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49CA" w:rsidRPr="001A772D" w:rsidRDefault="00B77B2B" w:rsidP="009C49CA">
      <w:bookmarkStart w:id="0" w:name="_Toc450745401"/>
      <w:bookmarkStart w:id="1" w:name="_Toc452545864"/>
      <w:bookmarkStart w:id="2" w:name="_Toc533170550"/>
      <w:bookmarkStart w:id="3" w:name="_Toc160911967"/>
      <w:bookmarkStart w:id="4" w:name="_Toc176356583"/>
      <w:bookmarkStart w:id="5" w:name="_Toc407638489"/>
      <w:bookmarkStart w:id="6" w:name="_Toc407703133"/>
      <w:bookmarkStart w:id="7" w:name="_Toc407703953"/>
      <w:bookmarkStart w:id="8" w:name="_Toc414274865"/>
      <w:bookmarkStart w:id="9" w:name="_Toc416708235"/>
      <w:bookmarkStart w:id="10" w:name="_Toc422928593"/>
      <w:bookmarkStart w:id="11" w:name="_Toc423525698"/>
      <w:bookmarkStart w:id="12" w:name="_Toc424042084"/>
      <w:bookmarkStart w:id="13" w:name="_Toc430345836"/>
      <w:bookmarkStart w:id="14" w:name="_Toc431569607"/>
      <w:bookmarkStart w:id="15" w:name="_Toc437278315"/>
      <w:r w:rsidRPr="00B77B2B">
        <w:rPr>
          <w:rFonts w:eastAsiaTheme="minorHAnsi"/>
          <w:noProof/>
          <w:sz w:val="22"/>
          <w:szCs w:val="22"/>
          <w:highlight w:val="green"/>
        </w:rPr>
        <w:pict>
          <v:rect id="Прямоугольник 2" o:spid="_x0000_s1026" alt="P44C26T1#y1" style="position:absolute;margin-left:445.85pt;margin-top:727.7pt;width:81.3pt;height:44.9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" fillcolor="window" strokecolor="window" strokeweight="1pt">
            <v:path arrowok="t"/>
          </v:rect>
        </w:pict>
      </w:r>
    </w:p>
    <w:tbl>
      <w:tblPr>
        <w:tblW w:w="0" w:type="auto"/>
        <w:tblLook w:val="04A0"/>
      </w:tblPr>
      <w:tblGrid>
        <w:gridCol w:w="3942"/>
        <w:gridCol w:w="1117"/>
        <w:gridCol w:w="1121"/>
        <w:gridCol w:w="671"/>
        <w:gridCol w:w="3354"/>
      </w:tblGrid>
      <w:tr w:rsidR="009C49CA" w:rsidRPr="001A772D" w:rsidTr="00773A51">
        <w:trPr>
          <w:trHeight w:val="2551"/>
        </w:trPr>
        <w:tc>
          <w:tcPr>
            <w:tcW w:w="3942" w:type="dxa"/>
          </w:tcPr>
          <w:p w:rsidR="009C49CA" w:rsidRPr="001A772D" w:rsidRDefault="00B77B2B" w:rsidP="000F5B32">
            <w:pPr>
              <w:tabs>
                <w:tab w:val="left" w:pos="7371"/>
              </w:tabs>
              <w:spacing w:line="360" w:lineRule="auto"/>
              <w:rPr>
                <w:szCs w:val="28"/>
              </w:rPr>
            </w:pPr>
            <w:bookmarkStart w:id="16" w:name="_top"/>
            <w:bookmarkEnd w:id="16"/>
            <w:r w:rsidRPr="00B77B2B">
              <w:rPr>
                <w:rFonts w:eastAsiaTheme="minorHAnsi"/>
                <w:noProof/>
                <w:sz w:val="22"/>
                <w:szCs w:val="22"/>
              </w:rPr>
              <w:pict>
                <v:rect id="_x0000_s1027" alt="P2C1T1#y1" style="position:absolute;margin-left:-14.1pt;margin-top:-52.95pt;width:518.25pt;height:44.9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" fillcolor="window" strokecolor="window" strokeweight="1pt">
                  <v:path arrowok="t"/>
                </v:rect>
              </w:pict>
            </w:r>
          </w:p>
        </w:tc>
        <w:tc>
          <w:tcPr>
            <w:tcW w:w="2238" w:type="dxa"/>
            <w:gridSpan w:val="2"/>
          </w:tcPr>
          <w:p w:rsidR="009C49CA" w:rsidRPr="001A772D" w:rsidRDefault="009C49CA" w:rsidP="000F5B32">
            <w:pPr>
              <w:tabs>
                <w:tab w:val="left" w:pos="7371"/>
              </w:tabs>
              <w:spacing w:line="360" w:lineRule="auto"/>
              <w:rPr>
                <w:szCs w:val="28"/>
              </w:rPr>
            </w:pPr>
            <w:r w:rsidRPr="00215140">
              <w:rPr>
                <w:b/>
                <w:bCs/>
                <w:noProof/>
                <w:sz w:val="36"/>
                <w:szCs w:val="36"/>
              </w:rPr>
              <w:drawing>
                <wp:inline distT="0" distB="0" distL="0" distR="0">
                  <wp:extent cx="1140311" cy="1527586"/>
                  <wp:effectExtent l="0" t="0" r="0" b="0"/>
                  <wp:docPr id="3" name="Рисунок 3" descr="C:\Users\Evgeniy\Desktop\Пушкиногорье\gerb-18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vgeniy\Desktop\Пушкиногорье\gerb-187.png"/>
                          <pic:cNvPicPr>
                            <a:picLocks noChangeAspect="1" noChangeArrowheads="1"/>
                          </pic:cNvPicPr>
                        </pic:nvPicPr>
                        <pic:blipFill>
                          <a:blip r:embed="rId8" cstate="print"/>
                          <a:stretch>
                            <a:fillRect/>
                          </a:stretch>
                        </pic:blipFill>
                        <pic:spPr bwMode="auto">
                          <a:xfrm>
                            <a:off x="0" y="0"/>
                            <a:ext cx="1143963" cy="1532478"/>
                          </a:xfrm>
                          <a:prstGeom prst="rect">
                            <a:avLst/>
                          </a:prstGeom>
                          <a:noFill/>
                          <a:ln>
                            <a:noFill/>
                          </a:ln>
                        </pic:spPr>
                      </pic:pic>
                    </a:graphicData>
                  </a:graphic>
                </wp:inline>
              </w:drawing>
            </w:r>
          </w:p>
        </w:tc>
        <w:tc>
          <w:tcPr>
            <w:tcW w:w="4025" w:type="dxa"/>
            <w:gridSpan w:val="2"/>
          </w:tcPr>
          <w:p w:rsidR="009C49CA" w:rsidRPr="001A772D" w:rsidRDefault="009C49CA" w:rsidP="000F5B32">
            <w:pPr>
              <w:tabs>
                <w:tab w:val="left" w:pos="7371"/>
              </w:tabs>
              <w:spacing w:line="360" w:lineRule="auto"/>
              <w:rPr>
                <w:szCs w:val="28"/>
              </w:rPr>
            </w:pPr>
          </w:p>
        </w:tc>
      </w:tr>
      <w:tr w:rsidR="009C49CA" w:rsidRPr="001A772D" w:rsidTr="00773A51">
        <w:tc>
          <w:tcPr>
            <w:tcW w:w="6851" w:type="dxa"/>
            <w:gridSpan w:val="4"/>
          </w:tcPr>
          <w:p w:rsidR="009C49CA" w:rsidRPr="001A772D" w:rsidRDefault="009C49CA" w:rsidP="000F5B32">
            <w:pPr>
              <w:tabs>
                <w:tab w:val="left" w:pos="7371"/>
              </w:tabs>
              <w:jc w:val="right"/>
            </w:pPr>
          </w:p>
        </w:tc>
        <w:tc>
          <w:tcPr>
            <w:tcW w:w="3354" w:type="dxa"/>
          </w:tcPr>
          <w:p w:rsidR="009C49CA" w:rsidRPr="001A772D" w:rsidRDefault="009C49CA" w:rsidP="000F5B32">
            <w:pPr>
              <w:tabs>
                <w:tab w:val="left" w:pos="7371"/>
              </w:tabs>
              <w:spacing w:line="360" w:lineRule="auto"/>
            </w:pPr>
          </w:p>
        </w:tc>
      </w:tr>
      <w:tr w:rsidR="009C49CA" w:rsidRPr="001A772D" w:rsidTr="00773A51">
        <w:trPr>
          <w:trHeight w:val="849"/>
        </w:trPr>
        <w:tc>
          <w:tcPr>
            <w:tcW w:w="6851" w:type="dxa"/>
            <w:gridSpan w:val="4"/>
          </w:tcPr>
          <w:p w:rsidR="009C49CA" w:rsidRPr="001A772D" w:rsidRDefault="009C49CA" w:rsidP="000F5B32">
            <w:pPr>
              <w:tabs>
                <w:tab w:val="left" w:pos="7371"/>
              </w:tabs>
              <w:jc w:val="right"/>
            </w:pPr>
          </w:p>
        </w:tc>
        <w:tc>
          <w:tcPr>
            <w:tcW w:w="3354" w:type="dxa"/>
          </w:tcPr>
          <w:p w:rsidR="009C49CA" w:rsidRPr="00D71E96" w:rsidRDefault="009C49CA" w:rsidP="000F5B32">
            <w:pPr>
              <w:tabs>
                <w:tab w:val="left" w:pos="7371"/>
              </w:tabs>
              <w:spacing w:line="360" w:lineRule="auto"/>
            </w:pPr>
          </w:p>
        </w:tc>
      </w:tr>
      <w:tr w:rsidR="009C49CA" w:rsidRPr="001A772D" w:rsidTr="00773A51">
        <w:trPr>
          <w:trHeight w:val="1060"/>
        </w:trPr>
        <w:tc>
          <w:tcPr>
            <w:tcW w:w="6851" w:type="dxa"/>
            <w:gridSpan w:val="4"/>
          </w:tcPr>
          <w:p w:rsidR="009C49CA" w:rsidRPr="001A772D" w:rsidRDefault="009C49CA" w:rsidP="00066677">
            <w:pPr>
              <w:tabs>
                <w:tab w:val="left" w:pos="7371"/>
              </w:tabs>
            </w:pPr>
          </w:p>
        </w:tc>
        <w:tc>
          <w:tcPr>
            <w:tcW w:w="3354" w:type="dxa"/>
          </w:tcPr>
          <w:p w:rsidR="009C49CA" w:rsidRPr="001A772D" w:rsidRDefault="009C49CA" w:rsidP="000F5B32">
            <w:pPr>
              <w:tabs>
                <w:tab w:val="left" w:pos="7371"/>
              </w:tabs>
              <w:spacing w:line="360" w:lineRule="auto"/>
            </w:pPr>
          </w:p>
        </w:tc>
      </w:tr>
      <w:tr w:rsidR="00D9259E" w:rsidRPr="001A772D" w:rsidTr="000F5B32">
        <w:trPr>
          <w:trHeight w:val="669"/>
        </w:trPr>
        <w:tc>
          <w:tcPr>
            <w:tcW w:w="10205" w:type="dxa"/>
            <w:gridSpan w:val="5"/>
            <w:vAlign w:val="center"/>
          </w:tcPr>
          <w:p w:rsidR="00D9259E" w:rsidRPr="00896291" w:rsidRDefault="00D9259E" w:rsidP="000F5B32">
            <w:pPr>
              <w:jc w:val="center"/>
              <w:rPr>
                <w:b/>
                <w:sz w:val="40"/>
                <w:szCs w:val="40"/>
              </w:rPr>
            </w:pPr>
            <w:r w:rsidRPr="00896291">
              <w:rPr>
                <w:b/>
                <w:sz w:val="40"/>
                <w:szCs w:val="40"/>
              </w:rPr>
              <w:t>СХЕМА ТЕПЛОСНАБЖЕНИЯ</w:t>
            </w:r>
          </w:p>
        </w:tc>
      </w:tr>
      <w:tr w:rsidR="00D9259E" w:rsidRPr="001A772D" w:rsidTr="000F5B32">
        <w:tc>
          <w:tcPr>
            <w:tcW w:w="10205" w:type="dxa"/>
            <w:gridSpan w:val="5"/>
            <w:vAlign w:val="center"/>
          </w:tcPr>
          <w:p w:rsidR="00D9259E" w:rsidRPr="004A5200" w:rsidRDefault="000F5B32" w:rsidP="000F5B32">
            <w:pPr>
              <w:jc w:val="center"/>
              <w:rPr>
                <w:b/>
                <w:sz w:val="36"/>
                <w:szCs w:val="36"/>
              </w:rPr>
            </w:pPr>
            <w:r>
              <w:rPr>
                <w:b/>
                <w:sz w:val="36"/>
                <w:szCs w:val="36"/>
              </w:rPr>
              <w:t>Пушкиногорского муниципального округа</w:t>
            </w:r>
          </w:p>
        </w:tc>
      </w:tr>
      <w:tr w:rsidR="00D9259E" w:rsidRPr="001A772D" w:rsidTr="000F5B32">
        <w:tc>
          <w:tcPr>
            <w:tcW w:w="10205" w:type="dxa"/>
            <w:gridSpan w:val="5"/>
            <w:vAlign w:val="center"/>
          </w:tcPr>
          <w:p w:rsidR="00D9259E" w:rsidRPr="00685B69" w:rsidRDefault="000F5B32" w:rsidP="000F5B32">
            <w:pPr>
              <w:jc w:val="center"/>
              <w:rPr>
                <w:b/>
                <w:sz w:val="36"/>
                <w:szCs w:val="36"/>
              </w:rPr>
            </w:pPr>
            <w:r w:rsidRPr="00685B69">
              <w:rPr>
                <w:b/>
                <w:sz w:val="36"/>
                <w:szCs w:val="36"/>
              </w:rPr>
              <w:t>Псковской области</w:t>
            </w:r>
          </w:p>
          <w:p w:rsidR="00D9259E" w:rsidRPr="00896291" w:rsidRDefault="000F5B32" w:rsidP="000F5B32">
            <w:pPr>
              <w:jc w:val="center"/>
              <w:rPr>
                <w:b/>
                <w:sz w:val="32"/>
                <w:szCs w:val="32"/>
              </w:rPr>
            </w:pPr>
            <w:r>
              <w:rPr>
                <w:b/>
                <w:sz w:val="32"/>
                <w:szCs w:val="32"/>
              </w:rPr>
              <w:t>Актуализация на 2026</w:t>
            </w:r>
            <w:r w:rsidR="00D9259E" w:rsidRPr="00896291">
              <w:rPr>
                <w:b/>
                <w:sz w:val="32"/>
                <w:szCs w:val="32"/>
              </w:rPr>
              <w:t xml:space="preserve"> год</w:t>
            </w:r>
          </w:p>
          <w:p w:rsidR="00D9259E" w:rsidRPr="004A5200" w:rsidRDefault="00D9259E" w:rsidP="000F5B32">
            <w:pPr>
              <w:jc w:val="center"/>
              <w:rPr>
                <w:sz w:val="36"/>
                <w:szCs w:val="36"/>
              </w:rPr>
            </w:pPr>
          </w:p>
        </w:tc>
      </w:tr>
      <w:tr w:rsidR="00D9259E" w:rsidRPr="001A772D" w:rsidTr="000F5B32">
        <w:tc>
          <w:tcPr>
            <w:tcW w:w="10205" w:type="dxa"/>
            <w:gridSpan w:val="5"/>
            <w:vAlign w:val="center"/>
          </w:tcPr>
          <w:p w:rsidR="00D9259E" w:rsidRPr="004A5200" w:rsidRDefault="00D9259E" w:rsidP="000F5B32">
            <w:pPr>
              <w:tabs>
                <w:tab w:val="left" w:pos="7371"/>
              </w:tabs>
              <w:jc w:val="center"/>
              <w:rPr>
                <w:i/>
                <w:sz w:val="32"/>
                <w:szCs w:val="32"/>
              </w:rPr>
            </w:pPr>
            <w:r>
              <w:rPr>
                <w:i/>
                <w:sz w:val="32"/>
                <w:szCs w:val="32"/>
              </w:rPr>
              <w:t>Утверждаемая часть</w:t>
            </w:r>
          </w:p>
        </w:tc>
      </w:tr>
      <w:tr w:rsidR="00D9259E" w:rsidRPr="001A772D" w:rsidTr="000F5B32">
        <w:trPr>
          <w:trHeight w:val="938"/>
        </w:trPr>
        <w:tc>
          <w:tcPr>
            <w:tcW w:w="10205" w:type="dxa"/>
            <w:gridSpan w:val="5"/>
            <w:vAlign w:val="center"/>
          </w:tcPr>
          <w:p w:rsidR="00D9259E" w:rsidRPr="001A772D" w:rsidRDefault="00D9259E" w:rsidP="000F5B32">
            <w:pPr>
              <w:tabs>
                <w:tab w:val="left" w:pos="7371"/>
              </w:tabs>
              <w:jc w:val="center"/>
            </w:pPr>
          </w:p>
        </w:tc>
      </w:tr>
      <w:tr w:rsidR="00D9259E" w:rsidRPr="001A772D" w:rsidTr="000F5B32">
        <w:tc>
          <w:tcPr>
            <w:tcW w:w="10205" w:type="dxa"/>
            <w:gridSpan w:val="5"/>
            <w:vAlign w:val="center"/>
          </w:tcPr>
          <w:p w:rsidR="00D9259E" w:rsidRPr="00D9259E" w:rsidRDefault="00D9259E" w:rsidP="000F5B32">
            <w:pPr>
              <w:tabs>
                <w:tab w:val="left" w:pos="7371"/>
              </w:tabs>
              <w:jc w:val="both"/>
              <w:rPr>
                <w:szCs w:val="28"/>
              </w:rPr>
            </w:pPr>
            <w:r w:rsidRPr="00D9259E">
              <w:rPr>
                <w:sz w:val="28"/>
                <w:szCs w:val="28"/>
              </w:rPr>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tc>
      </w:tr>
      <w:tr w:rsidR="00D9259E" w:rsidRPr="001A772D" w:rsidTr="000F5B32">
        <w:trPr>
          <w:trHeight w:val="1050"/>
        </w:trPr>
        <w:tc>
          <w:tcPr>
            <w:tcW w:w="10205" w:type="dxa"/>
            <w:gridSpan w:val="5"/>
            <w:vAlign w:val="center"/>
          </w:tcPr>
          <w:p w:rsidR="00D9259E" w:rsidRPr="00D9259E" w:rsidRDefault="00D9259E" w:rsidP="000F5B32">
            <w:pPr>
              <w:tabs>
                <w:tab w:val="left" w:pos="7371"/>
              </w:tabs>
              <w:jc w:val="both"/>
              <w:rPr>
                <w:szCs w:val="28"/>
              </w:rPr>
            </w:pPr>
          </w:p>
        </w:tc>
      </w:tr>
      <w:tr w:rsidR="00D9259E" w:rsidRPr="001A772D" w:rsidTr="000F5B32">
        <w:tc>
          <w:tcPr>
            <w:tcW w:w="10205" w:type="dxa"/>
            <w:gridSpan w:val="5"/>
            <w:vAlign w:val="center"/>
          </w:tcPr>
          <w:p w:rsidR="00D9259E" w:rsidRPr="001A772D" w:rsidRDefault="00D9259E" w:rsidP="006A6C94">
            <w:pPr>
              <w:tabs>
                <w:tab w:val="left" w:pos="7371"/>
              </w:tabs>
              <w:jc w:val="both"/>
            </w:pPr>
          </w:p>
        </w:tc>
      </w:tr>
      <w:tr w:rsidR="00D9259E" w:rsidRPr="001A772D" w:rsidTr="00773A51">
        <w:tc>
          <w:tcPr>
            <w:tcW w:w="5059" w:type="dxa"/>
            <w:gridSpan w:val="2"/>
            <w:vAlign w:val="center"/>
          </w:tcPr>
          <w:p w:rsidR="00D9259E" w:rsidRPr="001A772D" w:rsidRDefault="00D9259E" w:rsidP="006A6C94">
            <w:pPr>
              <w:tabs>
                <w:tab w:val="left" w:pos="7371"/>
              </w:tabs>
              <w:jc w:val="both"/>
            </w:pPr>
          </w:p>
        </w:tc>
        <w:tc>
          <w:tcPr>
            <w:tcW w:w="5146" w:type="dxa"/>
            <w:gridSpan w:val="3"/>
            <w:vAlign w:val="center"/>
          </w:tcPr>
          <w:p w:rsidR="00D9259E" w:rsidRPr="001A772D" w:rsidRDefault="00D9259E" w:rsidP="006A6C94">
            <w:pPr>
              <w:tabs>
                <w:tab w:val="left" w:pos="7371"/>
              </w:tabs>
              <w:jc w:val="right"/>
            </w:pPr>
          </w:p>
        </w:tc>
      </w:tr>
      <w:tr w:rsidR="00D9259E" w:rsidRPr="001A772D" w:rsidTr="000F5B32">
        <w:tc>
          <w:tcPr>
            <w:tcW w:w="10205" w:type="dxa"/>
            <w:gridSpan w:val="5"/>
            <w:vAlign w:val="center"/>
          </w:tcPr>
          <w:p w:rsidR="00D9259E" w:rsidRPr="001A772D" w:rsidRDefault="00D9259E" w:rsidP="006A6C94">
            <w:pPr>
              <w:tabs>
                <w:tab w:val="left" w:pos="7371"/>
              </w:tabs>
              <w:jc w:val="both"/>
            </w:pPr>
          </w:p>
        </w:tc>
      </w:tr>
      <w:tr w:rsidR="00D9259E" w:rsidRPr="001A772D" w:rsidTr="000F5B32">
        <w:trPr>
          <w:trHeight w:val="2308"/>
        </w:trPr>
        <w:tc>
          <w:tcPr>
            <w:tcW w:w="10205" w:type="dxa"/>
            <w:gridSpan w:val="5"/>
            <w:vAlign w:val="center"/>
          </w:tcPr>
          <w:p w:rsidR="00D9259E" w:rsidRPr="001A772D" w:rsidRDefault="00D9259E" w:rsidP="006A6C94">
            <w:pPr>
              <w:tabs>
                <w:tab w:val="left" w:pos="7371"/>
              </w:tabs>
              <w:jc w:val="both"/>
            </w:pPr>
          </w:p>
        </w:tc>
      </w:tr>
      <w:tr w:rsidR="00D9259E" w:rsidRPr="001A772D" w:rsidTr="000F5B32">
        <w:trPr>
          <w:trHeight w:val="80"/>
        </w:trPr>
        <w:tc>
          <w:tcPr>
            <w:tcW w:w="10205" w:type="dxa"/>
            <w:gridSpan w:val="5"/>
            <w:vAlign w:val="center"/>
          </w:tcPr>
          <w:p w:rsidR="00D9259E" w:rsidRPr="003105F4" w:rsidRDefault="00D9259E" w:rsidP="006A6C94">
            <w:pPr>
              <w:tabs>
                <w:tab w:val="left" w:pos="7371"/>
              </w:tabs>
              <w:jc w:val="center"/>
            </w:pPr>
          </w:p>
        </w:tc>
      </w:tr>
    </w:tbl>
    <w:p w:rsidR="001F6487" w:rsidRPr="00E5043F" w:rsidRDefault="001F6487" w:rsidP="001F6487">
      <w:pPr>
        <w:pStyle w:val="13"/>
      </w:pPr>
      <w:r w:rsidRPr="00E5043F">
        <w:lastRenderedPageBreak/>
        <w:t xml:space="preserve">Раздел 1. Показатели существующего и перспективного спроса на тепловую энергию (мощность) и теплоноситель в установленных границах территории </w:t>
      </w:r>
      <w:bookmarkEnd w:id="0"/>
      <w:bookmarkEnd w:id="1"/>
      <w:bookmarkEnd w:id="2"/>
      <w:r>
        <w:t>муниципального образования</w:t>
      </w:r>
      <w:bookmarkEnd w:id="3"/>
      <w:bookmarkEnd w:id="4"/>
      <w:r w:rsidRPr="00E5043F">
        <w:t xml:space="preserve"> </w:t>
      </w:r>
      <w:bookmarkEnd w:id="5"/>
      <w:bookmarkEnd w:id="6"/>
      <w:bookmarkEnd w:id="7"/>
      <w:bookmarkEnd w:id="8"/>
      <w:bookmarkEnd w:id="9"/>
      <w:bookmarkEnd w:id="10"/>
      <w:bookmarkEnd w:id="11"/>
      <w:bookmarkEnd w:id="12"/>
      <w:bookmarkEnd w:id="13"/>
      <w:bookmarkEnd w:id="14"/>
      <w:bookmarkEnd w:id="15"/>
    </w:p>
    <w:p w:rsidR="001F6487" w:rsidRPr="00835ADE" w:rsidRDefault="001F6487" w:rsidP="00560A73">
      <w:pPr>
        <w:pStyle w:val="aa"/>
        <w:keepNext/>
        <w:keepLines/>
        <w:numPr>
          <w:ilvl w:val="1"/>
          <w:numId w:val="2"/>
        </w:numPr>
        <w:tabs>
          <w:tab w:val="left" w:pos="1276"/>
        </w:tabs>
        <w:spacing w:before="120" w:after="240" w:line="276" w:lineRule="auto"/>
        <w:contextualSpacing w:val="0"/>
        <w:jc w:val="both"/>
        <w:outlineLvl w:val="2"/>
        <w:rPr>
          <w:b/>
          <w:bCs/>
          <w:i/>
          <w:vanish/>
          <w:sz w:val="28"/>
          <w:szCs w:val="28"/>
        </w:rPr>
      </w:pPr>
      <w:bookmarkStart w:id="17" w:name="_Toc437274999"/>
      <w:bookmarkStart w:id="18" w:name="_Toc176354196"/>
      <w:bookmarkStart w:id="19" w:name="_Toc176354222"/>
      <w:bookmarkStart w:id="20" w:name="_Toc176354288"/>
      <w:bookmarkStart w:id="21" w:name="_Toc176355121"/>
      <w:bookmarkStart w:id="22" w:name="_Toc176356584"/>
      <w:bookmarkEnd w:id="17"/>
      <w:bookmarkEnd w:id="18"/>
      <w:bookmarkEnd w:id="19"/>
      <w:bookmarkEnd w:id="20"/>
      <w:bookmarkEnd w:id="21"/>
      <w:bookmarkEnd w:id="22"/>
    </w:p>
    <w:p w:rsidR="001F6487" w:rsidRPr="00835ADE" w:rsidRDefault="001F6487" w:rsidP="00560A73">
      <w:pPr>
        <w:pStyle w:val="aa"/>
        <w:keepNext/>
        <w:keepLines/>
        <w:numPr>
          <w:ilvl w:val="1"/>
          <w:numId w:val="2"/>
        </w:numPr>
        <w:tabs>
          <w:tab w:val="left" w:pos="1276"/>
        </w:tabs>
        <w:spacing w:before="120" w:after="240" w:line="276" w:lineRule="auto"/>
        <w:contextualSpacing w:val="0"/>
        <w:jc w:val="both"/>
        <w:outlineLvl w:val="2"/>
        <w:rPr>
          <w:b/>
          <w:bCs/>
          <w:i/>
          <w:vanish/>
          <w:sz w:val="28"/>
          <w:szCs w:val="28"/>
        </w:rPr>
      </w:pPr>
      <w:bookmarkStart w:id="23" w:name="_Toc437275000"/>
      <w:bookmarkStart w:id="24" w:name="_Toc176354197"/>
      <w:bookmarkStart w:id="25" w:name="_Toc176354223"/>
      <w:bookmarkStart w:id="26" w:name="_Toc176354289"/>
      <w:bookmarkStart w:id="27" w:name="_Toc176355122"/>
      <w:bookmarkStart w:id="28" w:name="_Toc176356585"/>
      <w:bookmarkEnd w:id="23"/>
      <w:bookmarkEnd w:id="24"/>
      <w:bookmarkEnd w:id="25"/>
      <w:bookmarkEnd w:id="26"/>
      <w:bookmarkEnd w:id="27"/>
      <w:bookmarkEnd w:id="28"/>
    </w:p>
    <w:p w:rsidR="001F6487" w:rsidRDefault="001F6487" w:rsidP="00560A73">
      <w:pPr>
        <w:pStyle w:val="24"/>
        <w:numPr>
          <w:ilvl w:val="1"/>
          <w:numId w:val="3"/>
        </w:numPr>
        <w:ind w:left="993" w:hanging="426"/>
      </w:pPr>
      <w:bookmarkStart w:id="29" w:name="_Toc176356586"/>
      <w:r>
        <w:t xml:space="preserve">Величины существующей отапливаемой площади и приросты отапливаемой площади </w:t>
      </w:r>
      <w:proofErr w:type="gramStart"/>
      <w:r>
        <w:t>строительных</w:t>
      </w:r>
      <w:proofErr w:type="gramEnd"/>
      <w:r>
        <w:t xml:space="preserve"> по этапам - на каждый год первого 5-летнего периода и на последующие 5-летние периоды</w:t>
      </w:r>
      <w:bookmarkEnd w:id="29"/>
    </w:p>
    <w:p w:rsidR="004D7A31" w:rsidRDefault="00C132CD" w:rsidP="004D7A31">
      <w:pPr>
        <w:pStyle w:val="Af7"/>
      </w:pPr>
      <w:r w:rsidRPr="00C132CD">
        <w:t xml:space="preserve">Данные по величинам существующей </w:t>
      </w:r>
      <w:r w:rsidR="00AC1B1F">
        <w:t xml:space="preserve">и перспективной </w:t>
      </w:r>
      <w:r w:rsidRPr="00C132CD">
        <w:t xml:space="preserve">отапливаемой площади строительных фондов </w:t>
      </w:r>
      <w:r w:rsidR="00AC1B1F" w:rsidRPr="00AC1B1F">
        <w:t>на территории муниципального образования</w:t>
      </w:r>
      <w:r w:rsidR="00AC1B1F">
        <w:t xml:space="preserve"> </w:t>
      </w:r>
      <w:r w:rsidRPr="00C132CD">
        <w:t xml:space="preserve">по расчетным элементам территориального деления с разделением объектов строительства на многоквартирные дома, </w:t>
      </w:r>
      <w:r w:rsidR="00E82B6A" w:rsidRPr="00E82B6A">
        <w:t>общественно-делов</w:t>
      </w:r>
      <w:r w:rsidR="00B937C0">
        <w:t>ую</w:t>
      </w:r>
      <w:r w:rsidR="00E82B6A" w:rsidRPr="00E82B6A">
        <w:t xml:space="preserve"> застройк</w:t>
      </w:r>
      <w:r w:rsidR="00B937C0">
        <w:t>у</w:t>
      </w:r>
      <w:r w:rsidRPr="00C132CD">
        <w:t xml:space="preserve">, </w:t>
      </w:r>
      <w:r w:rsidR="00E82B6A" w:rsidRPr="00E82B6A">
        <w:t>индивидуальн</w:t>
      </w:r>
      <w:r w:rsidR="00B937C0">
        <w:t>ую</w:t>
      </w:r>
      <w:r w:rsidR="00E82B6A" w:rsidRPr="00E82B6A">
        <w:t xml:space="preserve"> жилищн</w:t>
      </w:r>
      <w:r w:rsidR="00B937C0">
        <w:t>ую</w:t>
      </w:r>
      <w:r w:rsidR="00E82B6A" w:rsidRPr="00E82B6A">
        <w:t xml:space="preserve"> застройк</w:t>
      </w:r>
      <w:r w:rsidR="00B937C0">
        <w:t>у</w:t>
      </w:r>
      <w:r w:rsidR="00E82B6A" w:rsidRPr="00E82B6A">
        <w:t xml:space="preserve"> </w:t>
      </w:r>
      <w:r w:rsidR="004D7A31" w:rsidRPr="003440A6">
        <w:t>представлен</w:t>
      </w:r>
      <w:r w:rsidR="00606B09">
        <w:t>ы</w:t>
      </w:r>
      <w:r w:rsidR="004D7A31" w:rsidRPr="003440A6">
        <w:t xml:space="preserve"> в таблице 1.</w:t>
      </w:r>
    </w:p>
    <w:p w:rsidR="00030656" w:rsidRDefault="00030656" w:rsidP="004D7A31">
      <w:pPr>
        <w:pStyle w:val="Af7"/>
        <w:sectPr w:rsidR="00030656" w:rsidSect="00066677">
          <w:headerReference w:type="default" r:id="rId9"/>
          <w:footerReference w:type="default" r:id="rId10"/>
          <w:pgSz w:w="11906" w:h="16838"/>
          <w:pgMar w:top="709" w:right="567" w:bottom="1134" w:left="1134" w:header="709" w:footer="709" w:gutter="0"/>
          <w:cols w:space="708"/>
          <w:titlePg/>
          <w:docGrid w:linePitch="360"/>
        </w:sectPr>
      </w:pPr>
    </w:p>
    <w:p w:rsidR="004D7A31" w:rsidRDefault="004D7A31" w:rsidP="004D7A31">
      <w:pPr>
        <w:pStyle w:val="af9"/>
        <w:ind w:firstLine="0"/>
        <w:rPr>
          <w:lang w:val="en-US"/>
        </w:rPr>
      </w:pPr>
      <w:r w:rsidRPr="003440A6">
        <w:lastRenderedPageBreak/>
        <w:t>Таблица</w:t>
      </w:r>
      <w:r w:rsidR="00775132">
        <w:t xml:space="preserve"> 1</w:t>
      </w:r>
      <w:r w:rsidRPr="003440A6">
        <w:t>. Динамика строительных фондов</w:t>
      </w:r>
    </w:p>
    <w:tbl>
      <w:tblPr>
        <w:tblStyle w:val="aff0"/>
        <w:tblW w:w="15135" w:type="dxa"/>
        <w:tblCellMar>
          <w:left w:w="0" w:type="dxa"/>
          <w:right w:w="0" w:type="dxa"/>
        </w:tblCellMar>
        <w:tblLook w:val="04A0"/>
      </w:tblPr>
      <w:tblGrid>
        <w:gridCol w:w="1336"/>
        <w:gridCol w:w="2949"/>
        <w:gridCol w:w="680"/>
        <w:gridCol w:w="678"/>
        <w:gridCol w:w="678"/>
        <w:gridCol w:w="678"/>
        <w:gridCol w:w="678"/>
        <w:gridCol w:w="678"/>
        <w:gridCol w:w="678"/>
        <w:gridCol w:w="678"/>
        <w:gridCol w:w="678"/>
        <w:gridCol w:w="678"/>
        <w:gridCol w:w="678"/>
        <w:gridCol w:w="678"/>
        <w:gridCol w:w="678"/>
        <w:gridCol w:w="678"/>
        <w:gridCol w:w="678"/>
        <w:gridCol w:w="678"/>
      </w:tblGrid>
      <w:tr w:rsidR="00FA1F01" w:rsidRPr="00FA1F01" w:rsidTr="00FA1F01">
        <w:trPr>
          <w:tblHeader/>
        </w:trPr>
        <w:tc>
          <w:tcPr>
            <w:tcW w:w="1336" w:type="dxa"/>
            <w:vAlign w:val="center"/>
          </w:tcPr>
          <w:p w:rsidR="00FA1F01" w:rsidRPr="00FA1F01" w:rsidRDefault="00066677" w:rsidP="00807A2B">
            <w:pPr>
              <w:pStyle w:val="TableStyle"/>
              <w:spacing w:after="0" w:line="240" w:lineRule="auto"/>
              <w:jc w:val="center"/>
              <w:rPr>
                <w:rFonts w:cs="Times New Roman"/>
                <w:sz w:val="18"/>
                <w:szCs w:val="18"/>
              </w:rPr>
            </w:pPr>
            <w:r>
              <w:rPr>
                <w:rFonts w:cs="Times New Roman"/>
                <w:sz w:val="18"/>
                <w:szCs w:val="18"/>
              </w:rPr>
              <w:t>Населенные пункты с ЦСТ</w:t>
            </w:r>
          </w:p>
        </w:tc>
        <w:tc>
          <w:tcPr>
            <w:tcW w:w="2949"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Показатель</w:t>
            </w:r>
          </w:p>
        </w:tc>
        <w:tc>
          <w:tcPr>
            <w:tcW w:w="680"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 xml:space="preserve">Ед. </w:t>
            </w:r>
            <w:proofErr w:type="spellStart"/>
            <w:r w:rsidRPr="00FA1F01">
              <w:rPr>
                <w:rFonts w:cs="Times New Roman"/>
                <w:sz w:val="18"/>
                <w:szCs w:val="18"/>
              </w:rPr>
              <w:t>изм</w:t>
            </w:r>
            <w:proofErr w:type="spellEnd"/>
            <w:r w:rsidRPr="00FA1F01">
              <w:rPr>
                <w:rFonts w:cs="Times New Roman"/>
                <w:sz w:val="18"/>
                <w:szCs w:val="18"/>
              </w:rPr>
              <w:t>.</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2021</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2022</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2023</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2024</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2025</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2026</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2027</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2028</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2029</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2030</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2031</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2032</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2033</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2034</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2035</w:t>
            </w:r>
          </w:p>
        </w:tc>
      </w:tr>
      <w:tr w:rsidR="00FA1F01" w:rsidRPr="00FA1F01" w:rsidTr="00FA1F01">
        <w:tc>
          <w:tcPr>
            <w:tcW w:w="1336" w:type="dxa"/>
            <w:vMerge w:val="restart"/>
            <w:vAlign w:val="center"/>
          </w:tcPr>
          <w:p w:rsidR="00FA1F01" w:rsidRPr="00FA1F01" w:rsidRDefault="00066677" w:rsidP="00807A2B">
            <w:pPr>
              <w:pStyle w:val="TableStyle"/>
              <w:spacing w:after="0" w:line="240" w:lineRule="auto"/>
              <w:jc w:val="center"/>
              <w:rPr>
                <w:rFonts w:cs="Times New Roman"/>
                <w:sz w:val="18"/>
                <w:szCs w:val="18"/>
              </w:rPr>
            </w:pPr>
            <w:r>
              <w:rPr>
                <w:rFonts w:cs="Times New Roman"/>
                <w:sz w:val="18"/>
                <w:szCs w:val="18"/>
              </w:rPr>
              <w:t>р</w:t>
            </w:r>
            <w:r w:rsidR="00685B69">
              <w:rPr>
                <w:rFonts w:cs="Times New Roman"/>
                <w:sz w:val="18"/>
                <w:szCs w:val="18"/>
              </w:rPr>
              <w:t>.</w:t>
            </w:r>
            <w:r>
              <w:rPr>
                <w:rFonts w:cs="Times New Roman"/>
                <w:sz w:val="18"/>
                <w:szCs w:val="18"/>
              </w:rPr>
              <w:t>п</w:t>
            </w:r>
            <w:proofErr w:type="gramStart"/>
            <w:r>
              <w:rPr>
                <w:rFonts w:cs="Times New Roman"/>
                <w:sz w:val="18"/>
                <w:szCs w:val="18"/>
              </w:rPr>
              <w:t>.П</w:t>
            </w:r>
            <w:proofErr w:type="gramEnd"/>
            <w:r>
              <w:rPr>
                <w:rFonts w:cs="Times New Roman"/>
                <w:sz w:val="18"/>
                <w:szCs w:val="18"/>
              </w:rPr>
              <w:t>ушкинские Горы,</w:t>
            </w:r>
            <w:r w:rsidR="00685B69">
              <w:rPr>
                <w:rFonts w:cs="Times New Roman"/>
                <w:sz w:val="18"/>
                <w:szCs w:val="18"/>
              </w:rPr>
              <w:t xml:space="preserve"> </w:t>
            </w:r>
            <w:proofErr w:type="spellStart"/>
            <w:r w:rsidR="00685B69">
              <w:rPr>
                <w:rFonts w:cs="Times New Roman"/>
                <w:sz w:val="18"/>
                <w:szCs w:val="18"/>
              </w:rPr>
              <w:t>дер.Подкрестье</w:t>
            </w:r>
            <w:proofErr w:type="spellEnd"/>
          </w:p>
        </w:tc>
        <w:tc>
          <w:tcPr>
            <w:tcW w:w="2949"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Общая площадь строительных фондов на территории муниципального образования, в том числе:</w:t>
            </w:r>
          </w:p>
        </w:tc>
        <w:tc>
          <w:tcPr>
            <w:tcW w:w="680"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тыс. м</w:t>
            </w:r>
            <w:proofErr w:type="gramStart"/>
            <w:r w:rsidRPr="00FA1F01">
              <w:rPr>
                <w:rFonts w:cs="Times New Roman"/>
                <w:sz w:val="18"/>
                <w:szCs w:val="18"/>
              </w:rPr>
              <w:t>2</w:t>
            </w:r>
            <w:proofErr w:type="gramEnd"/>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472,371</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472,383</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473,347</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475,730</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475,806</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475,876</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475,956</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476,036</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476,116</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476,186</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476,266</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476,336</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476,406</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476,476</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476,546</w:t>
            </w:r>
          </w:p>
        </w:tc>
      </w:tr>
      <w:tr w:rsidR="00FA1F01" w:rsidRPr="00FA1F01" w:rsidTr="00E45A1E">
        <w:trPr>
          <w:trHeight w:val="340"/>
        </w:trPr>
        <w:tc>
          <w:tcPr>
            <w:tcW w:w="1336" w:type="dxa"/>
            <w:vMerge/>
            <w:vAlign w:val="center"/>
          </w:tcPr>
          <w:p w:rsidR="00FA1F01" w:rsidRPr="00FA1F01" w:rsidRDefault="00FA1F01" w:rsidP="00807A2B">
            <w:pPr>
              <w:jc w:val="center"/>
              <w:rPr>
                <w:sz w:val="18"/>
                <w:szCs w:val="18"/>
              </w:rPr>
            </w:pPr>
          </w:p>
        </w:tc>
        <w:tc>
          <w:tcPr>
            <w:tcW w:w="2949"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многоквартирные жилые здания</w:t>
            </w:r>
          </w:p>
        </w:tc>
        <w:tc>
          <w:tcPr>
            <w:tcW w:w="680"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тыс. м</w:t>
            </w:r>
            <w:proofErr w:type="gramStart"/>
            <w:r w:rsidRPr="00FA1F01">
              <w:rPr>
                <w:rFonts w:cs="Times New Roman"/>
                <w:sz w:val="18"/>
                <w:szCs w:val="18"/>
              </w:rPr>
              <w:t>2</w:t>
            </w:r>
            <w:proofErr w:type="gramEnd"/>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109,493</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109,493</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109,493</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109,493</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109,493</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109,493</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109,493</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109,493</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109,493</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109,493</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109,493</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109,493</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109,493</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109,493</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109,493</w:t>
            </w:r>
          </w:p>
        </w:tc>
      </w:tr>
      <w:tr w:rsidR="00FA1F01" w:rsidRPr="00FA1F01" w:rsidTr="00E45A1E">
        <w:trPr>
          <w:trHeight w:val="340"/>
        </w:trPr>
        <w:tc>
          <w:tcPr>
            <w:tcW w:w="1336" w:type="dxa"/>
            <w:vMerge/>
            <w:vAlign w:val="center"/>
          </w:tcPr>
          <w:p w:rsidR="00FA1F01" w:rsidRPr="00FA1F01" w:rsidRDefault="00FA1F01" w:rsidP="00807A2B">
            <w:pPr>
              <w:jc w:val="center"/>
              <w:rPr>
                <w:sz w:val="18"/>
                <w:szCs w:val="18"/>
              </w:rPr>
            </w:pPr>
          </w:p>
        </w:tc>
        <w:tc>
          <w:tcPr>
            <w:tcW w:w="2949"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общественно-деловая застройка</w:t>
            </w:r>
          </w:p>
        </w:tc>
        <w:tc>
          <w:tcPr>
            <w:tcW w:w="680"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тыс. м</w:t>
            </w:r>
            <w:proofErr w:type="gramStart"/>
            <w:r w:rsidRPr="00FA1F01">
              <w:rPr>
                <w:rFonts w:cs="Times New Roman"/>
                <w:sz w:val="18"/>
                <w:szCs w:val="18"/>
              </w:rPr>
              <w:t>2</w:t>
            </w:r>
            <w:proofErr w:type="gramEnd"/>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181,708</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181,708</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182,602</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182,602</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182,602</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182,602</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182,602</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182,602</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182,602</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182,602</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182,602</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182,602</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182,602</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182,602</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182,602</w:t>
            </w:r>
          </w:p>
        </w:tc>
      </w:tr>
      <w:tr w:rsidR="00FA1F01" w:rsidRPr="00FA1F01" w:rsidTr="00E45A1E">
        <w:trPr>
          <w:trHeight w:val="340"/>
        </w:trPr>
        <w:tc>
          <w:tcPr>
            <w:tcW w:w="1336" w:type="dxa"/>
            <w:vMerge/>
            <w:vAlign w:val="center"/>
          </w:tcPr>
          <w:p w:rsidR="00FA1F01" w:rsidRPr="00FA1F01" w:rsidRDefault="00FA1F01" w:rsidP="00807A2B">
            <w:pPr>
              <w:jc w:val="center"/>
              <w:rPr>
                <w:sz w:val="18"/>
                <w:szCs w:val="18"/>
              </w:rPr>
            </w:pPr>
          </w:p>
        </w:tc>
        <w:tc>
          <w:tcPr>
            <w:tcW w:w="2949"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индивидуальная жилищная застройка</w:t>
            </w:r>
          </w:p>
        </w:tc>
        <w:tc>
          <w:tcPr>
            <w:tcW w:w="680"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тыс. м</w:t>
            </w:r>
            <w:proofErr w:type="gramStart"/>
            <w:r w:rsidRPr="00FA1F01">
              <w:rPr>
                <w:rFonts w:cs="Times New Roman"/>
                <w:sz w:val="18"/>
                <w:szCs w:val="18"/>
              </w:rPr>
              <w:t>2</w:t>
            </w:r>
            <w:proofErr w:type="gramEnd"/>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181,170</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181,182</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181,252</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183,635</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183,711</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183,781</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183,861</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183,941</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184,021</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184,091</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184,171</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184,241</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184,311</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184,381</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184,451</w:t>
            </w:r>
          </w:p>
        </w:tc>
      </w:tr>
      <w:tr w:rsidR="00FA1F01" w:rsidRPr="00FA1F01" w:rsidTr="00FA1F01">
        <w:tc>
          <w:tcPr>
            <w:tcW w:w="1336" w:type="dxa"/>
            <w:vMerge/>
            <w:vAlign w:val="center"/>
          </w:tcPr>
          <w:p w:rsidR="00FA1F01" w:rsidRPr="00FA1F01" w:rsidRDefault="00FA1F01" w:rsidP="00807A2B">
            <w:pPr>
              <w:jc w:val="center"/>
              <w:rPr>
                <w:sz w:val="18"/>
                <w:szCs w:val="18"/>
              </w:rPr>
            </w:pPr>
          </w:p>
        </w:tc>
        <w:tc>
          <w:tcPr>
            <w:tcW w:w="2949"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Общая отапливаемая площадь строительных фондов на территории муниципального образования, в том числе:</w:t>
            </w:r>
          </w:p>
        </w:tc>
        <w:tc>
          <w:tcPr>
            <w:tcW w:w="680"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тыс. м</w:t>
            </w:r>
            <w:proofErr w:type="gramStart"/>
            <w:r w:rsidRPr="00FA1F01">
              <w:rPr>
                <w:rFonts w:cs="Times New Roman"/>
                <w:sz w:val="18"/>
                <w:szCs w:val="18"/>
              </w:rPr>
              <w:t>2</w:t>
            </w:r>
            <w:proofErr w:type="gramEnd"/>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215,048</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215,048</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215,942</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215,942</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215,942</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215,942</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215,942</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215,942</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215,942</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215,942</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215,942</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215,942</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215,942</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215,942</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215,942</w:t>
            </w:r>
          </w:p>
        </w:tc>
      </w:tr>
      <w:tr w:rsidR="00FA1F01" w:rsidRPr="00FA1F01" w:rsidTr="00E45A1E">
        <w:trPr>
          <w:trHeight w:val="340"/>
        </w:trPr>
        <w:tc>
          <w:tcPr>
            <w:tcW w:w="1336" w:type="dxa"/>
            <w:vMerge/>
            <w:vAlign w:val="center"/>
          </w:tcPr>
          <w:p w:rsidR="00FA1F01" w:rsidRPr="00FA1F01" w:rsidRDefault="00FA1F01" w:rsidP="00807A2B">
            <w:pPr>
              <w:jc w:val="center"/>
              <w:rPr>
                <w:sz w:val="18"/>
                <w:szCs w:val="18"/>
              </w:rPr>
            </w:pPr>
          </w:p>
        </w:tc>
        <w:tc>
          <w:tcPr>
            <w:tcW w:w="2949"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многоквартирные жилые здания</w:t>
            </w:r>
          </w:p>
        </w:tc>
        <w:tc>
          <w:tcPr>
            <w:tcW w:w="680"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тыс. м</w:t>
            </w:r>
            <w:proofErr w:type="gramStart"/>
            <w:r w:rsidRPr="00FA1F01">
              <w:rPr>
                <w:rFonts w:cs="Times New Roman"/>
                <w:sz w:val="18"/>
                <w:szCs w:val="18"/>
              </w:rPr>
              <w:t>2</w:t>
            </w:r>
            <w:proofErr w:type="gramEnd"/>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52,546</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52,546</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52,546</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52,546</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52,546</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52,546</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52,546</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52,546</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52,546</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52,546</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52,546</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52,546</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52,546</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52,546</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52,546</w:t>
            </w:r>
          </w:p>
        </w:tc>
      </w:tr>
      <w:tr w:rsidR="00FA1F01" w:rsidRPr="00FA1F01" w:rsidTr="00E45A1E">
        <w:trPr>
          <w:trHeight w:val="340"/>
        </w:trPr>
        <w:tc>
          <w:tcPr>
            <w:tcW w:w="1336" w:type="dxa"/>
            <w:vMerge/>
            <w:vAlign w:val="center"/>
          </w:tcPr>
          <w:p w:rsidR="00FA1F01" w:rsidRPr="00FA1F01" w:rsidRDefault="00FA1F01" w:rsidP="00807A2B">
            <w:pPr>
              <w:jc w:val="center"/>
              <w:rPr>
                <w:sz w:val="18"/>
                <w:szCs w:val="18"/>
              </w:rPr>
            </w:pPr>
          </w:p>
        </w:tc>
        <w:tc>
          <w:tcPr>
            <w:tcW w:w="2949"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общественно-деловая застройка</w:t>
            </w:r>
          </w:p>
        </w:tc>
        <w:tc>
          <w:tcPr>
            <w:tcW w:w="680"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тыс. м</w:t>
            </w:r>
            <w:proofErr w:type="gramStart"/>
            <w:r w:rsidRPr="00FA1F01">
              <w:rPr>
                <w:rFonts w:cs="Times New Roman"/>
                <w:sz w:val="18"/>
                <w:szCs w:val="18"/>
              </w:rPr>
              <w:t>2</w:t>
            </w:r>
            <w:proofErr w:type="gramEnd"/>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162,502</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162,502</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163,396</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163,396</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163,396</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163,396</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163,396</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163,396</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163,396</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163,396</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163,396</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163,396</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163,396</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163,396</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163,396</w:t>
            </w:r>
          </w:p>
        </w:tc>
      </w:tr>
      <w:tr w:rsidR="00FA1F01" w:rsidRPr="00FA1F01" w:rsidTr="00E45A1E">
        <w:trPr>
          <w:trHeight w:val="340"/>
        </w:trPr>
        <w:tc>
          <w:tcPr>
            <w:tcW w:w="1336" w:type="dxa"/>
            <w:vMerge/>
            <w:vAlign w:val="center"/>
          </w:tcPr>
          <w:p w:rsidR="00FA1F01" w:rsidRPr="00FA1F01" w:rsidRDefault="00FA1F01" w:rsidP="00807A2B">
            <w:pPr>
              <w:jc w:val="center"/>
              <w:rPr>
                <w:sz w:val="18"/>
                <w:szCs w:val="18"/>
              </w:rPr>
            </w:pPr>
          </w:p>
        </w:tc>
        <w:tc>
          <w:tcPr>
            <w:tcW w:w="2949"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индивидуальная жилищная застройка</w:t>
            </w:r>
          </w:p>
        </w:tc>
        <w:tc>
          <w:tcPr>
            <w:tcW w:w="680"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тыс. м</w:t>
            </w:r>
            <w:proofErr w:type="gramStart"/>
            <w:r w:rsidRPr="00FA1F01">
              <w:rPr>
                <w:rFonts w:cs="Times New Roman"/>
                <w:sz w:val="18"/>
                <w:szCs w:val="18"/>
              </w:rPr>
              <w:t>2</w:t>
            </w:r>
            <w:proofErr w:type="gramEnd"/>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0,000</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0,000</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0,000</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0,000</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0,000</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0,000</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0,000</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0,000</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0,000</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0,000</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0,000</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0,000</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0,000</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0,000</w:t>
            </w:r>
          </w:p>
        </w:tc>
        <w:tc>
          <w:tcPr>
            <w:tcW w:w="678" w:type="dxa"/>
            <w:vAlign w:val="center"/>
          </w:tcPr>
          <w:p w:rsidR="00FA1F01" w:rsidRPr="00FA1F01" w:rsidRDefault="00FA1F01" w:rsidP="00807A2B">
            <w:pPr>
              <w:pStyle w:val="TableStyle"/>
              <w:spacing w:after="0" w:line="240" w:lineRule="auto"/>
              <w:jc w:val="center"/>
              <w:rPr>
                <w:rFonts w:cs="Times New Roman"/>
                <w:sz w:val="18"/>
                <w:szCs w:val="18"/>
              </w:rPr>
            </w:pPr>
            <w:r w:rsidRPr="00FA1F01">
              <w:rPr>
                <w:rFonts w:cs="Times New Roman"/>
                <w:sz w:val="18"/>
                <w:szCs w:val="18"/>
              </w:rPr>
              <w:t>0,000</w:t>
            </w:r>
          </w:p>
        </w:tc>
      </w:tr>
    </w:tbl>
    <w:p w:rsidR="00DE27E6" w:rsidRPr="00DE27E6" w:rsidRDefault="00DE27E6" w:rsidP="004D7A31">
      <w:pPr>
        <w:pStyle w:val="af9"/>
        <w:ind w:firstLine="0"/>
        <w:rPr>
          <w:lang w:val="en-US"/>
        </w:rPr>
      </w:pPr>
    </w:p>
    <w:p w:rsidR="009215DA" w:rsidRDefault="009215DA" w:rsidP="009215DA">
      <w:pPr>
        <w:pStyle w:val="Af7"/>
      </w:pPr>
      <w:bookmarkStart w:id="30" w:name="_Toc176356587"/>
    </w:p>
    <w:p w:rsidR="009215DA" w:rsidRDefault="009215DA" w:rsidP="009215DA">
      <w:pPr>
        <w:pStyle w:val="af9"/>
      </w:pPr>
    </w:p>
    <w:p w:rsidR="00030656" w:rsidRPr="00DE27E6" w:rsidRDefault="00030656" w:rsidP="00DE27E6">
      <w:pPr>
        <w:pStyle w:val="af9"/>
        <w:ind w:firstLine="0"/>
        <w:jc w:val="left"/>
        <w:rPr>
          <w:lang w:val="en-US"/>
        </w:rPr>
        <w:sectPr w:rsidR="00030656" w:rsidRPr="00DE27E6" w:rsidSect="002F1AC4">
          <w:pgSz w:w="16838" w:h="11906" w:orient="landscape"/>
          <w:pgMar w:top="1134" w:right="567" w:bottom="1134" w:left="1134" w:header="709" w:footer="709" w:gutter="0"/>
          <w:cols w:space="708"/>
          <w:titlePg/>
          <w:docGrid w:linePitch="360"/>
        </w:sectPr>
      </w:pPr>
    </w:p>
    <w:p w:rsidR="001F6487" w:rsidRDefault="001F6487" w:rsidP="00560A73">
      <w:pPr>
        <w:pStyle w:val="24"/>
        <w:numPr>
          <w:ilvl w:val="1"/>
          <w:numId w:val="3"/>
        </w:numPr>
        <w:ind w:left="993" w:hanging="426"/>
      </w:pPr>
      <w:r>
        <w:lastRenderedPageBreak/>
        <w:t>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w:t>
      </w:r>
      <w:bookmarkEnd w:id="30"/>
      <w:r w:rsidRPr="00C06711">
        <w:t xml:space="preserve"> </w:t>
      </w:r>
    </w:p>
    <w:p w:rsidR="005374A1" w:rsidRDefault="005374A1" w:rsidP="005374A1">
      <w:pPr>
        <w:pStyle w:val="Af7"/>
      </w:pPr>
      <w:r w:rsidRPr="001A772D">
        <w:t xml:space="preserve">Информация об уровне базового потребления тепловой энергии на цели теплоснабжения в муниципальном </w:t>
      </w:r>
      <w:r w:rsidR="00B657C6">
        <w:t>образовании</w:t>
      </w:r>
      <w:r w:rsidRPr="001A772D">
        <w:t xml:space="preserve"> приведена в таблице</w:t>
      </w:r>
      <w:r>
        <w:t xml:space="preserve"> </w:t>
      </w:r>
      <w:r w:rsidR="005F5545">
        <w:t>2</w:t>
      </w:r>
      <w:r>
        <w:t>.</w:t>
      </w:r>
    </w:p>
    <w:p w:rsidR="00DE27E6" w:rsidRDefault="005374A1" w:rsidP="005374A1">
      <w:pPr>
        <w:pStyle w:val="af9"/>
        <w:rPr>
          <w:lang w:val="en-US"/>
        </w:rPr>
      </w:pPr>
      <w:bookmarkStart w:id="31" w:name="_Ref105506154"/>
      <w:r w:rsidRPr="001A772D">
        <w:t xml:space="preserve">Таблица </w:t>
      </w:r>
      <w:bookmarkEnd w:id="31"/>
      <w:r w:rsidR="005F5545">
        <w:t>2</w:t>
      </w:r>
      <w:r w:rsidRPr="001A772D">
        <w:t>. Данные уровня базового потребления</w:t>
      </w:r>
    </w:p>
    <w:tbl>
      <w:tblPr>
        <w:tblStyle w:val="aff0"/>
        <w:tblW w:w="0" w:type="auto"/>
        <w:tblCellMar>
          <w:left w:w="0" w:type="dxa"/>
          <w:right w:w="0" w:type="dxa"/>
        </w:tblCellMar>
        <w:tblLook w:val="04A0"/>
      </w:tblPr>
      <w:tblGrid>
        <w:gridCol w:w="539"/>
        <w:gridCol w:w="1464"/>
        <w:gridCol w:w="1091"/>
        <w:gridCol w:w="1384"/>
        <w:gridCol w:w="1034"/>
        <w:gridCol w:w="1091"/>
        <w:gridCol w:w="1384"/>
        <w:gridCol w:w="1034"/>
        <w:gridCol w:w="1174"/>
      </w:tblGrid>
      <w:tr w:rsidR="00D361CB" w:rsidTr="000F5B32">
        <w:trPr>
          <w:tblHeader/>
        </w:trPr>
        <w:tc>
          <w:tcPr>
            <w:tcW w:w="539" w:type="dxa"/>
            <w:vMerge w:val="restart"/>
            <w:vAlign w:val="center"/>
          </w:tcPr>
          <w:p w:rsidR="00D361CB" w:rsidRDefault="00D361CB" w:rsidP="00807A2B">
            <w:pPr>
              <w:pStyle w:val="TableStyle"/>
              <w:spacing w:after="0" w:line="240" w:lineRule="auto"/>
              <w:jc w:val="center"/>
            </w:pPr>
            <w:r>
              <w:t xml:space="preserve">№ </w:t>
            </w:r>
            <w:proofErr w:type="spellStart"/>
            <w:proofErr w:type="gramStart"/>
            <w:r>
              <w:t>п</w:t>
            </w:r>
            <w:proofErr w:type="spellEnd"/>
            <w:proofErr w:type="gramEnd"/>
            <w:r>
              <w:t>/</w:t>
            </w:r>
            <w:proofErr w:type="spellStart"/>
            <w:r>
              <w:t>п</w:t>
            </w:r>
            <w:proofErr w:type="spellEnd"/>
          </w:p>
        </w:tc>
        <w:tc>
          <w:tcPr>
            <w:tcW w:w="1464" w:type="dxa"/>
            <w:vMerge w:val="restart"/>
            <w:vAlign w:val="center"/>
          </w:tcPr>
          <w:p w:rsidR="00D361CB" w:rsidRDefault="00D361CB" w:rsidP="00807A2B">
            <w:pPr>
              <w:pStyle w:val="TableStyle"/>
              <w:spacing w:after="0" w:line="240" w:lineRule="auto"/>
              <w:jc w:val="center"/>
            </w:pPr>
            <w:r>
              <w:t>Наименование системы теплоснабжения</w:t>
            </w:r>
          </w:p>
        </w:tc>
        <w:tc>
          <w:tcPr>
            <w:tcW w:w="7018" w:type="dxa"/>
            <w:gridSpan w:val="6"/>
            <w:vAlign w:val="center"/>
          </w:tcPr>
          <w:p w:rsidR="00D361CB" w:rsidRDefault="00D361CB" w:rsidP="00807A2B">
            <w:pPr>
              <w:pStyle w:val="TableStyle"/>
              <w:spacing w:after="0" w:line="240" w:lineRule="auto"/>
              <w:jc w:val="center"/>
            </w:pPr>
            <w:r>
              <w:t>Потребление тепловой энергии</w:t>
            </w:r>
          </w:p>
        </w:tc>
        <w:tc>
          <w:tcPr>
            <w:tcW w:w="1174" w:type="dxa"/>
            <w:vMerge w:val="restart"/>
            <w:vAlign w:val="center"/>
          </w:tcPr>
          <w:p w:rsidR="00D361CB" w:rsidRDefault="00D361CB" w:rsidP="00807A2B">
            <w:pPr>
              <w:pStyle w:val="TableStyle"/>
              <w:spacing w:after="0" w:line="240" w:lineRule="auto"/>
              <w:jc w:val="center"/>
            </w:pPr>
            <w:r>
              <w:t>Всего суммарное потребление</w:t>
            </w:r>
          </w:p>
        </w:tc>
      </w:tr>
      <w:tr w:rsidR="00D361CB" w:rsidTr="000F5B32">
        <w:tc>
          <w:tcPr>
            <w:tcW w:w="539" w:type="dxa"/>
            <w:vMerge/>
            <w:vAlign w:val="center"/>
          </w:tcPr>
          <w:p w:rsidR="00D361CB" w:rsidRDefault="00D361CB" w:rsidP="00807A2B">
            <w:pPr>
              <w:jc w:val="center"/>
            </w:pPr>
          </w:p>
        </w:tc>
        <w:tc>
          <w:tcPr>
            <w:tcW w:w="1464" w:type="dxa"/>
            <w:vMerge/>
            <w:vAlign w:val="center"/>
          </w:tcPr>
          <w:p w:rsidR="00D361CB" w:rsidRDefault="00D361CB" w:rsidP="00807A2B">
            <w:pPr>
              <w:jc w:val="center"/>
            </w:pPr>
          </w:p>
        </w:tc>
        <w:tc>
          <w:tcPr>
            <w:tcW w:w="3509" w:type="dxa"/>
            <w:gridSpan w:val="3"/>
            <w:vAlign w:val="center"/>
          </w:tcPr>
          <w:p w:rsidR="00D361CB" w:rsidRDefault="00D361CB" w:rsidP="00807A2B">
            <w:pPr>
              <w:pStyle w:val="TableStyle"/>
              <w:spacing w:after="0" w:line="240" w:lineRule="auto"/>
              <w:jc w:val="center"/>
            </w:pPr>
            <w:r>
              <w:t>население</w:t>
            </w:r>
          </w:p>
        </w:tc>
        <w:tc>
          <w:tcPr>
            <w:tcW w:w="3509" w:type="dxa"/>
            <w:gridSpan w:val="3"/>
            <w:vAlign w:val="center"/>
          </w:tcPr>
          <w:p w:rsidR="00D361CB" w:rsidRDefault="00D361CB" w:rsidP="00807A2B">
            <w:pPr>
              <w:pStyle w:val="TableStyle"/>
              <w:spacing w:after="0" w:line="240" w:lineRule="auto"/>
              <w:jc w:val="center"/>
            </w:pPr>
            <w:r>
              <w:t>прочие</w:t>
            </w:r>
          </w:p>
        </w:tc>
        <w:tc>
          <w:tcPr>
            <w:tcW w:w="1174" w:type="dxa"/>
            <w:vMerge/>
            <w:vAlign w:val="center"/>
          </w:tcPr>
          <w:p w:rsidR="00D361CB" w:rsidRDefault="00D361CB" w:rsidP="00807A2B">
            <w:pPr>
              <w:jc w:val="center"/>
            </w:pPr>
          </w:p>
        </w:tc>
      </w:tr>
      <w:tr w:rsidR="00D361CB" w:rsidTr="000F5B32">
        <w:tc>
          <w:tcPr>
            <w:tcW w:w="539" w:type="dxa"/>
            <w:vMerge/>
            <w:vAlign w:val="center"/>
          </w:tcPr>
          <w:p w:rsidR="00D361CB" w:rsidRDefault="00D361CB" w:rsidP="00807A2B">
            <w:pPr>
              <w:jc w:val="center"/>
            </w:pPr>
          </w:p>
        </w:tc>
        <w:tc>
          <w:tcPr>
            <w:tcW w:w="1464" w:type="dxa"/>
            <w:vMerge/>
            <w:vAlign w:val="center"/>
          </w:tcPr>
          <w:p w:rsidR="00D361CB" w:rsidRDefault="00D361CB" w:rsidP="00807A2B">
            <w:pPr>
              <w:jc w:val="center"/>
            </w:pPr>
          </w:p>
        </w:tc>
        <w:tc>
          <w:tcPr>
            <w:tcW w:w="1091" w:type="dxa"/>
            <w:vAlign w:val="center"/>
          </w:tcPr>
          <w:p w:rsidR="00D361CB" w:rsidRDefault="00D361CB" w:rsidP="00807A2B">
            <w:pPr>
              <w:pStyle w:val="TableStyle"/>
              <w:spacing w:after="0" w:line="240" w:lineRule="auto"/>
              <w:jc w:val="center"/>
            </w:pPr>
            <w:r>
              <w:t>отопление и вентиляция</w:t>
            </w:r>
          </w:p>
        </w:tc>
        <w:tc>
          <w:tcPr>
            <w:tcW w:w="1384" w:type="dxa"/>
            <w:vAlign w:val="center"/>
          </w:tcPr>
          <w:p w:rsidR="00D361CB" w:rsidRDefault="00D361CB" w:rsidP="00807A2B">
            <w:pPr>
              <w:pStyle w:val="TableStyle"/>
              <w:spacing w:after="0" w:line="240" w:lineRule="auto"/>
              <w:jc w:val="center"/>
            </w:pPr>
            <w:r>
              <w:t>горячее водоснабжение</w:t>
            </w:r>
          </w:p>
        </w:tc>
        <w:tc>
          <w:tcPr>
            <w:tcW w:w="1034" w:type="dxa"/>
            <w:vAlign w:val="center"/>
          </w:tcPr>
          <w:p w:rsidR="00D361CB" w:rsidRDefault="00D361CB" w:rsidP="00807A2B">
            <w:pPr>
              <w:pStyle w:val="TableStyle"/>
              <w:spacing w:after="0" w:line="240" w:lineRule="auto"/>
              <w:jc w:val="center"/>
            </w:pPr>
            <w:r>
              <w:t>суммарная нагрузка</w:t>
            </w:r>
          </w:p>
        </w:tc>
        <w:tc>
          <w:tcPr>
            <w:tcW w:w="1091" w:type="dxa"/>
            <w:vAlign w:val="center"/>
          </w:tcPr>
          <w:p w:rsidR="00D361CB" w:rsidRDefault="00D361CB" w:rsidP="00807A2B">
            <w:pPr>
              <w:pStyle w:val="TableStyle"/>
              <w:spacing w:after="0" w:line="240" w:lineRule="auto"/>
              <w:jc w:val="center"/>
            </w:pPr>
            <w:r>
              <w:t>отопление и вентиляция</w:t>
            </w:r>
          </w:p>
        </w:tc>
        <w:tc>
          <w:tcPr>
            <w:tcW w:w="1384" w:type="dxa"/>
            <w:vAlign w:val="center"/>
          </w:tcPr>
          <w:p w:rsidR="00D361CB" w:rsidRDefault="00D361CB" w:rsidP="00807A2B">
            <w:pPr>
              <w:pStyle w:val="TableStyle"/>
              <w:spacing w:after="0" w:line="240" w:lineRule="auto"/>
              <w:jc w:val="center"/>
            </w:pPr>
            <w:r>
              <w:t>горячее водоснабжение</w:t>
            </w:r>
          </w:p>
        </w:tc>
        <w:tc>
          <w:tcPr>
            <w:tcW w:w="1034" w:type="dxa"/>
            <w:vAlign w:val="center"/>
          </w:tcPr>
          <w:p w:rsidR="00D361CB" w:rsidRDefault="00D361CB" w:rsidP="00807A2B">
            <w:pPr>
              <w:pStyle w:val="TableStyle"/>
              <w:spacing w:after="0" w:line="240" w:lineRule="auto"/>
              <w:jc w:val="center"/>
            </w:pPr>
            <w:r>
              <w:t>суммарная нагрузка</w:t>
            </w:r>
          </w:p>
        </w:tc>
        <w:tc>
          <w:tcPr>
            <w:tcW w:w="1174" w:type="dxa"/>
            <w:vMerge/>
            <w:vAlign w:val="center"/>
          </w:tcPr>
          <w:p w:rsidR="00D361CB" w:rsidRDefault="00D361CB" w:rsidP="00807A2B">
            <w:pPr>
              <w:jc w:val="center"/>
            </w:pPr>
          </w:p>
        </w:tc>
      </w:tr>
      <w:tr w:rsidR="00D361CB" w:rsidTr="000F5B32">
        <w:tc>
          <w:tcPr>
            <w:tcW w:w="539" w:type="dxa"/>
            <w:vAlign w:val="center"/>
          </w:tcPr>
          <w:p w:rsidR="00D361CB" w:rsidRDefault="00D361CB" w:rsidP="00807A2B">
            <w:pPr>
              <w:pStyle w:val="TableStyle"/>
              <w:spacing w:after="0" w:line="240" w:lineRule="auto"/>
              <w:jc w:val="center"/>
            </w:pPr>
            <w:r>
              <w:t xml:space="preserve">Ед. </w:t>
            </w:r>
            <w:proofErr w:type="spellStart"/>
            <w:r>
              <w:t>изм</w:t>
            </w:r>
            <w:proofErr w:type="spellEnd"/>
            <w:r>
              <w:t>.</w:t>
            </w:r>
          </w:p>
        </w:tc>
        <w:tc>
          <w:tcPr>
            <w:tcW w:w="1464" w:type="dxa"/>
            <w:vAlign w:val="center"/>
          </w:tcPr>
          <w:p w:rsidR="00D361CB" w:rsidRDefault="00D361CB" w:rsidP="00807A2B">
            <w:pPr>
              <w:pStyle w:val="TableStyle"/>
              <w:spacing w:after="0" w:line="240" w:lineRule="auto"/>
              <w:jc w:val="center"/>
            </w:pPr>
            <w:r>
              <w:t>-</w:t>
            </w:r>
          </w:p>
        </w:tc>
        <w:tc>
          <w:tcPr>
            <w:tcW w:w="1091" w:type="dxa"/>
            <w:vAlign w:val="center"/>
          </w:tcPr>
          <w:p w:rsidR="00D361CB" w:rsidRDefault="00D361CB" w:rsidP="00807A2B">
            <w:pPr>
              <w:pStyle w:val="TableStyle"/>
              <w:spacing w:after="0" w:line="240" w:lineRule="auto"/>
              <w:jc w:val="center"/>
            </w:pPr>
            <w:r>
              <w:t>тыс. Гкал</w:t>
            </w:r>
          </w:p>
        </w:tc>
        <w:tc>
          <w:tcPr>
            <w:tcW w:w="1384" w:type="dxa"/>
            <w:vAlign w:val="center"/>
          </w:tcPr>
          <w:p w:rsidR="00D361CB" w:rsidRDefault="00D361CB" w:rsidP="00807A2B">
            <w:pPr>
              <w:pStyle w:val="TableStyle"/>
              <w:spacing w:after="0" w:line="240" w:lineRule="auto"/>
              <w:jc w:val="center"/>
            </w:pPr>
            <w:r>
              <w:t>тыс. Гкал</w:t>
            </w:r>
          </w:p>
        </w:tc>
        <w:tc>
          <w:tcPr>
            <w:tcW w:w="1034" w:type="dxa"/>
            <w:vAlign w:val="center"/>
          </w:tcPr>
          <w:p w:rsidR="00D361CB" w:rsidRDefault="00D361CB" w:rsidP="00807A2B">
            <w:pPr>
              <w:pStyle w:val="TableStyle"/>
              <w:spacing w:after="0" w:line="240" w:lineRule="auto"/>
              <w:jc w:val="center"/>
            </w:pPr>
            <w:r>
              <w:t>тыс. Гкал</w:t>
            </w:r>
          </w:p>
        </w:tc>
        <w:tc>
          <w:tcPr>
            <w:tcW w:w="1091" w:type="dxa"/>
            <w:vAlign w:val="center"/>
          </w:tcPr>
          <w:p w:rsidR="00D361CB" w:rsidRDefault="00D361CB" w:rsidP="00807A2B">
            <w:pPr>
              <w:pStyle w:val="TableStyle"/>
              <w:spacing w:after="0" w:line="240" w:lineRule="auto"/>
              <w:jc w:val="center"/>
            </w:pPr>
            <w:r>
              <w:t>тыс. Гкал</w:t>
            </w:r>
          </w:p>
        </w:tc>
        <w:tc>
          <w:tcPr>
            <w:tcW w:w="1384" w:type="dxa"/>
            <w:vAlign w:val="center"/>
          </w:tcPr>
          <w:p w:rsidR="00D361CB" w:rsidRDefault="00D361CB" w:rsidP="00807A2B">
            <w:pPr>
              <w:pStyle w:val="TableStyle"/>
              <w:spacing w:after="0" w:line="240" w:lineRule="auto"/>
              <w:jc w:val="center"/>
            </w:pPr>
            <w:r>
              <w:t>тыс. Гкал</w:t>
            </w:r>
          </w:p>
        </w:tc>
        <w:tc>
          <w:tcPr>
            <w:tcW w:w="1034" w:type="dxa"/>
            <w:vAlign w:val="center"/>
          </w:tcPr>
          <w:p w:rsidR="00D361CB" w:rsidRDefault="00D361CB" w:rsidP="00807A2B">
            <w:pPr>
              <w:pStyle w:val="TableStyle"/>
              <w:spacing w:after="0" w:line="240" w:lineRule="auto"/>
              <w:jc w:val="center"/>
            </w:pPr>
            <w:r>
              <w:t>тыс. Гкал</w:t>
            </w:r>
          </w:p>
        </w:tc>
        <w:tc>
          <w:tcPr>
            <w:tcW w:w="1174" w:type="dxa"/>
            <w:vAlign w:val="center"/>
          </w:tcPr>
          <w:p w:rsidR="00D361CB" w:rsidRDefault="00D361CB" w:rsidP="00807A2B">
            <w:pPr>
              <w:pStyle w:val="TableStyle"/>
              <w:spacing w:after="0" w:line="240" w:lineRule="auto"/>
              <w:jc w:val="center"/>
            </w:pPr>
            <w:r>
              <w:t>тыс. Гкал</w:t>
            </w:r>
          </w:p>
        </w:tc>
      </w:tr>
      <w:tr w:rsidR="00D361CB" w:rsidTr="000F5B32">
        <w:trPr>
          <w:trHeight w:val="460"/>
        </w:trPr>
        <w:tc>
          <w:tcPr>
            <w:tcW w:w="539" w:type="dxa"/>
            <w:vAlign w:val="center"/>
          </w:tcPr>
          <w:p w:rsidR="00D361CB" w:rsidRDefault="00D361CB" w:rsidP="00807A2B">
            <w:pPr>
              <w:pStyle w:val="TableStyle"/>
              <w:spacing w:after="0" w:line="240" w:lineRule="auto"/>
              <w:jc w:val="center"/>
            </w:pPr>
            <w:r>
              <w:t>1</w:t>
            </w:r>
          </w:p>
        </w:tc>
        <w:tc>
          <w:tcPr>
            <w:tcW w:w="1464" w:type="dxa"/>
            <w:vAlign w:val="center"/>
          </w:tcPr>
          <w:p w:rsidR="00D361CB" w:rsidRDefault="00D361CB" w:rsidP="00807A2B">
            <w:pPr>
              <w:pStyle w:val="TableStyle"/>
              <w:spacing w:after="0" w:line="240" w:lineRule="auto"/>
              <w:jc w:val="center"/>
            </w:pPr>
            <w:r>
              <w:t>Котельная № 1 «Центральная»</w:t>
            </w:r>
          </w:p>
        </w:tc>
        <w:tc>
          <w:tcPr>
            <w:tcW w:w="1091" w:type="dxa"/>
            <w:vAlign w:val="center"/>
          </w:tcPr>
          <w:p w:rsidR="00D361CB" w:rsidRPr="00676F57" w:rsidRDefault="00D361CB" w:rsidP="00807A2B">
            <w:pPr>
              <w:pStyle w:val="TableStyle"/>
              <w:spacing w:after="0" w:line="240" w:lineRule="auto"/>
              <w:jc w:val="center"/>
              <w:rPr>
                <w:rFonts w:cs="Times New Roman"/>
                <w:szCs w:val="20"/>
              </w:rPr>
            </w:pPr>
            <w:r w:rsidRPr="00676F57">
              <w:rPr>
                <w:rFonts w:cs="Times New Roman"/>
                <w:color w:val="000000"/>
                <w:szCs w:val="20"/>
              </w:rPr>
              <w:t>7,933</w:t>
            </w:r>
          </w:p>
        </w:tc>
        <w:tc>
          <w:tcPr>
            <w:tcW w:w="1384" w:type="dxa"/>
            <w:vAlign w:val="center"/>
          </w:tcPr>
          <w:p w:rsidR="00D361CB" w:rsidRPr="00676F57" w:rsidRDefault="00D361CB" w:rsidP="00807A2B">
            <w:pPr>
              <w:pStyle w:val="TableStyle"/>
              <w:spacing w:after="0" w:line="240" w:lineRule="auto"/>
              <w:jc w:val="center"/>
              <w:rPr>
                <w:rFonts w:cs="Times New Roman"/>
                <w:szCs w:val="20"/>
              </w:rPr>
            </w:pPr>
            <w:r w:rsidRPr="00676F57">
              <w:rPr>
                <w:rFonts w:cs="Times New Roman"/>
                <w:color w:val="000000"/>
                <w:szCs w:val="20"/>
              </w:rPr>
              <w:t>1,742</w:t>
            </w:r>
          </w:p>
        </w:tc>
        <w:tc>
          <w:tcPr>
            <w:tcW w:w="1034" w:type="dxa"/>
            <w:vAlign w:val="center"/>
          </w:tcPr>
          <w:p w:rsidR="00D361CB" w:rsidRPr="00676F57" w:rsidRDefault="00D361CB" w:rsidP="00807A2B">
            <w:pPr>
              <w:pStyle w:val="TableStyle"/>
              <w:spacing w:after="0" w:line="240" w:lineRule="auto"/>
              <w:jc w:val="center"/>
              <w:rPr>
                <w:rFonts w:cs="Times New Roman"/>
                <w:szCs w:val="20"/>
              </w:rPr>
            </w:pPr>
            <w:r w:rsidRPr="00676F57">
              <w:rPr>
                <w:rFonts w:cs="Times New Roman"/>
                <w:color w:val="000000"/>
                <w:szCs w:val="20"/>
              </w:rPr>
              <w:t>9,675</w:t>
            </w:r>
          </w:p>
        </w:tc>
        <w:tc>
          <w:tcPr>
            <w:tcW w:w="1091" w:type="dxa"/>
            <w:vAlign w:val="center"/>
          </w:tcPr>
          <w:p w:rsidR="00D361CB" w:rsidRPr="00676F57" w:rsidRDefault="00D361CB" w:rsidP="00807A2B">
            <w:pPr>
              <w:pStyle w:val="TableStyle"/>
              <w:spacing w:after="0" w:line="240" w:lineRule="auto"/>
              <w:jc w:val="center"/>
              <w:rPr>
                <w:rFonts w:cs="Times New Roman"/>
                <w:szCs w:val="20"/>
              </w:rPr>
            </w:pPr>
            <w:r w:rsidRPr="00676F57">
              <w:rPr>
                <w:rFonts w:cs="Times New Roman"/>
                <w:color w:val="000000"/>
                <w:szCs w:val="20"/>
              </w:rPr>
              <w:t>6,935</w:t>
            </w:r>
          </w:p>
        </w:tc>
        <w:tc>
          <w:tcPr>
            <w:tcW w:w="1384" w:type="dxa"/>
            <w:vAlign w:val="center"/>
          </w:tcPr>
          <w:p w:rsidR="00D361CB" w:rsidRPr="00676F57" w:rsidRDefault="00D361CB" w:rsidP="00807A2B">
            <w:pPr>
              <w:pStyle w:val="TableStyle"/>
              <w:spacing w:after="0" w:line="240" w:lineRule="auto"/>
              <w:jc w:val="center"/>
              <w:rPr>
                <w:rFonts w:cs="Times New Roman"/>
                <w:szCs w:val="20"/>
              </w:rPr>
            </w:pPr>
            <w:r w:rsidRPr="00676F57">
              <w:rPr>
                <w:rFonts w:cs="Times New Roman"/>
                <w:color w:val="000000"/>
                <w:szCs w:val="20"/>
              </w:rPr>
              <w:t>0,141</w:t>
            </w:r>
          </w:p>
        </w:tc>
        <w:tc>
          <w:tcPr>
            <w:tcW w:w="1034" w:type="dxa"/>
            <w:vAlign w:val="center"/>
          </w:tcPr>
          <w:p w:rsidR="00D361CB" w:rsidRPr="00676F57" w:rsidRDefault="00D361CB" w:rsidP="00807A2B">
            <w:pPr>
              <w:pStyle w:val="TableStyle"/>
              <w:spacing w:after="0" w:line="240" w:lineRule="auto"/>
              <w:jc w:val="center"/>
              <w:rPr>
                <w:rFonts w:cs="Times New Roman"/>
                <w:szCs w:val="20"/>
              </w:rPr>
            </w:pPr>
            <w:r w:rsidRPr="00676F57">
              <w:rPr>
                <w:rFonts w:cs="Times New Roman"/>
                <w:color w:val="000000"/>
                <w:szCs w:val="20"/>
              </w:rPr>
              <w:t>7,077</w:t>
            </w:r>
          </w:p>
        </w:tc>
        <w:tc>
          <w:tcPr>
            <w:tcW w:w="1174" w:type="dxa"/>
            <w:vAlign w:val="center"/>
          </w:tcPr>
          <w:p w:rsidR="00D361CB" w:rsidRPr="00676F57" w:rsidRDefault="00D361CB" w:rsidP="00807A2B">
            <w:pPr>
              <w:pStyle w:val="TableStyle"/>
              <w:spacing w:after="0" w:line="240" w:lineRule="auto"/>
              <w:jc w:val="center"/>
              <w:rPr>
                <w:rFonts w:cs="Times New Roman"/>
                <w:szCs w:val="20"/>
              </w:rPr>
            </w:pPr>
            <w:r w:rsidRPr="00676F57">
              <w:rPr>
                <w:rFonts w:cs="Times New Roman"/>
                <w:color w:val="000000"/>
                <w:szCs w:val="20"/>
              </w:rPr>
              <w:t>16,752</w:t>
            </w:r>
          </w:p>
        </w:tc>
      </w:tr>
      <w:tr w:rsidR="00D361CB" w:rsidTr="000F5B32">
        <w:trPr>
          <w:trHeight w:val="460"/>
        </w:trPr>
        <w:tc>
          <w:tcPr>
            <w:tcW w:w="539" w:type="dxa"/>
            <w:vAlign w:val="center"/>
          </w:tcPr>
          <w:p w:rsidR="00D361CB" w:rsidRDefault="00D361CB" w:rsidP="00807A2B">
            <w:pPr>
              <w:pStyle w:val="TableStyle"/>
              <w:spacing w:after="0" w:line="240" w:lineRule="auto"/>
              <w:jc w:val="center"/>
            </w:pPr>
            <w:r>
              <w:t>2</w:t>
            </w:r>
          </w:p>
        </w:tc>
        <w:tc>
          <w:tcPr>
            <w:tcW w:w="1464" w:type="dxa"/>
            <w:vAlign w:val="center"/>
          </w:tcPr>
          <w:p w:rsidR="00D361CB" w:rsidRDefault="00D361CB" w:rsidP="00807A2B">
            <w:pPr>
              <w:pStyle w:val="TableStyle"/>
              <w:spacing w:after="0" w:line="240" w:lineRule="auto"/>
              <w:jc w:val="center"/>
            </w:pPr>
            <w:r>
              <w:t>Котельная № 2</w:t>
            </w:r>
          </w:p>
        </w:tc>
        <w:tc>
          <w:tcPr>
            <w:tcW w:w="1091" w:type="dxa"/>
            <w:vAlign w:val="center"/>
          </w:tcPr>
          <w:p w:rsidR="00D361CB" w:rsidRPr="00676F57" w:rsidRDefault="00D361CB" w:rsidP="00807A2B">
            <w:pPr>
              <w:pStyle w:val="TableStyle"/>
              <w:spacing w:after="0" w:line="240" w:lineRule="auto"/>
              <w:jc w:val="center"/>
              <w:rPr>
                <w:rFonts w:cs="Times New Roman"/>
                <w:szCs w:val="20"/>
              </w:rPr>
            </w:pPr>
            <w:r w:rsidRPr="00676F57">
              <w:rPr>
                <w:rFonts w:cs="Times New Roman"/>
                <w:color w:val="000000"/>
                <w:szCs w:val="20"/>
              </w:rPr>
              <w:t>0,138</w:t>
            </w:r>
          </w:p>
        </w:tc>
        <w:tc>
          <w:tcPr>
            <w:tcW w:w="1384" w:type="dxa"/>
            <w:vAlign w:val="center"/>
          </w:tcPr>
          <w:p w:rsidR="00D361CB" w:rsidRPr="00676F57" w:rsidRDefault="00D361CB" w:rsidP="00807A2B">
            <w:pPr>
              <w:pStyle w:val="TableStyle"/>
              <w:spacing w:after="0" w:line="240" w:lineRule="auto"/>
              <w:jc w:val="center"/>
              <w:rPr>
                <w:rFonts w:cs="Times New Roman"/>
                <w:szCs w:val="20"/>
              </w:rPr>
            </w:pPr>
            <w:r w:rsidRPr="00676F57">
              <w:rPr>
                <w:rFonts w:cs="Times New Roman"/>
                <w:color w:val="000000"/>
                <w:szCs w:val="20"/>
              </w:rPr>
              <w:t>0,000</w:t>
            </w:r>
          </w:p>
        </w:tc>
        <w:tc>
          <w:tcPr>
            <w:tcW w:w="1034" w:type="dxa"/>
            <w:vAlign w:val="center"/>
          </w:tcPr>
          <w:p w:rsidR="00D361CB" w:rsidRPr="00676F57" w:rsidRDefault="00D361CB" w:rsidP="00807A2B">
            <w:pPr>
              <w:pStyle w:val="TableStyle"/>
              <w:spacing w:after="0" w:line="240" w:lineRule="auto"/>
              <w:jc w:val="center"/>
              <w:rPr>
                <w:rFonts w:cs="Times New Roman"/>
                <w:szCs w:val="20"/>
              </w:rPr>
            </w:pPr>
            <w:r w:rsidRPr="00676F57">
              <w:rPr>
                <w:rFonts w:cs="Times New Roman"/>
                <w:color w:val="000000"/>
                <w:szCs w:val="20"/>
              </w:rPr>
              <w:t>0,138</w:t>
            </w:r>
          </w:p>
        </w:tc>
        <w:tc>
          <w:tcPr>
            <w:tcW w:w="1091" w:type="dxa"/>
            <w:vAlign w:val="center"/>
          </w:tcPr>
          <w:p w:rsidR="00D361CB" w:rsidRPr="00676F57" w:rsidRDefault="00D361CB" w:rsidP="00807A2B">
            <w:pPr>
              <w:pStyle w:val="TableStyle"/>
              <w:spacing w:after="0" w:line="240" w:lineRule="auto"/>
              <w:jc w:val="center"/>
              <w:rPr>
                <w:rFonts w:cs="Times New Roman"/>
                <w:szCs w:val="20"/>
              </w:rPr>
            </w:pPr>
            <w:r w:rsidRPr="00676F57">
              <w:rPr>
                <w:rFonts w:cs="Times New Roman"/>
                <w:color w:val="000000"/>
                <w:szCs w:val="20"/>
              </w:rPr>
              <w:t>0,157</w:t>
            </w:r>
          </w:p>
        </w:tc>
        <w:tc>
          <w:tcPr>
            <w:tcW w:w="1384" w:type="dxa"/>
            <w:vAlign w:val="center"/>
          </w:tcPr>
          <w:p w:rsidR="00D361CB" w:rsidRPr="00676F57" w:rsidRDefault="00D361CB" w:rsidP="00807A2B">
            <w:pPr>
              <w:pStyle w:val="TableStyle"/>
              <w:spacing w:after="0" w:line="240" w:lineRule="auto"/>
              <w:jc w:val="center"/>
              <w:rPr>
                <w:rFonts w:cs="Times New Roman"/>
                <w:szCs w:val="20"/>
              </w:rPr>
            </w:pPr>
            <w:r w:rsidRPr="00676F57">
              <w:rPr>
                <w:rFonts w:cs="Times New Roman"/>
                <w:color w:val="000000"/>
                <w:szCs w:val="20"/>
              </w:rPr>
              <w:t>0,000</w:t>
            </w:r>
          </w:p>
        </w:tc>
        <w:tc>
          <w:tcPr>
            <w:tcW w:w="1034" w:type="dxa"/>
            <w:vAlign w:val="center"/>
          </w:tcPr>
          <w:p w:rsidR="00D361CB" w:rsidRPr="00676F57" w:rsidRDefault="00D361CB" w:rsidP="00807A2B">
            <w:pPr>
              <w:pStyle w:val="TableStyle"/>
              <w:spacing w:after="0" w:line="240" w:lineRule="auto"/>
              <w:jc w:val="center"/>
              <w:rPr>
                <w:rFonts w:cs="Times New Roman"/>
                <w:szCs w:val="20"/>
              </w:rPr>
            </w:pPr>
            <w:r w:rsidRPr="00676F57">
              <w:rPr>
                <w:rFonts w:cs="Times New Roman"/>
                <w:color w:val="000000"/>
                <w:szCs w:val="20"/>
              </w:rPr>
              <w:t>0,157</w:t>
            </w:r>
          </w:p>
        </w:tc>
        <w:tc>
          <w:tcPr>
            <w:tcW w:w="1174" w:type="dxa"/>
            <w:vAlign w:val="center"/>
          </w:tcPr>
          <w:p w:rsidR="00D361CB" w:rsidRPr="00676F57" w:rsidRDefault="00D361CB" w:rsidP="00807A2B">
            <w:pPr>
              <w:pStyle w:val="TableStyle"/>
              <w:spacing w:after="0" w:line="240" w:lineRule="auto"/>
              <w:jc w:val="center"/>
              <w:rPr>
                <w:rFonts w:cs="Times New Roman"/>
                <w:szCs w:val="20"/>
              </w:rPr>
            </w:pPr>
            <w:r w:rsidRPr="00676F57">
              <w:rPr>
                <w:rFonts w:cs="Times New Roman"/>
                <w:color w:val="000000"/>
                <w:szCs w:val="20"/>
              </w:rPr>
              <w:t>0,294</w:t>
            </w:r>
          </w:p>
        </w:tc>
      </w:tr>
      <w:tr w:rsidR="00D361CB" w:rsidTr="000F5B32">
        <w:trPr>
          <w:trHeight w:val="460"/>
        </w:trPr>
        <w:tc>
          <w:tcPr>
            <w:tcW w:w="539" w:type="dxa"/>
            <w:vAlign w:val="center"/>
          </w:tcPr>
          <w:p w:rsidR="00D361CB" w:rsidRDefault="00D361CB" w:rsidP="00807A2B">
            <w:pPr>
              <w:pStyle w:val="TableStyle"/>
              <w:spacing w:after="0" w:line="240" w:lineRule="auto"/>
              <w:jc w:val="center"/>
            </w:pPr>
            <w:r>
              <w:t>3</w:t>
            </w:r>
          </w:p>
        </w:tc>
        <w:tc>
          <w:tcPr>
            <w:tcW w:w="1464" w:type="dxa"/>
            <w:vAlign w:val="center"/>
          </w:tcPr>
          <w:p w:rsidR="00D361CB" w:rsidRDefault="00D361CB" w:rsidP="00807A2B">
            <w:pPr>
              <w:pStyle w:val="TableStyle"/>
              <w:spacing w:after="0" w:line="240" w:lineRule="auto"/>
              <w:jc w:val="center"/>
            </w:pPr>
            <w:r>
              <w:t>Котельная № 3</w:t>
            </w:r>
          </w:p>
        </w:tc>
        <w:tc>
          <w:tcPr>
            <w:tcW w:w="1091" w:type="dxa"/>
            <w:vAlign w:val="center"/>
          </w:tcPr>
          <w:p w:rsidR="00D361CB" w:rsidRPr="00676F57" w:rsidRDefault="00D361CB" w:rsidP="00807A2B">
            <w:pPr>
              <w:pStyle w:val="TableStyle"/>
              <w:spacing w:after="0" w:line="240" w:lineRule="auto"/>
              <w:jc w:val="center"/>
              <w:rPr>
                <w:rFonts w:cs="Times New Roman"/>
                <w:szCs w:val="20"/>
              </w:rPr>
            </w:pPr>
            <w:r w:rsidRPr="00676F57">
              <w:rPr>
                <w:rFonts w:cs="Times New Roman"/>
                <w:color w:val="000000"/>
                <w:szCs w:val="20"/>
              </w:rPr>
              <w:t>0,396</w:t>
            </w:r>
          </w:p>
        </w:tc>
        <w:tc>
          <w:tcPr>
            <w:tcW w:w="1384" w:type="dxa"/>
            <w:vAlign w:val="center"/>
          </w:tcPr>
          <w:p w:rsidR="00D361CB" w:rsidRPr="00676F57" w:rsidRDefault="00D361CB" w:rsidP="00807A2B">
            <w:pPr>
              <w:pStyle w:val="TableStyle"/>
              <w:spacing w:after="0" w:line="240" w:lineRule="auto"/>
              <w:jc w:val="center"/>
              <w:rPr>
                <w:rFonts w:cs="Times New Roman"/>
                <w:szCs w:val="20"/>
              </w:rPr>
            </w:pPr>
            <w:r w:rsidRPr="00676F57">
              <w:rPr>
                <w:rFonts w:cs="Times New Roman"/>
                <w:color w:val="000000"/>
                <w:szCs w:val="20"/>
              </w:rPr>
              <w:t>0,000</w:t>
            </w:r>
          </w:p>
        </w:tc>
        <w:tc>
          <w:tcPr>
            <w:tcW w:w="1034" w:type="dxa"/>
            <w:vAlign w:val="center"/>
          </w:tcPr>
          <w:p w:rsidR="00D361CB" w:rsidRPr="00676F57" w:rsidRDefault="00D361CB" w:rsidP="00807A2B">
            <w:pPr>
              <w:pStyle w:val="TableStyle"/>
              <w:spacing w:after="0" w:line="240" w:lineRule="auto"/>
              <w:jc w:val="center"/>
              <w:rPr>
                <w:rFonts w:cs="Times New Roman"/>
                <w:szCs w:val="20"/>
              </w:rPr>
            </w:pPr>
            <w:r w:rsidRPr="00676F57">
              <w:rPr>
                <w:rFonts w:cs="Times New Roman"/>
                <w:color w:val="000000"/>
                <w:szCs w:val="20"/>
              </w:rPr>
              <w:t>0,396</w:t>
            </w:r>
          </w:p>
        </w:tc>
        <w:tc>
          <w:tcPr>
            <w:tcW w:w="1091" w:type="dxa"/>
            <w:vAlign w:val="center"/>
          </w:tcPr>
          <w:p w:rsidR="00D361CB" w:rsidRPr="00676F57" w:rsidRDefault="00D361CB" w:rsidP="00807A2B">
            <w:pPr>
              <w:pStyle w:val="TableStyle"/>
              <w:spacing w:after="0" w:line="240" w:lineRule="auto"/>
              <w:jc w:val="center"/>
              <w:rPr>
                <w:rFonts w:cs="Times New Roman"/>
                <w:szCs w:val="20"/>
              </w:rPr>
            </w:pPr>
            <w:r w:rsidRPr="00676F57">
              <w:rPr>
                <w:rFonts w:cs="Times New Roman"/>
                <w:color w:val="000000"/>
                <w:szCs w:val="20"/>
              </w:rPr>
              <w:t>0,000</w:t>
            </w:r>
          </w:p>
        </w:tc>
        <w:tc>
          <w:tcPr>
            <w:tcW w:w="1384" w:type="dxa"/>
            <w:vAlign w:val="center"/>
          </w:tcPr>
          <w:p w:rsidR="00D361CB" w:rsidRPr="00676F57" w:rsidRDefault="00D361CB" w:rsidP="00807A2B">
            <w:pPr>
              <w:pStyle w:val="TableStyle"/>
              <w:spacing w:after="0" w:line="240" w:lineRule="auto"/>
              <w:jc w:val="center"/>
              <w:rPr>
                <w:rFonts w:cs="Times New Roman"/>
                <w:szCs w:val="20"/>
              </w:rPr>
            </w:pPr>
            <w:r w:rsidRPr="00676F57">
              <w:rPr>
                <w:rFonts w:cs="Times New Roman"/>
                <w:color w:val="000000"/>
                <w:szCs w:val="20"/>
              </w:rPr>
              <w:t>0,000</w:t>
            </w:r>
          </w:p>
        </w:tc>
        <w:tc>
          <w:tcPr>
            <w:tcW w:w="1034" w:type="dxa"/>
            <w:vAlign w:val="center"/>
          </w:tcPr>
          <w:p w:rsidR="00D361CB" w:rsidRPr="00676F57" w:rsidRDefault="00D361CB" w:rsidP="00807A2B">
            <w:pPr>
              <w:pStyle w:val="TableStyle"/>
              <w:spacing w:after="0" w:line="240" w:lineRule="auto"/>
              <w:jc w:val="center"/>
              <w:rPr>
                <w:rFonts w:cs="Times New Roman"/>
                <w:szCs w:val="20"/>
              </w:rPr>
            </w:pPr>
            <w:r w:rsidRPr="00676F57">
              <w:rPr>
                <w:rFonts w:cs="Times New Roman"/>
                <w:color w:val="000000"/>
                <w:szCs w:val="20"/>
              </w:rPr>
              <w:t>0,000</w:t>
            </w:r>
          </w:p>
        </w:tc>
        <w:tc>
          <w:tcPr>
            <w:tcW w:w="1174" w:type="dxa"/>
            <w:vAlign w:val="center"/>
          </w:tcPr>
          <w:p w:rsidR="00D361CB" w:rsidRPr="00676F57" w:rsidRDefault="00D361CB" w:rsidP="00807A2B">
            <w:pPr>
              <w:pStyle w:val="TableStyle"/>
              <w:spacing w:after="0" w:line="240" w:lineRule="auto"/>
              <w:jc w:val="center"/>
              <w:rPr>
                <w:rFonts w:cs="Times New Roman"/>
                <w:szCs w:val="20"/>
              </w:rPr>
            </w:pPr>
            <w:r w:rsidRPr="00676F57">
              <w:rPr>
                <w:rFonts w:cs="Times New Roman"/>
                <w:color w:val="000000"/>
                <w:szCs w:val="20"/>
              </w:rPr>
              <w:t>0,396</w:t>
            </w:r>
          </w:p>
        </w:tc>
      </w:tr>
      <w:tr w:rsidR="00D361CB" w:rsidTr="000F5B32">
        <w:trPr>
          <w:trHeight w:val="460"/>
        </w:trPr>
        <w:tc>
          <w:tcPr>
            <w:tcW w:w="539" w:type="dxa"/>
            <w:vAlign w:val="center"/>
          </w:tcPr>
          <w:p w:rsidR="00D361CB" w:rsidRDefault="00D361CB" w:rsidP="00807A2B">
            <w:pPr>
              <w:pStyle w:val="TableStyle"/>
              <w:spacing w:after="0" w:line="240" w:lineRule="auto"/>
              <w:jc w:val="center"/>
            </w:pPr>
            <w:r>
              <w:t>4</w:t>
            </w:r>
          </w:p>
        </w:tc>
        <w:tc>
          <w:tcPr>
            <w:tcW w:w="1464" w:type="dxa"/>
            <w:vAlign w:val="center"/>
          </w:tcPr>
          <w:p w:rsidR="00D361CB" w:rsidRDefault="00D361CB" w:rsidP="00807A2B">
            <w:pPr>
              <w:pStyle w:val="TableStyle"/>
              <w:spacing w:after="0" w:line="240" w:lineRule="auto"/>
              <w:jc w:val="center"/>
            </w:pPr>
            <w:r>
              <w:t>Котельная № 4</w:t>
            </w:r>
          </w:p>
        </w:tc>
        <w:tc>
          <w:tcPr>
            <w:tcW w:w="1091" w:type="dxa"/>
            <w:vAlign w:val="center"/>
          </w:tcPr>
          <w:p w:rsidR="00D361CB" w:rsidRPr="00676F57" w:rsidRDefault="00D361CB" w:rsidP="00807A2B">
            <w:pPr>
              <w:pStyle w:val="TableStyle"/>
              <w:spacing w:after="0" w:line="240" w:lineRule="auto"/>
              <w:jc w:val="center"/>
              <w:rPr>
                <w:rFonts w:cs="Times New Roman"/>
                <w:szCs w:val="20"/>
              </w:rPr>
            </w:pPr>
            <w:r w:rsidRPr="00676F57">
              <w:rPr>
                <w:rFonts w:cs="Times New Roman"/>
                <w:color w:val="000000"/>
                <w:szCs w:val="20"/>
              </w:rPr>
              <w:t>0,000</w:t>
            </w:r>
          </w:p>
        </w:tc>
        <w:tc>
          <w:tcPr>
            <w:tcW w:w="1384" w:type="dxa"/>
            <w:vAlign w:val="center"/>
          </w:tcPr>
          <w:p w:rsidR="00D361CB" w:rsidRPr="00676F57" w:rsidRDefault="00D361CB" w:rsidP="00807A2B">
            <w:pPr>
              <w:pStyle w:val="TableStyle"/>
              <w:spacing w:after="0" w:line="240" w:lineRule="auto"/>
              <w:jc w:val="center"/>
              <w:rPr>
                <w:rFonts w:cs="Times New Roman"/>
                <w:szCs w:val="20"/>
              </w:rPr>
            </w:pPr>
            <w:r w:rsidRPr="00676F57">
              <w:rPr>
                <w:rFonts w:cs="Times New Roman"/>
                <w:color w:val="000000"/>
                <w:szCs w:val="20"/>
              </w:rPr>
              <w:t>0,000</w:t>
            </w:r>
          </w:p>
        </w:tc>
        <w:tc>
          <w:tcPr>
            <w:tcW w:w="1034" w:type="dxa"/>
            <w:vAlign w:val="center"/>
          </w:tcPr>
          <w:p w:rsidR="00D361CB" w:rsidRPr="00676F57" w:rsidRDefault="00D361CB" w:rsidP="00807A2B">
            <w:pPr>
              <w:pStyle w:val="TableStyle"/>
              <w:spacing w:after="0" w:line="240" w:lineRule="auto"/>
              <w:jc w:val="center"/>
              <w:rPr>
                <w:rFonts w:cs="Times New Roman"/>
                <w:szCs w:val="20"/>
              </w:rPr>
            </w:pPr>
            <w:r w:rsidRPr="00676F57">
              <w:rPr>
                <w:rFonts w:cs="Times New Roman"/>
                <w:color w:val="000000"/>
                <w:szCs w:val="20"/>
              </w:rPr>
              <w:t>0,000</w:t>
            </w:r>
          </w:p>
        </w:tc>
        <w:tc>
          <w:tcPr>
            <w:tcW w:w="1091" w:type="dxa"/>
            <w:vAlign w:val="center"/>
          </w:tcPr>
          <w:p w:rsidR="00D361CB" w:rsidRPr="00676F57" w:rsidRDefault="00D361CB" w:rsidP="00807A2B">
            <w:pPr>
              <w:pStyle w:val="TableStyle"/>
              <w:spacing w:after="0" w:line="240" w:lineRule="auto"/>
              <w:jc w:val="center"/>
              <w:rPr>
                <w:rFonts w:cs="Times New Roman"/>
                <w:szCs w:val="20"/>
              </w:rPr>
            </w:pPr>
            <w:r w:rsidRPr="00676F57">
              <w:rPr>
                <w:rFonts w:cs="Times New Roman"/>
                <w:color w:val="000000"/>
                <w:szCs w:val="20"/>
              </w:rPr>
              <w:t>0,188</w:t>
            </w:r>
          </w:p>
        </w:tc>
        <w:tc>
          <w:tcPr>
            <w:tcW w:w="1384" w:type="dxa"/>
            <w:vAlign w:val="center"/>
          </w:tcPr>
          <w:p w:rsidR="00D361CB" w:rsidRPr="00676F57" w:rsidRDefault="00D361CB" w:rsidP="00807A2B">
            <w:pPr>
              <w:pStyle w:val="TableStyle"/>
              <w:spacing w:after="0" w:line="240" w:lineRule="auto"/>
              <w:jc w:val="center"/>
              <w:rPr>
                <w:rFonts w:cs="Times New Roman"/>
                <w:szCs w:val="20"/>
              </w:rPr>
            </w:pPr>
            <w:r w:rsidRPr="00676F57">
              <w:rPr>
                <w:rFonts w:cs="Times New Roman"/>
                <w:color w:val="000000"/>
                <w:szCs w:val="20"/>
              </w:rPr>
              <w:t>0,000</w:t>
            </w:r>
          </w:p>
        </w:tc>
        <w:tc>
          <w:tcPr>
            <w:tcW w:w="1034" w:type="dxa"/>
            <w:vAlign w:val="center"/>
          </w:tcPr>
          <w:p w:rsidR="00D361CB" w:rsidRPr="00676F57" w:rsidRDefault="00D361CB" w:rsidP="00807A2B">
            <w:pPr>
              <w:pStyle w:val="TableStyle"/>
              <w:spacing w:after="0" w:line="240" w:lineRule="auto"/>
              <w:jc w:val="center"/>
              <w:rPr>
                <w:rFonts w:cs="Times New Roman"/>
                <w:szCs w:val="20"/>
              </w:rPr>
            </w:pPr>
            <w:r w:rsidRPr="00676F57">
              <w:rPr>
                <w:rFonts w:cs="Times New Roman"/>
                <w:color w:val="000000"/>
                <w:szCs w:val="20"/>
              </w:rPr>
              <w:t>0,188</w:t>
            </w:r>
          </w:p>
        </w:tc>
        <w:tc>
          <w:tcPr>
            <w:tcW w:w="1174" w:type="dxa"/>
            <w:vAlign w:val="center"/>
          </w:tcPr>
          <w:p w:rsidR="00D361CB" w:rsidRPr="00676F57" w:rsidRDefault="00D361CB" w:rsidP="00807A2B">
            <w:pPr>
              <w:pStyle w:val="TableStyle"/>
              <w:spacing w:after="0" w:line="240" w:lineRule="auto"/>
              <w:jc w:val="center"/>
              <w:rPr>
                <w:rFonts w:cs="Times New Roman"/>
                <w:szCs w:val="20"/>
              </w:rPr>
            </w:pPr>
            <w:r w:rsidRPr="00676F57">
              <w:rPr>
                <w:rFonts w:cs="Times New Roman"/>
                <w:color w:val="000000"/>
                <w:szCs w:val="20"/>
              </w:rPr>
              <w:t>0,188</w:t>
            </w:r>
          </w:p>
        </w:tc>
      </w:tr>
      <w:tr w:rsidR="00D361CB" w:rsidTr="000F5B32">
        <w:trPr>
          <w:trHeight w:val="460"/>
        </w:trPr>
        <w:tc>
          <w:tcPr>
            <w:tcW w:w="539" w:type="dxa"/>
            <w:vAlign w:val="center"/>
          </w:tcPr>
          <w:p w:rsidR="00D361CB" w:rsidRDefault="00D361CB" w:rsidP="00807A2B">
            <w:pPr>
              <w:pStyle w:val="TableStyle"/>
              <w:spacing w:after="0" w:line="240" w:lineRule="auto"/>
              <w:jc w:val="center"/>
            </w:pPr>
            <w:r>
              <w:t>5</w:t>
            </w:r>
          </w:p>
        </w:tc>
        <w:tc>
          <w:tcPr>
            <w:tcW w:w="1464" w:type="dxa"/>
            <w:vAlign w:val="center"/>
          </w:tcPr>
          <w:p w:rsidR="00D361CB" w:rsidRDefault="00D361CB" w:rsidP="00807A2B">
            <w:pPr>
              <w:pStyle w:val="TableStyle"/>
              <w:spacing w:after="0" w:line="240" w:lineRule="auto"/>
              <w:jc w:val="center"/>
            </w:pPr>
            <w:r>
              <w:t>Котельная № 6</w:t>
            </w:r>
          </w:p>
        </w:tc>
        <w:tc>
          <w:tcPr>
            <w:tcW w:w="1091" w:type="dxa"/>
            <w:vAlign w:val="center"/>
          </w:tcPr>
          <w:p w:rsidR="00D361CB" w:rsidRPr="00676F57" w:rsidRDefault="00D361CB" w:rsidP="00807A2B">
            <w:pPr>
              <w:pStyle w:val="TableStyle"/>
              <w:spacing w:after="0" w:line="240" w:lineRule="auto"/>
              <w:jc w:val="center"/>
              <w:rPr>
                <w:rFonts w:cs="Times New Roman"/>
                <w:szCs w:val="20"/>
              </w:rPr>
            </w:pPr>
            <w:r w:rsidRPr="00676F57">
              <w:rPr>
                <w:rFonts w:cs="Times New Roman"/>
                <w:color w:val="000000"/>
                <w:szCs w:val="20"/>
              </w:rPr>
              <w:t>0,000</w:t>
            </w:r>
          </w:p>
        </w:tc>
        <w:tc>
          <w:tcPr>
            <w:tcW w:w="1384" w:type="dxa"/>
            <w:vAlign w:val="center"/>
          </w:tcPr>
          <w:p w:rsidR="00D361CB" w:rsidRPr="00676F57" w:rsidRDefault="00D361CB" w:rsidP="00807A2B">
            <w:pPr>
              <w:pStyle w:val="TableStyle"/>
              <w:spacing w:after="0" w:line="240" w:lineRule="auto"/>
              <w:jc w:val="center"/>
              <w:rPr>
                <w:rFonts w:cs="Times New Roman"/>
                <w:szCs w:val="20"/>
              </w:rPr>
            </w:pPr>
            <w:r w:rsidRPr="00676F57">
              <w:rPr>
                <w:rFonts w:cs="Times New Roman"/>
                <w:color w:val="000000"/>
                <w:szCs w:val="20"/>
              </w:rPr>
              <w:t>0,000</w:t>
            </w:r>
          </w:p>
        </w:tc>
        <w:tc>
          <w:tcPr>
            <w:tcW w:w="1034" w:type="dxa"/>
            <w:vAlign w:val="center"/>
          </w:tcPr>
          <w:p w:rsidR="00D361CB" w:rsidRPr="00676F57" w:rsidRDefault="00D361CB" w:rsidP="00807A2B">
            <w:pPr>
              <w:pStyle w:val="TableStyle"/>
              <w:spacing w:after="0" w:line="240" w:lineRule="auto"/>
              <w:jc w:val="center"/>
              <w:rPr>
                <w:rFonts w:cs="Times New Roman"/>
                <w:szCs w:val="20"/>
              </w:rPr>
            </w:pPr>
            <w:r w:rsidRPr="00676F57">
              <w:rPr>
                <w:rFonts w:cs="Times New Roman"/>
                <w:color w:val="000000"/>
                <w:szCs w:val="20"/>
              </w:rPr>
              <w:t>0,000</w:t>
            </w:r>
          </w:p>
        </w:tc>
        <w:tc>
          <w:tcPr>
            <w:tcW w:w="1091" w:type="dxa"/>
            <w:vAlign w:val="center"/>
          </w:tcPr>
          <w:p w:rsidR="00D361CB" w:rsidRPr="00676F57" w:rsidRDefault="00D361CB" w:rsidP="00807A2B">
            <w:pPr>
              <w:pStyle w:val="TableStyle"/>
              <w:spacing w:after="0" w:line="240" w:lineRule="auto"/>
              <w:jc w:val="center"/>
              <w:rPr>
                <w:rFonts w:cs="Times New Roman"/>
                <w:szCs w:val="20"/>
              </w:rPr>
            </w:pPr>
            <w:r w:rsidRPr="00676F57">
              <w:rPr>
                <w:rFonts w:cs="Times New Roman"/>
                <w:color w:val="000000"/>
                <w:szCs w:val="20"/>
              </w:rPr>
              <w:t>0,153</w:t>
            </w:r>
          </w:p>
        </w:tc>
        <w:tc>
          <w:tcPr>
            <w:tcW w:w="1384" w:type="dxa"/>
            <w:vAlign w:val="center"/>
          </w:tcPr>
          <w:p w:rsidR="00D361CB" w:rsidRPr="00676F57" w:rsidRDefault="00D361CB" w:rsidP="00807A2B">
            <w:pPr>
              <w:pStyle w:val="TableStyle"/>
              <w:spacing w:after="0" w:line="240" w:lineRule="auto"/>
              <w:jc w:val="center"/>
              <w:rPr>
                <w:rFonts w:cs="Times New Roman"/>
                <w:szCs w:val="20"/>
              </w:rPr>
            </w:pPr>
            <w:r w:rsidRPr="00676F57">
              <w:rPr>
                <w:rFonts w:cs="Times New Roman"/>
                <w:color w:val="000000"/>
                <w:szCs w:val="20"/>
              </w:rPr>
              <w:t>0,000</w:t>
            </w:r>
          </w:p>
        </w:tc>
        <w:tc>
          <w:tcPr>
            <w:tcW w:w="1034" w:type="dxa"/>
            <w:vAlign w:val="center"/>
          </w:tcPr>
          <w:p w:rsidR="00D361CB" w:rsidRPr="00676F57" w:rsidRDefault="00D361CB" w:rsidP="00807A2B">
            <w:pPr>
              <w:pStyle w:val="TableStyle"/>
              <w:spacing w:after="0" w:line="240" w:lineRule="auto"/>
              <w:jc w:val="center"/>
              <w:rPr>
                <w:rFonts w:cs="Times New Roman"/>
                <w:szCs w:val="20"/>
              </w:rPr>
            </w:pPr>
            <w:r w:rsidRPr="00676F57">
              <w:rPr>
                <w:rFonts w:cs="Times New Roman"/>
                <w:color w:val="000000"/>
                <w:szCs w:val="20"/>
              </w:rPr>
              <w:t>0,153</w:t>
            </w:r>
          </w:p>
        </w:tc>
        <w:tc>
          <w:tcPr>
            <w:tcW w:w="1174" w:type="dxa"/>
            <w:vAlign w:val="center"/>
          </w:tcPr>
          <w:p w:rsidR="00D361CB" w:rsidRPr="00676F57" w:rsidRDefault="00D361CB" w:rsidP="00807A2B">
            <w:pPr>
              <w:pStyle w:val="TableStyle"/>
              <w:spacing w:after="0" w:line="240" w:lineRule="auto"/>
              <w:jc w:val="center"/>
              <w:rPr>
                <w:rFonts w:cs="Times New Roman"/>
                <w:szCs w:val="20"/>
              </w:rPr>
            </w:pPr>
            <w:r w:rsidRPr="00676F57">
              <w:rPr>
                <w:rFonts w:cs="Times New Roman"/>
                <w:color w:val="000000"/>
                <w:szCs w:val="20"/>
              </w:rPr>
              <w:t>0,153</w:t>
            </w:r>
          </w:p>
        </w:tc>
      </w:tr>
      <w:tr w:rsidR="00D361CB" w:rsidTr="000F5B32">
        <w:trPr>
          <w:trHeight w:val="460"/>
        </w:trPr>
        <w:tc>
          <w:tcPr>
            <w:tcW w:w="539" w:type="dxa"/>
            <w:vAlign w:val="center"/>
          </w:tcPr>
          <w:p w:rsidR="00D361CB" w:rsidRDefault="00D361CB" w:rsidP="00807A2B">
            <w:pPr>
              <w:pStyle w:val="TableStyle"/>
              <w:spacing w:after="0" w:line="240" w:lineRule="auto"/>
              <w:jc w:val="center"/>
            </w:pPr>
            <w:r>
              <w:t>6</w:t>
            </w:r>
          </w:p>
        </w:tc>
        <w:tc>
          <w:tcPr>
            <w:tcW w:w="1464" w:type="dxa"/>
            <w:vAlign w:val="center"/>
          </w:tcPr>
          <w:p w:rsidR="00D361CB" w:rsidRDefault="00D361CB" w:rsidP="00807A2B">
            <w:pPr>
              <w:pStyle w:val="TableStyle"/>
              <w:spacing w:after="0" w:line="240" w:lineRule="auto"/>
              <w:jc w:val="center"/>
            </w:pPr>
            <w:r>
              <w:t>Котельная № 7</w:t>
            </w:r>
          </w:p>
        </w:tc>
        <w:tc>
          <w:tcPr>
            <w:tcW w:w="1091" w:type="dxa"/>
            <w:vAlign w:val="center"/>
          </w:tcPr>
          <w:p w:rsidR="00D361CB" w:rsidRPr="00676F57" w:rsidRDefault="00D361CB" w:rsidP="00807A2B">
            <w:pPr>
              <w:pStyle w:val="TableStyle"/>
              <w:spacing w:after="0" w:line="240" w:lineRule="auto"/>
              <w:jc w:val="center"/>
              <w:rPr>
                <w:rFonts w:cs="Times New Roman"/>
                <w:szCs w:val="20"/>
              </w:rPr>
            </w:pPr>
            <w:r w:rsidRPr="00676F57">
              <w:rPr>
                <w:rFonts w:cs="Times New Roman"/>
                <w:color w:val="000000"/>
                <w:szCs w:val="20"/>
              </w:rPr>
              <w:t>0,000</w:t>
            </w:r>
          </w:p>
        </w:tc>
        <w:tc>
          <w:tcPr>
            <w:tcW w:w="1384" w:type="dxa"/>
            <w:vAlign w:val="center"/>
          </w:tcPr>
          <w:p w:rsidR="00D361CB" w:rsidRPr="00676F57" w:rsidRDefault="00D361CB" w:rsidP="00807A2B">
            <w:pPr>
              <w:pStyle w:val="TableStyle"/>
              <w:spacing w:after="0" w:line="240" w:lineRule="auto"/>
              <w:jc w:val="center"/>
              <w:rPr>
                <w:rFonts w:cs="Times New Roman"/>
                <w:szCs w:val="20"/>
              </w:rPr>
            </w:pPr>
            <w:r w:rsidRPr="00676F57">
              <w:rPr>
                <w:rFonts w:cs="Times New Roman"/>
                <w:color w:val="000000"/>
                <w:szCs w:val="20"/>
              </w:rPr>
              <w:t>0,000</w:t>
            </w:r>
          </w:p>
        </w:tc>
        <w:tc>
          <w:tcPr>
            <w:tcW w:w="1034" w:type="dxa"/>
            <w:vAlign w:val="center"/>
          </w:tcPr>
          <w:p w:rsidR="00D361CB" w:rsidRPr="00676F57" w:rsidRDefault="00D361CB" w:rsidP="00807A2B">
            <w:pPr>
              <w:pStyle w:val="TableStyle"/>
              <w:spacing w:after="0" w:line="240" w:lineRule="auto"/>
              <w:jc w:val="center"/>
              <w:rPr>
                <w:rFonts w:cs="Times New Roman"/>
                <w:szCs w:val="20"/>
              </w:rPr>
            </w:pPr>
            <w:r w:rsidRPr="00676F57">
              <w:rPr>
                <w:rFonts w:cs="Times New Roman"/>
                <w:color w:val="000000"/>
                <w:szCs w:val="20"/>
              </w:rPr>
              <w:t>0,000</w:t>
            </w:r>
          </w:p>
        </w:tc>
        <w:tc>
          <w:tcPr>
            <w:tcW w:w="1091" w:type="dxa"/>
            <w:vAlign w:val="center"/>
          </w:tcPr>
          <w:p w:rsidR="00D361CB" w:rsidRPr="00676F57" w:rsidRDefault="00D361CB" w:rsidP="00807A2B">
            <w:pPr>
              <w:pStyle w:val="TableStyle"/>
              <w:spacing w:after="0" w:line="240" w:lineRule="auto"/>
              <w:jc w:val="center"/>
              <w:rPr>
                <w:rFonts w:cs="Times New Roman"/>
                <w:szCs w:val="20"/>
              </w:rPr>
            </w:pPr>
            <w:r w:rsidRPr="00676F57">
              <w:rPr>
                <w:rFonts w:cs="Times New Roman"/>
                <w:color w:val="000000"/>
                <w:szCs w:val="20"/>
              </w:rPr>
              <w:t>0,353</w:t>
            </w:r>
          </w:p>
        </w:tc>
        <w:tc>
          <w:tcPr>
            <w:tcW w:w="1384" w:type="dxa"/>
            <w:vAlign w:val="center"/>
          </w:tcPr>
          <w:p w:rsidR="00D361CB" w:rsidRPr="00676F57" w:rsidRDefault="00D361CB" w:rsidP="00807A2B">
            <w:pPr>
              <w:pStyle w:val="TableStyle"/>
              <w:spacing w:after="0" w:line="240" w:lineRule="auto"/>
              <w:jc w:val="center"/>
              <w:rPr>
                <w:rFonts w:cs="Times New Roman"/>
                <w:szCs w:val="20"/>
              </w:rPr>
            </w:pPr>
            <w:r w:rsidRPr="00676F57">
              <w:rPr>
                <w:rFonts w:cs="Times New Roman"/>
                <w:color w:val="000000"/>
                <w:szCs w:val="20"/>
              </w:rPr>
              <w:t>0,000</w:t>
            </w:r>
          </w:p>
        </w:tc>
        <w:tc>
          <w:tcPr>
            <w:tcW w:w="1034" w:type="dxa"/>
            <w:vAlign w:val="center"/>
          </w:tcPr>
          <w:p w:rsidR="00D361CB" w:rsidRPr="00676F57" w:rsidRDefault="00D361CB" w:rsidP="00807A2B">
            <w:pPr>
              <w:pStyle w:val="TableStyle"/>
              <w:spacing w:after="0" w:line="240" w:lineRule="auto"/>
              <w:jc w:val="center"/>
              <w:rPr>
                <w:rFonts w:cs="Times New Roman"/>
                <w:szCs w:val="20"/>
              </w:rPr>
            </w:pPr>
            <w:r w:rsidRPr="00676F57">
              <w:rPr>
                <w:rFonts w:cs="Times New Roman"/>
                <w:color w:val="000000"/>
                <w:szCs w:val="20"/>
              </w:rPr>
              <w:t>0,353</w:t>
            </w:r>
          </w:p>
        </w:tc>
        <w:tc>
          <w:tcPr>
            <w:tcW w:w="1174" w:type="dxa"/>
            <w:vAlign w:val="center"/>
          </w:tcPr>
          <w:p w:rsidR="00D361CB" w:rsidRPr="00676F57" w:rsidRDefault="00D361CB" w:rsidP="00807A2B">
            <w:pPr>
              <w:pStyle w:val="TableStyle"/>
              <w:spacing w:after="0" w:line="240" w:lineRule="auto"/>
              <w:jc w:val="center"/>
              <w:rPr>
                <w:rFonts w:cs="Times New Roman"/>
                <w:szCs w:val="20"/>
              </w:rPr>
            </w:pPr>
            <w:r w:rsidRPr="00676F57">
              <w:rPr>
                <w:rFonts w:cs="Times New Roman"/>
                <w:color w:val="000000"/>
                <w:szCs w:val="20"/>
              </w:rPr>
              <w:t>0,353</w:t>
            </w:r>
          </w:p>
        </w:tc>
      </w:tr>
    </w:tbl>
    <w:p w:rsidR="005374A1" w:rsidRDefault="008A3649" w:rsidP="008A3649">
      <w:pPr>
        <w:pStyle w:val="Af7"/>
        <w:spacing w:before="240"/>
      </w:pPr>
      <w:r>
        <w:t>Суммарные п</w:t>
      </w:r>
      <w:r w:rsidRPr="001A772D">
        <w:t>рогнозы приростов объемов потребления тепловой энергии (мощности) и теплоносителя приведены в таблице</w:t>
      </w:r>
      <w:r>
        <w:t xml:space="preserve"> </w:t>
      </w:r>
      <w:r w:rsidR="005F5545">
        <w:t>3</w:t>
      </w:r>
      <w:r>
        <w:t>.</w:t>
      </w:r>
    </w:p>
    <w:p w:rsidR="00151173" w:rsidRDefault="00151173" w:rsidP="008A3649">
      <w:pPr>
        <w:pStyle w:val="Af7"/>
        <w:spacing w:before="240"/>
      </w:pPr>
      <w:r w:rsidRPr="00151173">
        <w:t xml:space="preserve">Прогноз прироста тепловой нагрузки на ближайшую и среднесрочную перспективу принят на основании </w:t>
      </w:r>
      <w:r w:rsidR="00091478" w:rsidRPr="00091478">
        <w:t>документов территориального планирования, генерального плана</w:t>
      </w:r>
      <w:r w:rsidR="00091478">
        <w:t xml:space="preserve">, </w:t>
      </w:r>
      <w:r w:rsidRPr="00151173">
        <w:t xml:space="preserve">выданных технических условий на присоединение и материалов проектов планировки территории. </w:t>
      </w:r>
    </w:p>
    <w:p w:rsidR="00151173" w:rsidRDefault="00151173">
      <w:pPr>
        <w:spacing w:after="160" w:line="259" w:lineRule="auto"/>
        <w:sectPr w:rsidR="00151173" w:rsidSect="002F1AC4">
          <w:pgSz w:w="11906" w:h="16838"/>
          <w:pgMar w:top="1134" w:right="567" w:bottom="1134" w:left="1134" w:header="709" w:footer="709" w:gutter="0"/>
          <w:cols w:space="708"/>
          <w:titlePg/>
          <w:docGrid w:linePitch="360"/>
        </w:sectPr>
      </w:pPr>
    </w:p>
    <w:p w:rsidR="000972F0" w:rsidRPr="00FA1F01" w:rsidRDefault="000972F0" w:rsidP="000972F0">
      <w:pPr>
        <w:pStyle w:val="af9"/>
      </w:pPr>
      <w:bookmarkStart w:id="32" w:name="_Ref39588217"/>
      <w:r w:rsidRPr="001A772D">
        <w:lastRenderedPageBreak/>
        <w:t>Таблица</w:t>
      </w:r>
      <w:bookmarkEnd w:id="32"/>
      <w:r>
        <w:t xml:space="preserve"> </w:t>
      </w:r>
      <w:r w:rsidR="005C119E">
        <w:t>3</w:t>
      </w:r>
      <w:r w:rsidRPr="001A772D">
        <w:t xml:space="preserve">. </w:t>
      </w:r>
      <w:r w:rsidRPr="00016100">
        <w:t>Прогнозы приростов объемов потребления тепловой энергии и теплоносителя</w:t>
      </w:r>
    </w:p>
    <w:tbl>
      <w:tblPr>
        <w:tblStyle w:val="aff0"/>
        <w:tblW w:w="15124" w:type="dxa"/>
        <w:tblCellMar>
          <w:left w:w="0" w:type="dxa"/>
          <w:right w:w="0" w:type="dxa"/>
        </w:tblCellMar>
        <w:tblLook w:val="04A0"/>
      </w:tblPr>
      <w:tblGrid>
        <w:gridCol w:w="324"/>
        <w:gridCol w:w="1757"/>
        <w:gridCol w:w="2778"/>
        <w:gridCol w:w="737"/>
        <w:gridCol w:w="794"/>
        <w:gridCol w:w="794"/>
        <w:gridCol w:w="794"/>
        <w:gridCol w:w="794"/>
        <w:gridCol w:w="794"/>
        <w:gridCol w:w="794"/>
        <w:gridCol w:w="794"/>
        <w:gridCol w:w="794"/>
        <w:gridCol w:w="794"/>
        <w:gridCol w:w="794"/>
        <w:gridCol w:w="794"/>
        <w:gridCol w:w="794"/>
      </w:tblGrid>
      <w:tr w:rsidR="00984D99" w:rsidRPr="00E37BFF" w:rsidTr="009F5F32">
        <w:trPr>
          <w:tblHeader/>
        </w:trPr>
        <w:tc>
          <w:tcPr>
            <w:tcW w:w="32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szCs w:val="20"/>
              </w:rPr>
              <w:t xml:space="preserve">№ </w:t>
            </w:r>
            <w:proofErr w:type="spellStart"/>
            <w:proofErr w:type="gramStart"/>
            <w:r w:rsidRPr="00E37BFF">
              <w:rPr>
                <w:rFonts w:cs="Times New Roman"/>
                <w:szCs w:val="20"/>
              </w:rPr>
              <w:t>п</w:t>
            </w:r>
            <w:proofErr w:type="spellEnd"/>
            <w:proofErr w:type="gramEnd"/>
            <w:r w:rsidRPr="00E37BFF">
              <w:rPr>
                <w:rFonts w:cs="Times New Roman"/>
                <w:szCs w:val="20"/>
              </w:rPr>
              <w:t>/</w:t>
            </w:r>
            <w:proofErr w:type="spellStart"/>
            <w:r w:rsidRPr="00E37BFF">
              <w:rPr>
                <w:rFonts w:cs="Times New Roman"/>
                <w:szCs w:val="20"/>
              </w:rPr>
              <w:t>п</w:t>
            </w:r>
            <w:proofErr w:type="spellEnd"/>
          </w:p>
        </w:tc>
        <w:tc>
          <w:tcPr>
            <w:tcW w:w="1757"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szCs w:val="20"/>
              </w:rPr>
              <w:t>ЕТО</w:t>
            </w:r>
          </w:p>
        </w:tc>
        <w:tc>
          <w:tcPr>
            <w:tcW w:w="2778"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szCs w:val="20"/>
              </w:rPr>
              <w:t>Наименование показателей</w:t>
            </w:r>
          </w:p>
        </w:tc>
        <w:tc>
          <w:tcPr>
            <w:tcW w:w="737"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szCs w:val="20"/>
              </w:rPr>
              <w:t xml:space="preserve">Ед. </w:t>
            </w:r>
            <w:proofErr w:type="spellStart"/>
            <w:r w:rsidRPr="00E37BFF">
              <w:rPr>
                <w:rFonts w:cs="Times New Roman"/>
                <w:szCs w:val="20"/>
              </w:rPr>
              <w:t>изм</w:t>
            </w:r>
            <w:proofErr w:type="spellEnd"/>
            <w:r w:rsidRPr="00E37BFF">
              <w:rPr>
                <w:rFonts w:cs="Times New Roman"/>
                <w:szCs w:val="20"/>
              </w:rPr>
              <w:t>.</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szCs w:val="20"/>
              </w:rPr>
              <w:t>2024</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szCs w:val="20"/>
              </w:rPr>
              <w:t>2025</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szCs w:val="20"/>
              </w:rPr>
              <w:t>2026</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szCs w:val="20"/>
              </w:rPr>
              <w:t>2027</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szCs w:val="20"/>
              </w:rPr>
              <w:t>2028</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szCs w:val="20"/>
              </w:rPr>
              <w:t>2029</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szCs w:val="20"/>
              </w:rPr>
              <w:t>2030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szCs w:val="20"/>
              </w:rPr>
              <w:t>2031</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szCs w:val="20"/>
              </w:rPr>
              <w:t>2032</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szCs w:val="20"/>
              </w:rPr>
              <w:t>2033</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szCs w:val="20"/>
              </w:rPr>
              <w:t>2034</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szCs w:val="20"/>
              </w:rPr>
              <w:t>2035</w:t>
            </w:r>
          </w:p>
        </w:tc>
      </w:tr>
      <w:tr w:rsidR="00984D99" w:rsidRPr="00E37BFF" w:rsidTr="009F5F32">
        <w:tc>
          <w:tcPr>
            <w:tcW w:w="324" w:type="dxa"/>
            <w:vMerge w:val="restart"/>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szCs w:val="20"/>
              </w:rPr>
              <w:t>1</w:t>
            </w:r>
          </w:p>
        </w:tc>
        <w:tc>
          <w:tcPr>
            <w:tcW w:w="1757" w:type="dxa"/>
            <w:vMerge w:val="restart"/>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szCs w:val="20"/>
              </w:rPr>
              <w:t>Филиал АО «Нева Энергия» Пушкиногорский</w:t>
            </w:r>
          </w:p>
        </w:tc>
        <w:tc>
          <w:tcPr>
            <w:tcW w:w="2778"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szCs w:val="20"/>
              </w:rPr>
              <w:t>Прирост тепловой нагрузки на отопление и вентиляцию, в т.ч.:</w:t>
            </w:r>
          </w:p>
        </w:tc>
        <w:tc>
          <w:tcPr>
            <w:tcW w:w="737"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szCs w:val="20"/>
              </w:rPr>
              <w:t>Гкал/</w:t>
            </w:r>
            <w:proofErr w:type="gramStart"/>
            <w:r w:rsidRPr="00E37BFF">
              <w:rPr>
                <w:rFonts w:cs="Times New Roman"/>
                <w:szCs w:val="20"/>
              </w:rPr>
              <w:t>ч</w:t>
            </w:r>
            <w:proofErr w:type="gramEnd"/>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r>
      <w:tr w:rsidR="00984D99" w:rsidRPr="00E37BFF" w:rsidTr="009F5F32">
        <w:tc>
          <w:tcPr>
            <w:tcW w:w="324" w:type="dxa"/>
            <w:vMerge/>
            <w:vAlign w:val="center"/>
          </w:tcPr>
          <w:p w:rsidR="00984D99" w:rsidRPr="00E37BFF" w:rsidRDefault="00984D99" w:rsidP="00807A2B">
            <w:pPr>
              <w:jc w:val="center"/>
              <w:rPr>
                <w:sz w:val="20"/>
                <w:szCs w:val="20"/>
              </w:rPr>
            </w:pPr>
          </w:p>
        </w:tc>
        <w:tc>
          <w:tcPr>
            <w:tcW w:w="1757" w:type="dxa"/>
            <w:vMerge/>
            <w:vAlign w:val="center"/>
          </w:tcPr>
          <w:p w:rsidR="00984D99" w:rsidRPr="00E37BFF" w:rsidRDefault="00984D99" w:rsidP="00807A2B">
            <w:pPr>
              <w:jc w:val="center"/>
              <w:rPr>
                <w:sz w:val="20"/>
                <w:szCs w:val="20"/>
              </w:rPr>
            </w:pPr>
          </w:p>
        </w:tc>
        <w:tc>
          <w:tcPr>
            <w:tcW w:w="2778"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szCs w:val="20"/>
              </w:rPr>
              <w:t>многоэтажный жилищный фонд</w:t>
            </w:r>
          </w:p>
        </w:tc>
        <w:tc>
          <w:tcPr>
            <w:tcW w:w="737"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szCs w:val="20"/>
              </w:rPr>
              <w:t>Гкал/</w:t>
            </w:r>
            <w:proofErr w:type="gramStart"/>
            <w:r w:rsidRPr="00E37BFF">
              <w:rPr>
                <w:rFonts w:cs="Times New Roman"/>
                <w:szCs w:val="20"/>
              </w:rPr>
              <w:t>ч</w:t>
            </w:r>
            <w:proofErr w:type="gramEnd"/>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r>
      <w:tr w:rsidR="00984D99" w:rsidRPr="00E37BFF" w:rsidTr="009F5F32">
        <w:tc>
          <w:tcPr>
            <w:tcW w:w="324" w:type="dxa"/>
            <w:vMerge/>
            <w:vAlign w:val="center"/>
          </w:tcPr>
          <w:p w:rsidR="00984D99" w:rsidRPr="00E37BFF" w:rsidRDefault="00984D99" w:rsidP="00807A2B">
            <w:pPr>
              <w:jc w:val="center"/>
              <w:rPr>
                <w:sz w:val="20"/>
                <w:szCs w:val="20"/>
              </w:rPr>
            </w:pPr>
          </w:p>
        </w:tc>
        <w:tc>
          <w:tcPr>
            <w:tcW w:w="1757" w:type="dxa"/>
            <w:vMerge/>
            <w:vAlign w:val="center"/>
          </w:tcPr>
          <w:p w:rsidR="00984D99" w:rsidRPr="00E37BFF" w:rsidRDefault="00984D99" w:rsidP="00807A2B">
            <w:pPr>
              <w:jc w:val="center"/>
              <w:rPr>
                <w:sz w:val="20"/>
                <w:szCs w:val="20"/>
              </w:rPr>
            </w:pPr>
          </w:p>
        </w:tc>
        <w:tc>
          <w:tcPr>
            <w:tcW w:w="2778"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szCs w:val="20"/>
              </w:rPr>
              <w:t>средне- и малоэтажный жилищный фонд</w:t>
            </w:r>
          </w:p>
        </w:tc>
        <w:tc>
          <w:tcPr>
            <w:tcW w:w="737"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szCs w:val="20"/>
              </w:rPr>
              <w:t>Гкал/</w:t>
            </w:r>
            <w:proofErr w:type="gramStart"/>
            <w:r w:rsidRPr="00E37BFF">
              <w:rPr>
                <w:rFonts w:cs="Times New Roman"/>
                <w:szCs w:val="20"/>
              </w:rPr>
              <w:t>ч</w:t>
            </w:r>
            <w:proofErr w:type="gramEnd"/>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r>
      <w:tr w:rsidR="00984D99" w:rsidRPr="00E37BFF" w:rsidTr="009F5F32">
        <w:tc>
          <w:tcPr>
            <w:tcW w:w="324" w:type="dxa"/>
            <w:vMerge/>
            <w:vAlign w:val="center"/>
          </w:tcPr>
          <w:p w:rsidR="00984D99" w:rsidRPr="00E37BFF" w:rsidRDefault="00984D99" w:rsidP="00807A2B">
            <w:pPr>
              <w:jc w:val="center"/>
              <w:rPr>
                <w:sz w:val="20"/>
                <w:szCs w:val="20"/>
              </w:rPr>
            </w:pPr>
          </w:p>
        </w:tc>
        <w:tc>
          <w:tcPr>
            <w:tcW w:w="1757" w:type="dxa"/>
            <w:vMerge/>
            <w:vAlign w:val="center"/>
          </w:tcPr>
          <w:p w:rsidR="00984D99" w:rsidRPr="00E37BFF" w:rsidRDefault="00984D99" w:rsidP="00807A2B">
            <w:pPr>
              <w:jc w:val="center"/>
              <w:rPr>
                <w:sz w:val="20"/>
                <w:szCs w:val="20"/>
              </w:rPr>
            </w:pPr>
          </w:p>
        </w:tc>
        <w:tc>
          <w:tcPr>
            <w:tcW w:w="2778"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szCs w:val="20"/>
              </w:rPr>
              <w:t>общественно-деловой фонд</w:t>
            </w:r>
          </w:p>
        </w:tc>
        <w:tc>
          <w:tcPr>
            <w:tcW w:w="737"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szCs w:val="20"/>
              </w:rPr>
              <w:t>Гкал/</w:t>
            </w:r>
            <w:proofErr w:type="gramStart"/>
            <w:r w:rsidRPr="00E37BFF">
              <w:rPr>
                <w:rFonts w:cs="Times New Roman"/>
                <w:szCs w:val="20"/>
              </w:rPr>
              <w:t>ч</w:t>
            </w:r>
            <w:proofErr w:type="gramEnd"/>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r>
      <w:tr w:rsidR="00984D99" w:rsidRPr="00E37BFF" w:rsidTr="009F5F32">
        <w:tc>
          <w:tcPr>
            <w:tcW w:w="324" w:type="dxa"/>
            <w:vMerge/>
            <w:vAlign w:val="center"/>
          </w:tcPr>
          <w:p w:rsidR="00984D99" w:rsidRPr="00E37BFF" w:rsidRDefault="00984D99" w:rsidP="00807A2B">
            <w:pPr>
              <w:jc w:val="center"/>
              <w:rPr>
                <w:sz w:val="20"/>
                <w:szCs w:val="20"/>
              </w:rPr>
            </w:pPr>
          </w:p>
        </w:tc>
        <w:tc>
          <w:tcPr>
            <w:tcW w:w="1757" w:type="dxa"/>
            <w:vMerge/>
            <w:vAlign w:val="center"/>
          </w:tcPr>
          <w:p w:rsidR="00984D99" w:rsidRPr="00E37BFF" w:rsidRDefault="00984D99" w:rsidP="00807A2B">
            <w:pPr>
              <w:jc w:val="center"/>
              <w:rPr>
                <w:sz w:val="20"/>
                <w:szCs w:val="20"/>
              </w:rPr>
            </w:pPr>
          </w:p>
        </w:tc>
        <w:tc>
          <w:tcPr>
            <w:tcW w:w="2778"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szCs w:val="20"/>
              </w:rPr>
              <w:t>Снижение тепловой нагрузки на отопление и вентиляцию</w:t>
            </w:r>
          </w:p>
        </w:tc>
        <w:tc>
          <w:tcPr>
            <w:tcW w:w="737"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szCs w:val="20"/>
              </w:rPr>
              <w:t>Гкал/</w:t>
            </w:r>
            <w:proofErr w:type="gramStart"/>
            <w:r w:rsidRPr="00E37BFF">
              <w:rPr>
                <w:rFonts w:cs="Times New Roman"/>
                <w:szCs w:val="20"/>
              </w:rPr>
              <w:t>ч</w:t>
            </w:r>
            <w:proofErr w:type="gramEnd"/>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r>
      <w:tr w:rsidR="00984D99" w:rsidRPr="00E37BFF" w:rsidTr="009F5F32">
        <w:tc>
          <w:tcPr>
            <w:tcW w:w="324" w:type="dxa"/>
            <w:vMerge/>
            <w:vAlign w:val="center"/>
          </w:tcPr>
          <w:p w:rsidR="00984D99" w:rsidRPr="00E37BFF" w:rsidRDefault="00984D99" w:rsidP="00807A2B">
            <w:pPr>
              <w:jc w:val="center"/>
              <w:rPr>
                <w:sz w:val="20"/>
                <w:szCs w:val="20"/>
              </w:rPr>
            </w:pPr>
          </w:p>
        </w:tc>
        <w:tc>
          <w:tcPr>
            <w:tcW w:w="1757" w:type="dxa"/>
            <w:vMerge/>
            <w:vAlign w:val="center"/>
          </w:tcPr>
          <w:p w:rsidR="00984D99" w:rsidRPr="00E37BFF" w:rsidRDefault="00984D99" w:rsidP="00807A2B">
            <w:pPr>
              <w:jc w:val="center"/>
              <w:rPr>
                <w:sz w:val="20"/>
                <w:szCs w:val="20"/>
              </w:rPr>
            </w:pPr>
          </w:p>
        </w:tc>
        <w:tc>
          <w:tcPr>
            <w:tcW w:w="2778"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szCs w:val="20"/>
              </w:rPr>
              <w:t>Накопительным итогом нагрузка на отопление и вентиляцию</w:t>
            </w:r>
          </w:p>
        </w:tc>
        <w:tc>
          <w:tcPr>
            <w:tcW w:w="737"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szCs w:val="20"/>
              </w:rPr>
              <w:t>Гкал/</w:t>
            </w:r>
            <w:proofErr w:type="gramStart"/>
            <w:r w:rsidRPr="00E37BFF">
              <w:rPr>
                <w:rFonts w:cs="Times New Roman"/>
                <w:szCs w:val="20"/>
              </w:rPr>
              <w:t>ч</w:t>
            </w:r>
            <w:proofErr w:type="gramEnd"/>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10,661</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10,661</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10,661</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10,661</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10,661</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10,661</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10,661</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10,661</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10,661</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10,661</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10,661</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10,661</w:t>
            </w:r>
          </w:p>
        </w:tc>
      </w:tr>
      <w:tr w:rsidR="00984D99" w:rsidRPr="00E37BFF" w:rsidTr="009F5F32">
        <w:tc>
          <w:tcPr>
            <w:tcW w:w="324" w:type="dxa"/>
            <w:vMerge/>
            <w:vAlign w:val="center"/>
          </w:tcPr>
          <w:p w:rsidR="00984D99" w:rsidRPr="00E37BFF" w:rsidRDefault="00984D99" w:rsidP="00807A2B">
            <w:pPr>
              <w:jc w:val="center"/>
              <w:rPr>
                <w:sz w:val="20"/>
                <w:szCs w:val="20"/>
              </w:rPr>
            </w:pPr>
          </w:p>
        </w:tc>
        <w:tc>
          <w:tcPr>
            <w:tcW w:w="1757" w:type="dxa"/>
            <w:vMerge/>
            <w:vAlign w:val="center"/>
          </w:tcPr>
          <w:p w:rsidR="00984D99" w:rsidRPr="00E37BFF" w:rsidRDefault="00984D99" w:rsidP="00807A2B">
            <w:pPr>
              <w:jc w:val="center"/>
              <w:rPr>
                <w:sz w:val="20"/>
                <w:szCs w:val="20"/>
              </w:rPr>
            </w:pPr>
          </w:p>
        </w:tc>
        <w:tc>
          <w:tcPr>
            <w:tcW w:w="2778"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szCs w:val="20"/>
              </w:rPr>
              <w:t>Прирост тепловой нагрузки горячего водоснабжения, в т.ч.:</w:t>
            </w:r>
          </w:p>
        </w:tc>
        <w:tc>
          <w:tcPr>
            <w:tcW w:w="737"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szCs w:val="20"/>
              </w:rPr>
              <w:t>Гкал/</w:t>
            </w:r>
            <w:proofErr w:type="gramStart"/>
            <w:r w:rsidRPr="00E37BFF">
              <w:rPr>
                <w:rFonts w:cs="Times New Roman"/>
                <w:szCs w:val="20"/>
              </w:rPr>
              <w:t>ч</w:t>
            </w:r>
            <w:proofErr w:type="gramEnd"/>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r>
      <w:tr w:rsidR="00984D99" w:rsidRPr="00E37BFF" w:rsidTr="009F5F32">
        <w:tc>
          <w:tcPr>
            <w:tcW w:w="324" w:type="dxa"/>
            <w:vMerge/>
            <w:vAlign w:val="center"/>
          </w:tcPr>
          <w:p w:rsidR="00984D99" w:rsidRPr="00E37BFF" w:rsidRDefault="00984D99" w:rsidP="00807A2B">
            <w:pPr>
              <w:jc w:val="center"/>
              <w:rPr>
                <w:sz w:val="20"/>
                <w:szCs w:val="20"/>
              </w:rPr>
            </w:pPr>
          </w:p>
        </w:tc>
        <w:tc>
          <w:tcPr>
            <w:tcW w:w="1757" w:type="dxa"/>
            <w:vMerge/>
            <w:vAlign w:val="center"/>
          </w:tcPr>
          <w:p w:rsidR="00984D99" w:rsidRPr="00E37BFF" w:rsidRDefault="00984D99" w:rsidP="00807A2B">
            <w:pPr>
              <w:jc w:val="center"/>
              <w:rPr>
                <w:sz w:val="20"/>
                <w:szCs w:val="20"/>
              </w:rPr>
            </w:pPr>
          </w:p>
        </w:tc>
        <w:tc>
          <w:tcPr>
            <w:tcW w:w="2778"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szCs w:val="20"/>
              </w:rPr>
              <w:t>многоэтажный жилищный фонд</w:t>
            </w:r>
          </w:p>
        </w:tc>
        <w:tc>
          <w:tcPr>
            <w:tcW w:w="737"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szCs w:val="20"/>
              </w:rPr>
              <w:t>Гкал/</w:t>
            </w:r>
            <w:proofErr w:type="gramStart"/>
            <w:r w:rsidRPr="00E37BFF">
              <w:rPr>
                <w:rFonts w:cs="Times New Roman"/>
                <w:szCs w:val="20"/>
              </w:rPr>
              <w:t>ч</w:t>
            </w:r>
            <w:proofErr w:type="gramEnd"/>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r>
      <w:tr w:rsidR="00984D99" w:rsidRPr="00E37BFF" w:rsidTr="009F5F32">
        <w:tc>
          <w:tcPr>
            <w:tcW w:w="324" w:type="dxa"/>
            <w:vMerge/>
            <w:vAlign w:val="center"/>
          </w:tcPr>
          <w:p w:rsidR="00984D99" w:rsidRPr="00E37BFF" w:rsidRDefault="00984D99" w:rsidP="00807A2B">
            <w:pPr>
              <w:jc w:val="center"/>
              <w:rPr>
                <w:sz w:val="20"/>
                <w:szCs w:val="20"/>
              </w:rPr>
            </w:pPr>
          </w:p>
        </w:tc>
        <w:tc>
          <w:tcPr>
            <w:tcW w:w="1757" w:type="dxa"/>
            <w:vMerge/>
            <w:vAlign w:val="center"/>
          </w:tcPr>
          <w:p w:rsidR="00984D99" w:rsidRPr="00E37BFF" w:rsidRDefault="00984D99" w:rsidP="00807A2B">
            <w:pPr>
              <w:jc w:val="center"/>
              <w:rPr>
                <w:sz w:val="20"/>
                <w:szCs w:val="20"/>
              </w:rPr>
            </w:pPr>
          </w:p>
        </w:tc>
        <w:tc>
          <w:tcPr>
            <w:tcW w:w="2778"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szCs w:val="20"/>
              </w:rPr>
              <w:t>средне- и малоэтажный жилищный фонд</w:t>
            </w:r>
          </w:p>
        </w:tc>
        <w:tc>
          <w:tcPr>
            <w:tcW w:w="737"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szCs w:val="20"/>
              </w:rPr>
              <w:t>Гкал/</w:t>
            </w:r>
            <w:proofErr w:type="gramStart"/>
            <w:r w:rsidRPr="00E37BFF">
              <w:rPr>
                <w:rFonts w:cs="Times New Roman"/>
                <w:szCs w:val="20"/>
              </w:rPr>
              <w:t>ч</w:t>
            </w:r>
            <w:proofErr w:type="gramEnd"/>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r>
      <w:tr w:rsidR="00984D99" w:rsidRPr="00E37BFF" w:rsidTr="009F5F32">
        <w:tc>
          <w:tcPr>
            <w:tcW w:w="324" w:type="dxa"/>
            <w:vMerge/>
            <w:vAlign w:val="center"/>
          </w:tcPr>
          <w:p w:rsidR="00984D99" w:rsidRPr="00E37BFF" w:rsidRDefault="00984D99" w:rsidP="00807A2B">
            <w:pPr>
              <w:jc w:val="center"/>
              <w:rPr>
                <w:sz w:val="20"/>
                <w:szCs w:val="20"/>
              </w:rPr>
            </w:pPr>
          </w:p>
        </w:tc>
        <w:tc>
          <w:tcPr>
            <w:tcW w:w="1757" w:type="dxa"/>
            <w:vMerge/>
            <w:vAlign w:val="center"/>
          </w:tcPr>
          <w:p w:rsidR="00984D99" w:rsidRPr="00E37BFF" w:rsidRDefault="00984D99" w:rsidP="00807A2B">
            <w:pPr>
              <w:jc w:val="center"/>
              <w:rPr>
                <w:sz w:val="20"/>
                <w:szCs w:val="20"/>
              </w:rPr>
            </w:pPr>
          </w:p>
        </w:tc>
        <w:tc>
          <w:tcPr>
            <w:tcW w:w="2778"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szCs w:val="20"/>
              </w:rPr>
              <w:t>общественно-деловой фонд</w:t>
            </w:r>
          </w:p>
        </w:tc>
        <w:tc>
          <w:tcPr>
            <w:tcW w:w="737"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szCs w:val="20"/>
              </w:rPr>
              <w:t>Гкал/</w:t>
            </w:r>
            <w:proofErr w:type="gramStart"/>
            <w:r w:rsidRPr="00E37BFF">
              <w:rPr>
                <w:rFonts w:cs="Times New Roman"/>
                <w:szCs w:val="20"/>
              </w:rPr>
              <w:t>ч</w:t>
            </w:r>
            <w:proofErr w:type="gramEnd"/>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r>
      <w:tr w:rsidR="00984D99" w:rsidRPr="00E37BFF" w:rsidTr="009F5F32">
        <w:tc>
          <w:tcPr>
            <w:tcW w:w="324" w:type="dxa"/>
            <w:vMerge/>
            <w:vAlign w:val="center"/>
          </w:tcPr>
          <w:p w:rsidR="00984D99" w:rsidRPr="00E37BFF" w:rsidRDefault="00984D99" w:rsidP="00807A2B">
            <w:pPr>
              <w:jc w:val="center"/>
              <w:rPr>
                <w:sz w:val="20"/>
                <w:szCs w:val="20"/>
              </w:rPr>
            </w:pPr>
          </w:p>
        </w:tc>
        <w:tc>
          <w:tcPr>
            <w:tcW w:w="1757" w:type="dxa"/>
            <w:vMerge/>
            <w:vAlign w:val="center"/>
          </w:tcPr>
          <w:p w:rsidR="00984D99" w:rsidRPr="00E37BFF" w:rsidRDefault="00984D99" w:rsidP="00807A2B">
            <w:pPr>
              <w:jc w:val="center"/>
              <w:rPr>
                <w:sz w:val="20"/>
                <w:szCs w:val="20"/>
              </w:rPr>
            </w:pPr>
          </w:p>
        </w:tc>
        <w:tc>
          <w:tcPr>
            <w:tcW w:w="2778"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szCs w:val="20"/>
              </w:rPr>
              <w:t>Снижение тепловой нагрузки горячего водоснабжения</w:t>
            </w:r>
          </w:p>
        </w:tc>
        <w:tc>
          <w:tcPr>
            <w:tcW w:w="737"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szCs w:val="20"/>
              </w:rPr>
              <w:t>Гкал/</w:t>
            </w:r>
            <w:proofErr w:type="gramStart"/>
            <w:r w:rsidRPr="00E37BFF">
              <w:rPr>
                <w:rFonts w:cs="Times New Roman"/>
                <w:szCs w:val="20"/>
              </w:rPr>
              <w:t>ч</w:t>
            </w:r>
            <w:proofErr w:type="gramEnd"/>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r>
      <w:tr w:rsidR="00984D99" w:rsidRPr="00E37BFF" w:rsidTr="009F5F32">
        <w:tc>
          <w:tcPr>
            <w:tcW w:w="324" w:type="dxa"/>
            <w:vMerge/>
            <w:vAlign w:val="center"/>
          </w:tcPr>
          <w:p w:rsidR="00984D99" w:rsidRPr="00E37BFF" w:rsidRDefault="00984D99" w:rsidP="00807A2B">
            <w:pPr>
              <w:jc w:val="center"/>
              <w:rPr>
                <w:sz w:val="20"/>
                <w:szCs w:val="20"/>
              </w:rPr>
            </w:pPr>
          </w:p>
        </w:tc>
        <w:tc>
          <w:tcPr>
            <w:tcW w:w="1757" w:type="dxa"/>
            <w:vMerge/>
            <w:vAlign w:val="center"/>
          </w:tcPr>
          <w:p w:rsidR="00984D99" w:rsidRPr="00E37BFF" w:rsidRDefault="00984D99" w:rsidP="00807A2B">
            <w:pPr>
              <w:jc w:val="center"/>
              <w:rPr>
                <w:sz w:val="20"/>
                <w:szCs w:val="20"/>
              </w:rPr>
            </w:pPr>
          </w:p>
        </w:tc>
        <w:tc>
          <w:tcPr>
            <w:tcW w:w="2778"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szCs w:val="20"/>
              </w:rPr>
              <w:t>Накопительным итогом нагрузка на горячее водоснабжение</w:t>
            </w:r>
          </w:p>
        </w:tc>
        <w:tc>
          <w:tcPr>
            <w:tcW w:w="737"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szCs w:val="20"/>
              </w:rPr>
              <w:t>Гкал/</w:t>
            </w:r>
            <w:proofErr w:type="gramStart"/>
            <w:r w:rsidRPr="00E37BFF">
              <w:rPr>
                <w:rFonts w:cs="Times New Roman"/>
                <w:szCs w:val="20"/>
              </w:rPr>
              <w:t>ч</w:t>
            </w:r>
            <w:proofErr w:type="gramEnd"/>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1,199</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1,199</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1,199</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1,199</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1,199</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1,199</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1,199</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1,199</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1,199</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1,199</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1,199</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1,199</w:t>
            </w:r>
          </w:p>
        </w:tc>
      </w:tr>
      <w:tr w:rsidR="00984D99" w:rsidRPr="00E37BFF" w:rsidTr="009F5F32">
        <w:tc>
          <w:tcPr>
            <w:tcW w:w="324" w:type="dxa"/>
            <w:vMerge/>
            <w:vAlign w:val="center"/>
          </w:tcPr>
          <w:p w:rsidR="00984D99" w:rsidRPr="00E37BFF" w:rsidRDefault="00984D99" w:rsidP="00807A2B">
            <w:pPr>
              <w:jc w:val="center"/>
              <w:rPr>
                <w:sz w:val="20"/>
                <w:szCs w:val="20"/>
              </w:rPr>
            </w:pPr>
          </w:p>
        </w:tc>
        <w:tc>
          <w:tcPr>
            <w:tcW w:w="1757" w:type="dxa"/>
            <w:vMerge/>
            <w:vAlign w:val="center"/>
          </w:tcPr>
          <w:p w:rsidR="00984D99" w:rsidRPr="00E37BFF" w:rsidRDefault="00984D99" w:rsidP="00807A2B">
            <w:pPr>
              <w:jc w:val="center"/>
              <w:rPr>
                <w:sz w:val="20"/>
                <w:szCs w:val="20"/>
              </w:rPr>
            </w:pPr>
          </w:p>
        </w:tc>
        <w:tc>
          <w:tcPr>
            <w:tcW w:w="2778"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szCs w:val="20"/>
              </w:rPr>
              <w:t>Динамика потребления теплоносителя на горячее водоснабжение</w:t>
            </w:r>
          </w:p>
        </w:tc>
        <w:tc>
          <w:tcPr>
            <w:tcW w:w="737"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szCs w:val="20"/>
              </w:rPr>
              <w:t>м3/ч</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0,000</w:t>
            </w:r>
          </w:p>
        </w:tc>
      </w:tr>
      <w:tr w:rsidR="00984D99" w:rsidRPr="00E37BFF" w:rsidTr="009F5F32">
        <w:tc>
          <w:tcPr>
            <w:tcW w:w="324" w:type="dxa"/>
            <w:vMerge/>
            <w:vAlign w:val="center"/>
          </w:tcPr>
          <w:p w:rsidR="00984D99" w:rsidRPr="00E37BFF" w:rsidRDefault="00984D99" w:rsidP="00807A2B">
            <w:pPr>
              <w:jc w:val="center"/>
              <w:rPr>
                <w:sz w:val="20"/>
                <w:szCs w:val="20"/>
              </w:rPr>
            </w:pPr>
          </w:p>
        </w:tc>
        <w:tc>
          <w:tcPr>
            <w:tcW w:w="1757" w:type="dxa"/>
            <w:vMerge/>
            <w:vAlign w:val="center"/>
          </w:tcPr>
          <w:p w:rsidR="00984D99" w:rsidRPr="00E37BFF" w:rsidRDefault="00984D99" w:rsidP="00807A2B">
            <w:pPr>
              <w:jc w:val="center"/>
              <w:rPr>
                <w:sz w:val="20"/>
                <w:szCs w:val="20"/>
              </w:rPr>
            </w:pPr>
          </w:p>
        </w:tc>
        <w:tc>
          <w:tcPr>
            <w:tcW w:w="2778"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szCs w:val="20"/>
              </w:rPr>
              <w:t>ИТОГО тепловая нагрузка накопительным итогом</w:t>
            </w:r>
          </w:p>
        </w:tc>
        <w:tc>
          <w:tcPr>
            <w:tcW w:w="737"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szCs w:val="20"/>
              </w:rPr>
              <w:t>Гкал/</w:t>
            </w:r>
            <w:proofErr w:type="gramStart"/>
            <w:r w:rsidRPr="00E37BFF">
              <w:rPr>
                <w:rFonts w:cs="Times New Roman"/>
                <w:szCs w:val="20"/>
              </w:rPr>
              <w:t>ч</w:t>
            </w:r>
            <w:proofErr w:type="gramEnd"/>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11,860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11,860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11,860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11,860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11,860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11,860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11,860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11,860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11,860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11,860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11,860</w:t>
            </w:r>
          </w:p>
        </w:tc>
        <w:tc>
          <w:tcPr>
            <w:tcW w:w="794" w:type="dxa"/>
            <w:vAlign w:val="center"/>
          </w:tcPr>
          <w:p w:rsidR="00984D99" w:rsidRPr="00E37BFF" w:rsidRDefault="00984D99" w:rsidP="00807A2B">
            <w:pPr>
              <w:pStyle w:val="TableStyle"/>
              <w:spacing w:after="0" w:line="240" w:lineRule="auto"/>
              <w:jc w:val="center"/>
              <w:rPr>
                <w:rFonts w:cs="Times New Roman"/>
                <w:szCs w:val="20"/>
              </w:rPr>
            </w:pPr>
            <w:r w:rsidRPr="00E37BFF">
              <w:rPr>
                <w:rFonts w:cs="Times New Roman"/>
                <w:color w:val="000000"/>
                <w:szCs w:val="20"/>
              </w:rPr>
              <w:t>11,860</w:t>
            </w:r>
          </w:p>
        </w:tc>
      </w:tr>
    </w:tbl>
    <w:p w:rsidR="00A42D16" w:rsidRPr="00A42D16" w:rsidRDefault="00A42D16" w:rsidP="000972F0">
      <w:pPr>
        <w:pStyle w:val="af9"/>
        <w:rPr>
          <w:lang w:val="en-US"/>
        </w:rPr>
      </w:pPr>
    </w:p>
    <w:p w:rsidR="000972F0" w:rsidRDefault="000972F0">
      <w:pPr>
        <w:spacing w:after="160" w:line="259" w:lineRule="auto"/>
      </w:pPr>
    </w:p>
    <w:p w:rsidR="00151173" w:rsidRDefault="00151173">
      <w:pPr>
        <w:spacing w:after="160" w:line="259" w:lineRule="auto"/>
        <w:sectPr w:rsidR="00151173" w:rsidSect="002F1AC4">
          <w:pgSz w:w="16838" w:h="11906" w:orient="landscape"/>
          <w:pgMar w:top="1134" w:right="567" w:bottom="1134" w:left="1134" w:header="709" w:footer="709" w:gutter="0"/>
          <w:cols w:space="708"/>
          <w:titlePg/>
          <w:docGrid w:linePitch="360"/>
        </w:sectPr>
      </w:pPr>
    </w:p>
    <w:p w:rsidR="001F6487" w:rsidRDefault="001F6487" w:rsidP="00560A73">
      <w:pPr>
        <w:pStyle w:val="24"/>
        <w:numPr>
          <w:ilvl w:val="1"/>
          <w:numId w:val="3"/>
        </w:numPr>
        <w:ind w:left="993" w:hanging="426"/>
      </w:pPr>
      <w:bookmarkStart w:id="33" w:name="_Toc176356588"/>
      <w:r>
        <w:lastRenderedPageBreak/>
        <w:t>Существующие и перспективные объемы потребления тепловой энергии (мощности) и теплоносителя объектами,</w:t>
      </w:r>
      <w:r w:rsidRPr="00EA2C6E">
        <w:t xml:space="preserve"> </w:t>
      </w:r>
      <w:r>
        <w:t>расположенными в производственных зонах</w:t>
      </w:r>
      <w:bookmarkEnd w:id="33"/>
    </w:p>
    <w:p w:rsidR="007A46B4" w:rsidRDefault="007A46B4" w:rsidP="007A46B4">
      <w:pPr>
        <w:pStyle w:val="Af7"/>
      </w:pPr>
      <w:r w:rsidRPr="007A46B4">
        <w:t>Данные по существующим объемам потребления тепловой энергии (мощности) и теплоносителя объектами, расположенными в производственных зонах, отсутствуют.</w:t>
      </w:r>
    </w:p>
    <w:p w:rsidR="007A46B4" w:rsidRDefault="007A46B4" w:rsidP="007A46B4">
      <w:pPr>
        <w:pStyle w:val="Af7"/>
      </w:pPr>
      <w:r w:rsidRPr="007A46B4">
        <w:t>На перспективу проектом Генерального плана</w:t>
      </w:r>
      <w:r>
        <w:t xml:space="preserve"> может быть</w:t>
      </w:r>
      <w:r w:rsidRPr="007A46B4">
        <w:t xml:space="preserve"> предусмотрено новое строительство потребителей, использующих тепловую энергию в технологических процессах</w:t>
      </w:r>
      <w:r>
        <w:t>.</w:t>
      </w:r>
      <w:r w:rsidRPr="007A46B4">
        <w:t xml:space="preserve"> </w:t>
      </w:r>
    </w:p>
    <w:p w:rsidR="007A46B4" w:rsidRDefault="007A46B4" w:rsidP="007A46B4">
      <w:pPr>
        <w:pStyle w:val="Af7"/>
      </w:pPr>
      <w:r w:rsidRPr="007A46B4">
        <w:t>Перспективные приросты объема потребления тепловой мощности и теплоносителя объектами, расположенными в производственных зонах, на цели отопления, вентиляции, горячего водоснабжения, определяются на стадии проектирования, и затем уточняются по результатам эксплуатации.</w:t>
      </w:r>
    </w:p>
    <w:p w:rsidR="007A46B4" w:rsidRDefault="007A46B4" w:rsidP="007A46B4">
      <w:pPr>
        <w:pStyle w:val="Af7"/>
      </w:pPr>
      <w:r w:rsidRPr="007A46B4">
        <w:t xml:space="preserve">Как правило, при увеличении потребления тепловой энергии промышленные предприятия </w:t>
      </w:r>
      <w:r w:rsidR="00EA1047" w:rsidRPr="00EA1047">
        <w:t>вводят в эксплуатацию</w:t>
      </w:r>
      <w:r w:rsidR="00EA1047">
        <w:t xml:space="preserve"> </w:t>
      </w:r>
      <w:r w:rsidRPr="007A46B4">
        <w:t>собственный источник тепловой энергии, который работает для покрытия необходимых тепловых нагрузок на отопление, вентиляцию и ГВС производственных и административных корпусов, а также для выработки тепловой энергии в виде пара на различные технологические цели. Аналогичная ситуация характерна и для строительства новых промышленных предприятий.</w:t>
      </w:r>
    </w:p>
    <w:p w:rsidR="001F6487" w:rsidRDefault="001F6487" w:rsidP="00560A73">
      <w:pPr>
        <w:pStyle w:val="24"/>
        <w:numPr>
          <w:ilvl w:val="1"/>
          <w:numId w:val="3"/>
        </w:numPr>
        <w:ind w:left="993" w:hanging="426"/>
      </w:pPr>
      <w:bookmarkStart w:id="34" w:name="_Toc176356589"/>
      <w:r>
        <w:t xml:space="preserve">Существующие и перспективные величины средневзвешенной плотности тепловой нагрузки </w:t>
      </w:r>
      <w:bookmarkEnd w:id="34"/>
    </w:p>
    <w:p w:rsidR="00B064D6" w:rsidRDefault="00EF17CB" w:rsidP="00EF17CB">
      <w:pPr>
        <w:pStyle w:val="Af7"/>
      </w:pPr>
      <w:r w:rsidRPr="00EF17CB">
        <w:t>Средневзвешенная плотность тепловой нагрузки указывается с учетом площади действия источника тепловой энергии и нагрузки, которая к нему подключена.</w:t>
      </w:r>
      <w:r>
        <w:t xml:space="preserve"> </w:t>
      </w:r>
      <w:r w:rsidRPr="0095541D">
        <w:t>С</w:t>
      </w:r>
      <w:r w:rsidR="00B064D6">
        <w:t>уществующая с</w:t>
      </w:r>
      <w:r w:rsidRPr="0095541D">
        <w:t>редневзвешенная плотность тепловой нагрузки по зонам действия каждого источника тепловой энергии представлена в таблице</w:t>
      </w:r>
      <w:r>
        <w:t xml:space="preserve"> </w:t>
      </w:r>
      <w:r w:rsidR="005C119E">
        <w:t>4</w:t>
      </w:r>
      <w:r w:rsidR="00B064D6">
        <w:t xml:space="preserve">. </w:t>
      </w:r>
    </w:p>
    <w:p w:rsidR="00EF17CB" w:rsidRDefault="00B064D6" w:rsidP="00EF17CB">
      <w:pPr>
        <w:pStyle w:val="Af7"/>
      </w:pPr>
      <w:r>
        <w:t>Перспективная с</w:t>
      </w:r>
      <w:r w:rsidRPr="0095541D">
        <w:t>редневзвешенная плотность тепловой нагрузки по зонам действия каждого источника тепловой энергии представлена в таблице</w:t>
      </w:r>
      <w:r w:rsidR="00CC0098">
        <w:t xml:space="preserve"> 86 обосновывающих материалов</w:t>
      </w:r>
      <w:r w:rsidR="00EF17CB">
        <w:t>.</w:t>
      </w:r>
    </w:p>
    <w:p w:rsidR="00EF17CB" w:rsidRPr="00FA1F01" w:rsidRDefault="00A531C4" w:rsidP="00205359">
      <w:pPr>
        <w:pStyle w:val="af9"/>
      </w:pPr>
      <w:r w:rsidRPr="00FB54C1">
        <w:t xml:space="preserve">Таблица </w:t>
      </w:r>
      <w:r>
        <w:t>4</w:t>
      </w:r>
      <w:r w:rsidRPr="00FB54C1">
        <w:t xml:space="preserve">. </w:t>
      </w:r>
      <w:bookmarkStart w:id="35" w:name="_Hlk129258793"/>
      <w:r w:rsidRPr="00FB54C1">
        <w:t xml:space="preserve">Балансы тепловой мощности и тепловой нагрузки </w:t>
      </w:r>
      <w:bookmarkEnd w:id="35"/>
      <w:r w:rsidRPr="00FB54C1">
        <w:t>источников тепловой</w:t>
      </w:r>
      <w:r>
        <w:t xml:space="preserve"> энергии</w:t>
      </w:r>
    </w:p>
    <w:tbl>
      <w:tblPr>
        <w:tblStyle w:val="aff0"/>
        <w:tblW w:w="10194" w:type="dxa"/>
        <w:tblCellMar>
          <w:left w:w="0" w:type="dxa"/>
          <w:right w:w="0" w:type="dxa"/>
        </w:tblCellMar>
        <w:tblLook w:val="04A0"/>
      </w:tblPr>
      <w:tblGrid>
        <w:gridCol w:w="324"/>
        <w:gridCol w:w="1276"/>
        <w:gridCol w:w="3628"/>
        <w:gridCol w:w="716"/>
        <w:gridCol w:w="850"/>
        <w:gridCol w:w="850"/>
        <w:gridCol w:w="850"/>
        <w:gridCol w:w="850"/>
        <w:gridCol w:w="850"/>
      </w:tblGrid>
      <w:tr w:rsidR="009A3096" w:rsidRPr="00405DD2" w:rsidTr="000F5B32">
        <w:trPr>
          <w:trHeight w:val="454"/>
          <w:tblHeader/>
        </w:trPr>
        <w:tc>
          <w:tcPr>
            <w:tcW w:w="324" w:type="dxa"/>
            <w:vAlign w:val="center"/>
          </w:tcPr>
          <w:p w:rsidR="009A3096" w:rsidRPr="00405DD2" w:rsidRDefault="009A3096" w:rsidP="00807A2B">
            <w:pPr>
              <w:pStyle w:val="TableStyle"/>
              <w:spacing w:after="0" w:line="240" w:lineRule="auto"/>
              <w:jc w:val="center"/>
              <w:rPr>
                <w:rFonts w:cs="Times New Roman"/>
                <w:sz w:val="18"/>
                <w:szCs w:val="18"/>
              </w:rPr>
            </w:pPr>
            <w:r w:rsidRPr="00405DD2">
              <w:rPr>
                <w:rFonts w:cs="Times New Roman"/>
                <w:sz w:val="18"/>
                <w:szCs w:val="18"/>
              </w:rPr>
              <w:t>№</w:t>
            </w:r>
          </w:p>
        </w:tc>
        <w:tc>
          <w:tcPr>
            <w:tcW w:w="1276" w:type="dxa"/>
            <w:vAlign w:val="center"/>
          </w:tcPr>
          <w:p w:rsidR="009A3096" w:rsidRPr="00405DD2" w:rsidRDefault="009A3096" w:rsidP="00807A2B">
            <w:pPr>
              <w:pStyle w:val="TableStyle"/>
              <w:spacing w:after="0" w:line="240" w:lineRule="auto"/>
              <w:jc w:val="center"/>
              <w:rPr>
                <w:rFonts w:cs="Times New Roman"/>
                <w:sz w:val="18"/>
                <w:szCs w:val="18"/>
              </w:rPr>
            </w:pPr>
            <w:r w:rsidRPr="00405DD2">
              <w:rPr>
                <w:rFonts w:cs="Times New Roman"/>
                <w:sz w:val="18"/>
                <w:szCs w:val="18"/>
              </w:rPr>
              <w:t>Источник</w:t>
            </w:r>
          </w:p>
        </w:tc>
        <w:tc>
          <w:tcPr>
            <w:tcW w:w="3628" w:type="dxa"/>
            <w:vAlign w:val="center"/>
          </w:tcPr>
          <w:p w:rsidR="009A3096" w:rsidRPr="00405DD2" w:rsidRDefault="009A3096" w:rsidP="00807A2B">
            <w:pPr>
              <w:pStyle w:val="TableStyle"/>
              <w:spacing w:after="0" w:line="240" w:lineRule="auto"/>
              <w:jc w:val="center"/>
              <w:rPr>
                <w:rFonts w:cs="Times New Roman"/>
                <w:sz w:val="18"/>
                <w:szCs w:val="18"/>
              </w:rPr>
            </w:pPr>
            <w:r w:rsidRPr="00405DD2">
              <w:rPr>
                <w:rFonts w:cs="Times New Roman"/>
                <w:sz w:val="18"/>
                <w:szCs w:val="18"/>
              </w:rPr>
              <w:t>Наименование показателя</w:t>
            </w:r>
          </w:p>
        </w:tc>
        <w:tc>
          <w:tcPr>
            <w:tcW w:w="716" w:type="dxa"/>
            <w:vAlign w:val="center"/>
          </w:tcPr>
          <w:p w:rsidR="009A3096" w:rsidRPr="00405DD2" w:rsidRDefault="009A3096" w:rsidP="00807A2B">
            <w:pPr>
              <w:pStyle w:val="TableStyle"/>
              <w:spacing w:after="0" w:line="240" w:lineRule="auto"/>
              <w:jc w:val="center"/>
              <w:rPr>
                <w:rFonts w:cs="Times New Roman"/>
                <w:sz w:val="18"/>
                <w:szCs w:val="18"/>
              </w:rPr>
            </w:pPr>
            <w:r w:rsidRPr="00405DD2">
              <w:rPr>
                <w:rFonts w:cs="Times New Roman"/>
                <w:sz w:val="18"/>
                <w:szCs w:val="18"/>
              </w:rPr>
              <w:t xml:space="preserve">Ед. </w:t>
            </w:r>
            <w:proofErr w:type="spellStart"/>
            <w:r w:rsidRPr="00405DD2">
              <w:rPr>
                <w:rFonts w:cs="Times New Roman"/>
                <w:sz w:val="18"/>
                <w:szCs w:val="18"/>
              </w:rPr>
              <w:t>изм</w:t>
            </w:r>
            <w:proofErr w:type="spellEnd"/>
            <w:r w:rsidRPr="00405DD2">
              <w:rPr>
                <w:rFonts w:cs="Times New Roman"/>
                <w:sz w:val="18"/>
                <w:szCs w:val="18"/>
              </w:rPr>
              <w:t>.</w:t>
            </w:r>
          </w:p>
        </w:tc>
        <w:tc>
          <w:tcPr>
            <w:tcW w:w="850" w:type="dxa"/>
            <w:vAlign w:val="center"/>
          </w:tcPr>
          <w:p w:rsidR="009A3096" w:rsidRPr="00405DD2" w:rsidRDefault="009A3096" w:rsidP="00807A2B">
            <w:pPr>
              <w:pStyle w:val="TableStyle"/>
              <w:spacing w:after="0" w:line="240" w:lineRule="auto"/>
              <w:jc w:val="center"/>
              <w:rPr>
                <w:rFonts w:cs="Times New Roman"/>
                <w:sz w:val="18"/>
                <w:szCs w:val="18"/>
              </w:rPr>
            </w:pPr>
            <w:r w:rsidRPr="00405DD2">
              <w:rPr>
                <w:rFonts w:cs="Times New Roman"/>
                <w:sz w:val="18"/>
                <w:szCs w:val="18"/>
              </w:rPr>
              <w:t>2020</w:t>
            </w:r>
          </w:p>
        </w:tc>
        <w:tc>
          <w:tcPr>
            <w:tcW w:w="850" w:type="dxa"/>
            <w:vAlign w:val="center"/>
          </w:tcPr>
          <w:p w:rsidR="009A3096" w:rsidRPr="00405DD2" w:rsidRDefault="009A3096" w:rsidP="00807A2B">
            <w:pPr>
              <w:pStyle w:val="TableStyle"/>
              <w:spacing w:after="0" w:line="240" w:lineRule="auto"/>
              <w:jc w:val="center"/>
              <w:rPr>
                <w:rFonts w:cs="Times New Roman"/>
                <w:sz w:val="18"/>
                <w:szCs w:val="18"/>
              </w:rPr>
            </w:pPr>
            <w:r w:rsidRPr="00405DD2">
              <w:rPr>
                <w:rFonts w:cs="Times New Roman"/>
                <w:sz w:val="18"/>
                <w:szCs w:val="18"/>
              </w:rPr>
              <w:t>2021</w:t>
            </w:r>
          </w:p>
        </w:tc>
        <w:tc>
          <w:tcPr>
            <w:tcW w:w="850" w:type="dxa"/>
            <w:vAlign w:val="center"/>
          </w:tcPr>
          <w:p w:rsidR="009A3096" w:rsidRPr="00405DD2" w:rsidRDefault="009A3096" w:rsidP="00807A2B">
            <w:pPr>
              <w:pStyle w:val="TableStyle"/>
              <w:spacing w:after="0" w:line="240" w:lineRule="auto"/>
              <w:jc w:val="center"/>
              <w:rPr>
                <w:rFonts w:cs="Times New Roman"/>
                <w:sz w:val="18"/>
                <w:szCs w:val="18"/>
              </w:rPr>
            </w:pPr>
            <w:r w:rsidRPr="00405DD2">
              <w:rPr>
                <w:rFonts w:cs="Times New Roman"/>
                <w:sz w:val="18"/>
                <w:szCs w:val="18"/>
              </w:rPr>
              <w:t>2022</w:t>
            </w:r>
          </w:p>
        </w:tc>
        <w:tc>
          <w:tcPr>
            <w:tcW w:w="850" w:type="dxa"/>
            <w:vAlign w:val="center"/>
          </w:tcPr>
          <w:p w:rsidR="009A3096" w:rsidRPr="00405DD2" w:rsidRDefault="009A3096" w:rsidP="00807A2B">
            <w:pPr>
              <w:pStyle w:val="TableStyle"/>
              <w:spacing w:after="0" w:line="240" w:lineRule="auto"/>
              <w:jc w:val="center"/>
              <w:rPr>
                <w:rFonts w:cs="Times New Roman"/>
                <w:sz w:val="18"/>
                <w:szCs w:val="18"/>
              </w:rPr>
            </w:pPr>
            <w:r w:rsidRPr="00405DD2">
              <w:rPr>
                <w:rFonts w:cs="Times New Roman"/>
                <w:sz w:val="18"/>
                <w:szCs w:val="18"/>
              </w:rPr>
              <w:t>2023</w:t>
            </w:r>
          </w:p>
        </w:tc>
        <w:tc>
          <w:tcPr>
            <w:tcW w:w="850" w:type="dxa"/>
            <w:vAlign w:val="center"/>
          </w:tcPr>
          <w:p w:rsidR="009A3096" w:rsidRPr="00405DD2" w:rsidRDefault="009A3096" w:rsidP="00807A2B">
            <w:pPr>
              <w:pStyle w:val="TableStyle"/>
              <w:spacing w:after="0" w:line="240" w:lineRule="auto"/>
              <w:jc w:val="center"/>
              <w:rPr>
                <w:rFonts w:cs="Times New Roman"/>
                <w:sz w:val="18"/>
                <w:szCs w:val="18"/>
              </w:rPr>
            </w:pPr>
            <w:r w:rsidRPr="00405DD2">
              <w:rPr>
                <w:rFonts w:cs="Times New Roman"/>
                <w:sz w:val="18"/>
                <w:szCs w:val="18"/>
              </w:rPr>
              <w:t>2024</w:t>
            </w:r>
          </w:p>
        </w:tc>
      </w:tr>
      <w:tr w:rsidR="00807A2B" w:rsidRPr="00405DD2" w:rsidTr="000F5B32">
        <w:tc>
          <w:tcPr>
            <w:tcW w:w="324" w:type="dxa"/>
            <w:vMerge w:val="restart"/>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1</w:t>
            </w:r>
          </w:p>
        </w:tc>
        <w:tc>
          <w:tcPr>
            <w:tcW w:w="1276" w:type="dxa"/>
            <w:vMerge w:val="restart"/>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Котельная № 1 «Центральная»</w:t>
            </w: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Установленная тепловая мощность, в том числе:</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25,660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25,660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25,660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25,660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Pr>
                <w:rFonts w:cs="Times New Roman"/>
                <w:color w:val="000000"/>
                <w:sz w:val="18"/>
                <w:szCs w:val="18"/>
              </w:rPr>
              <w:t>25,660</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Располагаемая тепловая мощность станции</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091A3D">
              <w:rPr>
                <w:rFonts w:cs="Times New Roman"/>
                <w:color w:val="000000"/>
                <w:sz w:val="18"/>
                <w:szCs w:val="18"/>
              </w:rPr>
              <w:t>25,660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091A3D">
              <w:rPr>
                <w:rFonts w:cs="Times New Roman"/>
                <w:color w:val="000000"/>
                <w:sz w:val="18"/>
                <w:szCs w:val="18"/>
              </w:rPr>
              <w:t>25,660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091A3D">
              <w:rPr>
                <w:rFonts w:cs="Times New Roman"/>
                <w:color w:val="000000"/>
                <w:sz w:val="18"/>
                <w:szCs w:val="18"/>
              </w:rPr>
              <w:t>25,660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091A3D">
              <w:rPr>
                <w:rFonts w:cs="Times New Roman"/>
                <w:color w:val="000000"/>
                <w:sz w:val="18"/>
                <w:szCs w:val="18"/>
              </w:rPr>
              <w:t>25,660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091A3D">
              <w:rPr>
                <w:rFonts w:cs="Times New Roman"/>
                <w:color w:val="000000"/>
                <w:sz w:val="18"/>
                <w:szCs w:val="18"/>
              </w:rPr>
              <w:t>25,660</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Расчётная нагрузка на собственные и хозяйственные нужды</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0,320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0,320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0,320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0,320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0,320</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Потери в тепловых сетях в горячей воде</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3,283</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3,525</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3,713</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3,909</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3,875</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Присоединенная договорная тепловая нагрузка в горячей воде</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10,664</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10,664</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10,664</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10,664</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10,664</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отопление, вент</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9,465</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9,465</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9,465</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9,465</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9,465</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горячее водоснабжение</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1,199</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1,199</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1,199</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1,199</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1,199</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Резерв/дефицит тепловой мощности</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595342">
              <w:rPr>
                <w:rFonts w:cs="Times New Roman"/>
                <w:color w:val="000000"/>
                <w:sz w:val="18"/>
                <w:szCs w:val="18"/>
              </w:rPr>
              <w:t>11,393</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595342">
              <w:rPr>
                <w:rFonts w:cs="Times New Roman"/>
                <w:color w:val="000000"/>
                <w:sz w:val="18"/>
                <w:szCs w:val="18"/>
              </w:rPr>
              <w:t>11,151</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595342">
              <w:rPr>
                <w:rFonts w:cs="Times New Roman"/>
                <w:color w:val="000000"/>
                <w:sz w:val="18"/>
                <w:szCs w:val="18"/>
              </w:rPr>
              <w:t>10,963</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595342">
              <w:rPr>
                <w:rFonts w:cs="Times New Roman"/>
                <w:color w:val="000000"/>
                <w:sz w:val="18"/>
                <w:szCs w:val="18"/>
              </w:rPr>
              <w:t>10,767</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595342">
              <w:rPr>
                <w:rFonts w:cs="Times New Roman"/>
                <w:color w:val="000000"/>
                <w:sz w:val="18"/>
                <w:szCs w:val="18"/>
              </w:rPr>
              <w:t>10,801</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Располагаемая тепловая мощность нетто при аварийном выводе самого мощного котла</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777C4B">
              <w:rPr>
                <w:rFonts w:cs="Times New Roman"/>
                <w:color w:val="000000"/>
                <w:sz w:val="18"/>
                <w:szCs w:val="18"/>
              </w:rPr>
              <w:t>15,340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777C4B">
              <w:rPr>
                <w:rFonts w:cs="Times New Roman"/>
                <w:color w:val="000000"/>
                <w:sz w:val="18"/>
                <w:szCs w:val="18"/>
              </w:rPr>
              <w:t>15,340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777C4B">
              <w:rPr>
                <w:rFonts w:cs="Times New Roman"/>
                <w:color w:val="000000"/>
                <w:sz w:val="18"/>
                <w:szCs w:val="18"/>
              </w:rPr>
              <w:t>15,340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777C4B">
              <w:rPr>
                <w:rFonts w:cs="Times New Roman"/>
                <w:color w:val="000000"/>
                <w:sz w:val="18"/>
                <w:szCs w:val="18"/>
              </w:rPr>
              <w:t>15,340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777C4B">
              <w:rPr>
                <w:rFonts w:cs="Times New Roman"/>
                <w:color w:val="000000"/>
                <w:sz w:val="18"/>
                <w:szCs w:val="18"/>
              </w:rPr>
              <w:t>15,340</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Зона действия источника тепловой мощности</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га</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40,000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40,000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40,000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40,000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40,000</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Плотность тепловой нагрузки</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r w:rsidRPr="00405DD2">
              <w:rPr>
                <w:rFonts w:cs="Times New Roman"/>
                <w:sz w:val="18"/>
                <w:szCs w:val="18"/>
              </w:rPr>
              <w:t>/га</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0,267</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0,267</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0,267</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0,267</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0,267</w:t>
            </w:r>
          </w:p>
        </w:tc>
      </w:tr>
      <w:tr w:rsidR="00807A2B" w:rsidRPr="00405DD2" w:rsidTr="000F5B32">
        <w:tc>
          <w:tcPr>
            <w:tcW w:w="324" w:type="dxa"/>
            <w:vMerge w:val="restart"/>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2</w:t>
            </w:r>
          </w:p>
        </w:tc>
        <w:tc>
          <w:tcPr>
            <w:tcW w:w="1276" w:type="dxa"/>
            <w:vMerge w:val="restart"/>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Котельная № 2</w:t>
            </w: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Установленная тепловая мощность, в том числе:</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0,614</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0,614</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0,614</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0,614</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0,614</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Располагаемая тепловая мощность станции</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0,614</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0,614</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0,614</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0,614</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0,614</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Расчётная нагрузка на собственные и хозяйственные нужды</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0,010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0,010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0,010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0,010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0,010</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Потери в тепловых сетях в горячей воде</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0,050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0,095</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0,052</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0,034</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0,039</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Присоединенная договорная тепловая нагрузка в горячей воде</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0,250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0,250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0,250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0,250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0,250</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отопление, вент</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0,250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0,250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0,250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0,250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0,250</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горячее водоснабжение</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0,000</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Резерв/дефицит тепловой мощности</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0,304</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0,259</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0,302</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0,320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0,315</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Располагаемая тепловая мощность нетто при аварийном выводе самого мощного котла</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0,290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0,290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0,290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0,290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0,290</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Зона действия источника тепловой мощности</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га</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0,400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0,400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0,400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0,400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0,400</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Плотность тепловой нагрузки</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r w:rsidRPr="00405DD2">
              <w:rPr>
                <w:rFonts w:cs="Times New Roman"/>
                <w:sz w:val="18"/>
                <w:szCs w:val="18"/>
              </w:rPr>
              <w:t>/га</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0,625</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0,625</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0,625</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0,625</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0,625</w:t>
            </w:r>
          </w:p>
        </w:tc>
      </w:tr>
      <w:tr w:rsidR="00807A2B" w:rsidRPr="00405DD2" w:rsidTr="000F5B32">
        <w:tc>
          <w:tcPr>
            <w:tcW w:w="324" w:type="dxa"/>
            <w:vMerge w:val="restart"/>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3</w:t>
            </w:r>
          </w:p>
        </w:tc>
        <w:tc>
          <w:tcPr>
            <w:tcW w:w="1276" w:type="dxa"/>
            <w:vMerge w:val="restart"/>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Котельная № 3</w:t>
            </w: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Установленная тепловая мощность, в том числе:</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0,600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0,600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0,600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0,600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1,240</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Располагаемая тепловая мощность станции</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0,600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0,600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0,600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0,600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1,240</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Расчётная нагрузка на собственные и хозяйственные нужды</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0,030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0,030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0,030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0,030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0,030</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Потери в тепловых сетях в горячей воде</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0,126</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0,154</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0,167</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0,069</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0,058</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Присоединенная договорная тепловая нагрузка в горячей воде</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0,262</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0,262</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0,262</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0,262</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0,262</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отопление, вент</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0,262</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0,262</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0,262</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0,262</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0,262</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горячее водоснабжение</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0,000</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Резерв/дефицит тепловой мощности</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0,182</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0,154</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0,141</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0,239</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0,890</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Располагаемая тепловая мощность нетто при аварийном выводе самого мощного котла</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-0,070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-0,070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-0,070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-0,070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0,570</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Зона действия источника тепловой мощности</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га</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1,300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1,300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1,300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1,300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1,300</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Плотность тепловой нагрузки</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r w:rsidRPr="00405DD2">
              <w:rPr>
                <w:rFonts w:cs="Times New Roman"/>
                <w:sz w:val="18"/>
                <w:szCs w:val="18"/>
              </w:rPr>
              <w:t>/га</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0,202</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0,202</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0,202</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0,202</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0,202</w:t>
            </w:r>
          </w:p>
        </w:tc>
      </w:tr>
      <w:tr w:rsidR="00807A2B" w:rsidRPr="00405DD2" w:rsidTr="000F5B32">
        <w:tc>
          <w:tcPr>
            <w:tcW w:w="324" w:type="dxa"/>
            <w:vMerge w:val="restart"/>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4</w:t>
            </w:r>
          </w:p>
        </w:tc>
        <w:tc>
          <w:tcPr>
            <w:tcW w:w="1276" w:type="dxa"/>
            <w:vMerge w:val="restart"/>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Котельная № 4</w:t>
            </w: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Установленная тепловая мощность, в том числе:</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1,372</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1,372</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1,372</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1,372</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1,372</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Располагаемая тепловая мощность станции</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1,372</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1,372</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1,372</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1,372</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1,372</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Расчётная нагрузка на собственные и хозяйственные нужды</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0,020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0,020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0,020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0,020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0,020</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Потери в тепловых сетях в горячей воде</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0,172</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0,091</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0,140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0,117</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0,113</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Присоединенная договорная тепловая нагрузка в горячей воде</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0,280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0,280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0,280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0,280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0,280</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отопление, вент</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0,280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0,280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0,280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0,280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0,280</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горячее водоснабжение</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0,000</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Резерв/дефицит тепловой мощности</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0,900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0,981</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0,932</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0,955</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0,959</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Располагаемая тепловая мощность нетто при аварийном выводе самого мощного котла</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0,922</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0,922</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0,922</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0,922</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0,922</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Зона действия источника тепловой мощности</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га</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1,200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1,200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1,200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1,200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1,200</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Плотность тепловой нагрузки</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r w:rsidRPr="00405DD2">
              <w:rPr>
                <w:rFonts w:cs="Times New Roman"/>
                <w:sz w:val="18"/>
                <w:szCs w:val="18"/>
              </w:rPr>
              <w:t>/га</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0,233</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0,233</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0,233</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0,233</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0,233</w:t>
            </w:r>
          </w:p>
        </w:tc>
      </w:tr>
      <w:tr w:rsidR="00807A2B" w:rsidRPr="00405DD2" w:rsidTr="000F5B32">
        <w:tc>
          <w:tcPr>
            <w:tcW w:w="324" w:type="dxa"/>
            <w:vMerge w:val="restart"/>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5</w:t>
            </w:r>
          </w:p>
        </w:tc>
        <w:tc>
          <w:tcPr>
            <w:tcW w:w="1276" w:type="dxa"/>
            <w:vMerge w:val="restart"/>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Котельная № 6</w:t>
            </w: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Установленная тепловая мощность, в том числе:</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0,160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0,160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0,160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0,160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0,160</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Располагаемая тепловая мощность станции</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0,160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0,160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0,160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0,160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0,160</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Расчётная нагрузка на собственные и хозяйственные нужды</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0,003</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0,003</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0,003</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0,003</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0,003</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Потери в тепловых сетях в горячей воде</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0,000</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Присоединенная договорная тепловая нагрузка в горячей воде</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0,100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0,100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0,100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0,100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0,100</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отопление, вент</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0,100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0,100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0,100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0,100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0,100</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горячее водоснабжение</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0,000</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Резерв/дефицит тепловой мощности</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0,057</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0,057</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0,057</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0,057</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0,057</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Располагаемая тепловая мощность нетто при аварийном выводе самого мощного котла</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0,077</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0,077</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0,077</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0,077</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0,077</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Зона действия источника тепловой мощности</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га</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0,100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0,100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0,100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0,100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0,100</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Плотность тепловой нагрузки</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r w:rsidRPr="00405DD2">
              <w:rPr>
                <w:rFonts w:cs="Times New Roman"/>
                <w:sz w:val="18"/>
                <w:szCs w:val="18"/>
              </w:rPr>
              <w:t>/га</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1,000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1,000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1,000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1,000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1,000</w:t>
            </w:r>
          </w:p>
        </w:tc>
      </w:tr>
      <w:tr w:rsidR="00807A2B" w:rsidRPr="00405DD2" w:rsidTr="000F5B32">
        <w:tc>
          <w:tcPr>
            <w:tcW w:w="324" w:type="dxa"/>
            <w:vMerge w:val="restart"/>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6</w:t>
            </w:r>
          </w:p>
        </w:tc>
        <w:tc>
          <w:tcPr>
            <w:tcW w:w="1276" w:type="dxa"/>
            <w:vMerge w:val="restart"/>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Котельная № 7</w:t>
            </w: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Установленная тепловая мощность, в том числе:</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8E667B">
              <w:rPr>
                <w:rFonts w:cs="Times New Roman"/>
                <w:color w:val="000000"/>
                <w:sz w:val="18"/>
                <w:szCs w:val="18"/>
              </w:rPr>
              <w:t>1,060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0,970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0,970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0,970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0,970</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Располагаемая тепловая мощность станции</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8E667B">
              <w:rPr>
                <w:rFonts w:cs="Times New Roman"/>
                <w:color w:val="000000"/>
                <w:sz w:val="18"/>
                <w:szCs w:val="18"/>
              </w:rPr>
              <w:t>1,060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0,970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0,970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0,970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0,970</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Расчётная нагрузка на собственные и хозяйственные нужды</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8E667B">
              <w:rPr>
                <w:rFonts w:cs="Times New Roman"/>
                <w:color w:val="000000"/>
                <w:sz w:val="18"/>
                <w:szCs w:val="18"/>
              </w:rPr>
              <w:t>0,010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0,010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0,010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0,010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0,010</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Потери в тепловых сетях в горячей воде</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8E667B">
              <w:rPr>
                <w:rFonts w:cs="Times New Roman"/>
                <w:color w:val="000000"/>
                <w:sz w:val="18"/>
                <w:szCs w:val="18"/>
              </w:rPr>
              <w:t>0,000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0,000</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Присоединенная договорная тепловая нагрузка в горячей воде</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8E667B">
              <w:rPr>
                <w:rFonts w:cs="Times New Roman"/>
                <w:color w:val="000000"/>
                <w:sz w:val="18"/>
                <w:szCs w:val="18"/>
              </w:rPr>
              <w:t>0,304</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0,304</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0,304</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0,304</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0,304</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отопление, вент</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8E667B">
              <w:rPr>
                <w:rFonts w:cs="Times New Roman"/>
                <w:color w:val="000000"/>
                <w:sz w:val="18"/>
                <w:szCs w:val="18"/>
              </w:rPr>
              <w:t>0,304</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0,304</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0,304</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0,304</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0,304</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горячее водоснабжение</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8E667B">
              <w:rPr>
                <w:rFonts w:cs="Times New Roman"/>
                <w:color w:val="000000"/>
                <w:sz w:val="18"/>
                <w:szCs w:val="18"/>
              </w:rPr>
              <w:t>0,000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0,000</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Резерв/дефицит тепловой мощности</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8E667B">
              <w:rPr>
                <w:rFonts w:cs="Times New Roman"/>
                <w:color w:val="000000"/>
                <w:sz w:val="18"/>
                <w:szCs w:val="18"/>
              </w:rPr>
              <w:t>0,746</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0,656</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0,656</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0,656</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0,656</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Располагаемая тепловая мощность нетто при аварийном выводе самого мощного котла</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8E667B">
              <w:rPr>
                <w:rFonts w:cs="Times New Roman"/>
                <w:color w:val="000000"/>
                <w:sz w:val="18"/>
                <w:szCs w:val="18"/>
              </w:rPr>
              <w:t>0,510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0,420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0,420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0,420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0,420</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Зона действия источника тепловой мощности</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га</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8E667B">
              <w:rPr>
                <w:rFonts w:cs="Times New Roman"/>
                <w:color w:val="000000"/>
                <w:sz w:val="18"/>
                <w:szCs w:val="18"/>
              </w:rPr>
              <w:t>0,200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0,200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0,200</w:t>
            </w:r>
          </w:p>
        </w:tc>
      </w:tr>
      <w:tr w:rsidR="00807A2B" w:rsidRPr="00405DD2" w:rsidTr="000F5B32">
        <w:tc>
          <w:tcPr>
            <w:tcW w:w="324" w:type="dxa"/>
            <w:vMerge/>
            <w:vAlign w:val="center"/>
          </w:tcPr>
          <w:p w:rsidR="00807A2B" w:rsidRPr="00405DD2" w:rsidRDefault="00807A2B" w:rsidP="00807A2B">
            <w:pPr>
              <w:jc w:val="center"/>
              <w:rPr>
                <w:sz w:val="18"/>
                <w:szCs w:val="18"/>
              </w:rPr>
            </w:pPr>
          </w:p>
        </w:tc>
        <w:tc>
          <w:tcPr>
            <w:tcW w:w="1276" w:type="dxa"/>
            <w:vMerge/>
            <w:vAlign w:val="center"/>
          </w:tcPr>
          <w:p w:rsidR="00807A2B" w:rsidRPr="00405DD2" w:rsidRDefault="00807A2B" w:rsidP="00807A2B">
            <w:pPr>
              <w:jc w:val="center"/>
              <w:rPr>
                <w:sz w:val="18"/>
                <w:szCs w:val="18"/>
              </w:rPr>
            </w:pPr>
          </w:p>
        </w:tc>
        <w:tc>
          <w:tcPr>
            <w:tcW w:w="3628"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Плотность тепловой нагрузки</w:t>
            </w:r>
          </w:p>
        </w:tc>
        <w:tc>
          <w:tcPr>
            <w:tcW w:w="716" w:type="dxa"/>
            <w:vAlign w:val="center"/>
          </w:tcPr>
          <w:p w:rsidR="00807A2B" w:rsidRPr="00405DD2" w:rsidRDefault="00807A2B" w:rsidP="00807A2B">
            <w:pPr>
              <w:pStyle w:val="TableStyle"/>
              <w:spacing w:after="0" w:line="240" w:lineRule="auto"/>
              <w:jc w:val="center"/>
              <w:rPr>
                <w:rFonts w:cs="Times New Roman"/>
                <w:sz w:val="18"/>
                <w:szCs w:val="18"/>
              </w:rPr>
            </w:pPr>
            <w:r w:rsidRPr="00405DD2">
              <w:rPr>
                <w:rFonts w:cs="Times New Roman"/>
                <w:sz w:val="18"/>
                <w:szCs w:val="18"/>
              </w:rPr>
              <w:t>Гкал/</w:t>
            </w:r>
            <w:proofErr w:type="gramStart"/>
            <w:r w:rsidRPr="00405DD2">
              <w:rPr>
                <w:rFonts w:cs="Times New Roman"/>
                <w:sz w:val="18"/>
                <w:szCs w:val="18"/>
              </w:rPr>
              <w:t>ч</w:t>
            </w:r>
            <w:proofErr w:type="gramEnd"/>
            <w:r w:rsidRPr="00405DD2">
              <w:rPr>
                <w:rFonts w:cs="Times New Roman"/>
                <w:sz w:val="18"/>
                <w:szCs w:val="18"/>
              </w:rPr>
              <w:t>/га</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8E667B">
              <w:rPr>
                <w:rFonts w:cs="Times New Roman"/>
                <w:color w:val="000000"/>
                <w:sz w:val="18"/>
                <w:szCs w:val="18"/>
              </w:rPr>
              <w:t>1,520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1,520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1,520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1,520</w:t>
            </w:r>
          </w:p>
        </w:tc>
        <w:tc>
          <w:tcPr>
            <w:tcW w:w="850" w:type="dxa"/>
            <w:vAlign w:val="center"/>
          </w:tcPr>
          <w:p w:rsidR="00807A2B" w:rsidRPr="00405DD2" w:rsidRDefault="00807A2B" w:rsidP="00807A2B">
            <w:pPr>
              <w:pStyle w:val="TableStyle"/>
              <w:spacing w:after="0" w:line="240" w:lineRule="auto"/>
              <w:jc w:val="center"/>
              <w:rPr>
                <w:rFonts w:cs="Times New Roman"/>
                <w:sz w:val="18"/>
                <w:szCs w:val="18"/>
              </w:rPr>
            </w:pPr>
            <w:r w:rsidRPr="00E31FEC">
              <w:rPr>
                <w:rFonts w:cs="Times New Roman"/>
                <w:color w:val="000000"/>
                <w:sz w:val="18"/>
                <w:szCs w:val="18"/>
              </w:rPr>
              <w:t>1,520</w:t>
            </w:r>
          </w:p>
        </w:tc>
      </w:tr>
    </w:tbl>
    <w:p w:rsidR="00205359" w:rsidRPr="00205359" w:rsidRDefault="00205359" w:rsidP="00205359">
      <w:pPr>
        <w:pStyle w:val="af9"/>
        <w:rPr>
          <w:lang w:val="en-US"/>
        </w:rPr>
      </w:pPr>
    </w:p>
    <w:p w:rsidR="001F6487" w:rsidRDefault="001F6487">
      <w:pPr>
        <w:spacing w:after="160" w:line="259" w:lineRule="auto"/>
      </w:pPr>
      <w:r>
        <w:br w:type="page"/>
      </w:r>
    </w:p>
    <w:p w:rsidR="001F6487" w:rsidRDefault="001F6487" w:rsidP="001F6487">
      <w:pPr>
        <w:pStyle w:val="13"/>
      </w:pPr>
      <w:bookmarkStart w:id="36" w:name="_Toc160911972"/>
      <w:bookmarkStart w:id="37" w:name="_Toc176356590"/>
      <w:r>
        <w:lastRenderedPageBreak/>
        <w:t>Р</w:t>
      </w:r>
      <w:r w:rsidRPr="007C5F3D">
        <w:t>аздел 2. Существующие и перспективные балансы тепловой мощности источников тепловой энергии и тепловой нагрузки потребителей</w:t>
      </w:r>
      <w:bookmarkEnd w:id="36"/>
      <w:bookmarkEnd w:id="37"/>
    </w:p>
    <w:p w:rsidR="001F6487" w:rsidRDefault="001F6487" w:rsidP="00560A73">
      <w:pPr>
        <w:pStyle w:val="24"/>
        <w:numPr>
          <w:ilvl w:val="1"/>
          <w:numId w:val="4"/>
        </w:numPr>
        <w:ind w:left="993" w:hanging="426"/>
      </w:pPr>
      <w:bookmarkStart w:id="38" w:name="_Toc176356591"/>
      <w:r>
        <w:t>Описание существующих и перспективных зон действия систем теплоснабжения и источников тепловой энергии</w:t>
      </w:r>
      <w:bookmarkEnd w:id="38"/>
    </w:p>
    <w:p w:rsidR="009E546C" w:rsidRDefault="009E546C" w:rsidP="009E546C">
      <w:pPr>
        <w:pStyle w:val="Af7"/>
      </w:pPr>
      <w:r w:rsidRPr="009E546C">
        <w:t>Зоной действия источника тепловой энергии является территория поселения, городского округа, города федерального значения или ее часть, границы которой устанавливаются закрытыми секционирующими задвижками тепловой сети системы теплоснабжения.</w:t>
      </w:r>
      <w:r>
        <w:t xml:space="preserve"> </w:t>
      </w:r>
      <w:r w:rsidR="00F358EF" w:rsidRPr="00F358EF">
        <w:t>Зоны действия источников тепловой энергии</w:t>
      </w:r>
      <w:r w:rsidR="00F358EF">
        <w:t xml:space="preserve"> представлены в таблице 5.</w:t>
      </w:r>
    </w:p>
    <w:p w:rsidR="00F358EF" w:rsidRPr="00FA1F01" w:rsidRDefault="00F358EF" w:rsidP="00F358EF">
      <w:pPr>
        <w:pStyle w:val="Af7"/>
        <w:jc w:val="right"/>
        <w:rPr>
          <w:i/>
          <w:iCs/>
        </w:rPr>
      </w:pPr>
      <w:r w:rsidRPr="00FB54C1">
        <w:rPr>
          <w:i/>
          <w:iCs/>
        </w:rPr>
        <w:t xml:space="preserve">Таблица </w:t>
      </w:r>
      <w:r>
        <w:rPr>
          <w:i/>
          <w:iCs/>
        </w:rPr>
        <w:t>5</w:t>
      </w:r>
      <w:r w:rsidRPr="00FB54C1">
        <w:rPr>
          <w:i/>
          <w:iCs/>
        </w:rPr>
        <w:t>. Зоны действия источников тепловой энерги</w:t>
      </w:r>
      <w:r w:rsidR="00385CBB">
        <w:rPr>
          <w:i/>
          <w:iCs/>
        </w:rPr>
        <w:t>и</w:t>
      </w:r>
    </w:p>
    <w:tbl>
      <w:tblPr>
        <w:tblStyle w:val="aff0"/>
        <w:tblW w:w="10207" w:type="dxa"/>
        <w:tblCellMar>
          <w:left w:w="0" w:type="dxa"/>
          <w:right w:w="0" w:type="dxa"/>
        </w:tblCellMar>
        <w:tblLook w:val="04A0"/>
      </w:tblPr>
      <w:tblGrid>
        <w:gridCol w:w="421"/>
        <w:gridCol w:w="1644"/>
        <w:gridCol w:w="1559"/>
        <w:gridCol w:w="1701"/>
        <w:gridCol w:w="1458"/>
        <w:gridCol w:w="1726"/>
        <w:gridCol w:w="1698"/>
      </w:tblGrid>
      <w:tr w:rsidR="009A3096" w:rsidRPr="00A71A43" w:rsidTr="000F5B32">
        <w:trPr>
          <w:tblHeader/>
        </w:trPr>
        <w:tc>
          <w:tcPr>
            <w:tcW w:w="421" w:type="dxa"/>
            <w:vAlign w:val="center"/>
          </w:tcPr>
          <w:p w:rsidR="009A3096" w:rsidRPr="00A71A43" w:rsidRDefault="009A3096" w:rsidP="00F6040B">
            <w:pPr>
              <w:pStyle w:val="TableStyle"/>
              <w:spacing w:after="0" w:line="240" w:lineRule="auto"/>
              <w:jc w:val="center"/>
              <w:rPr>
                <w:rFonts w:cs="Times New Roman"/>
                <w:sz w:val="18"/>
                <w:szCs w:val="18"/>
              </w:rPr>
            </w:pPr>
            <w:r w:rsidRPr="00A71A43">
              <w:rPr>
                <w:rFonts w:cs="Times New Roman"/>
                <w:sz w:val="18"/>
                <w:szCs w:val="18"/>
              </w:rPr>
              <w:t xml:space="preserve">№ </w:t>
            </w:r>
            <w:proofErr w:type="spellStart"/>
            <w:proofErr w:type="gramStart"/>
            <w:r w:rsidRPr="00A71A43">
              <w:rPr>
                <w:rFonts w:cs="Times New Roman"/>
                <w:sz w:val="18"/>
                <w:szCs w:val="18"/>
              </w:rPr>
              <w:t>п</w:t>
            </w:r>
            <w:proofErr w:type="spellEnd"/>
            <w:proofErr w:type="gramEnd"/>
            <w:r w:rsidRPr="00A71A43">
              <w:rPr>
                <w:rFonts w:cs="Times New Roman"/>
                <w:sz w:val="18"/>
                <w:szCs w:val="18"/>
              </w:rPr>
              <w:t>/</w:t>
            </w:r>
            <w:proofErr w:type="spellStart"/>
            <w:r w:rsidRPr="00A71A43">
              <w:rPr>
                <w:rFonts w:cs="Times New Roman"/>
                <w:sz w:val="18"/>
                <w:szCs w:val="18"/>
              </w:rPr>
              <w:t>п</w:t>
            </w:r>
            <w:proofErr w:type="spellEnd"/>
          </w:p>
        </w:tc>
        <w:tc>
          <w:tcPr>
            <w:tcW w:w="1644" w:type="dxa"/>
            <w:vAlign w:val="center"/>
          </w:tcPr>
          <w:p w:rsidR="009A3096" w:rsidRPr="00A71A43" w:rsidRDefault="009A3096" w:rsidP="00F6040B">
            <w:pPr>
              <w:pStyle w:val="TableStyle"/>
              <w:spacing w:after="0" w:line="240" w:lineRule="auto"/>
              <w:jc w:val="center"/>
              <w:rPr>
                <w:rFonts w:cs="Times New Roman"/>
                <w:sz w:val="18"/>
                <w:szCs w:val="18"/>
              </w:rPr>
            </w:pPr>
            <w:r w:rsidRPr="00A71A43">
              <w:rPr>
                <w:rFonts w:cs="Times New Roman"/>
                <w:sz w:val="18"/>
                <w:szCs w:val="18"/>
              </w:rPr>
              <w:t>Адрес или наименование источника тепловой энергии</w:t>
            </w:r>
          </w:p>
        </w:tc>
        <w:tc>
          <w:tcPr>
            <w:tcW w:w="1559" w:type="dxa"/>
            <w:vAlign w:val="center"/>
          </w:tcPr>
          <w:p w:rsidR="009A3096" w:rsidRPr="00A71A43" w:rsidRDefault="009A3096" w:rsidP="00F6040B">
            <w:pPr>
              <w:pStyle w:val="TableStyle"/>
              <w:spacing w:after="0" w:line="240" w:lineRule="auto"/>
              <w:jc w:val="center"/>
              <w:rPr>
                <w:rFonts w:cs="Times New Roman"/>
                <w:sz w:val="18"/>
                <w:szCs w:val="18"/>
              </w:rPr>
            </w:pPr>
            <w:r w:rsidRPr="00A71A43">
              <w:rPr>
                <w:rFonts w:cs="Times New Roman"/>
                <w:sz w:val="18"/>
                <w:szCs w:val="18"/>
              </w:rPr>
              <w:t xml:space="preserve">Тепловая </w:t>
            </w:r>
            <w:r>
              <w:rPr>
                <w:rFonts w:cs="Times New Roman"/>
                <w:sz w:val="18"/>
                <w:szCs w:val="18"/>
              </w:rPr>
              <w:br/>
            </w:r>
            <w:r w:rsidRPr="00A71A43">
              <w:rPr>
                <w:rFonts w:cs="Times New Roman"/>
                <w:sz w:val="18"/>
                <w:szCs w:val="18"/>
              </w:rPr>
              <w:t>мощность котлов, установленная</w:t>
            </w:r>
          </w:p>
        </w:tc>
        <w:tc>
          <w:tcPr>
            <w:tcW w:w="1701" w:type="dxa"/>
            <w:vAlign w:val="center"/>
          </w:tcPr>
          <w:p w:rsidR="009A3096" w:rsidRPr="00A71A43" w:rsidRDefault="009A3096" w:rsidP="00F6040B">
            <w:pPr>
              <w:pStyle w:val="TableStyle"/>
              <w:spacing w:after="0" w:line="240" w:lineRule="auto"/>
              <w:jc w:val="center"/>
              <w:rPr>
                <w:rFonts w:cs="Times New Roman"/>
                <w:sz w:val="18"/>
                <w:szCs w:val="18"/>
              </w:rPr>
            </w:pPr>
            <w:r w:rsidRPr="00A71A43">
              <w:rPr>
                <w:rFonts w:cs="Times New Roman"/>
                <w:sz w:val="18"/>
                <w:szCs w:val="18"/>
              </w:rPr>
              <w:t>Ограничения установленной тепловой мощности</w:t>
            </w:r>
          </w:p>
        </w:tc>
        <w:tc>
          <w:tcPr>
            <w:tcW w:w="1458" w:type="dxa"/>
            <w:vAlign w:val="center"/>
          </w:tcPr>
          <w:p w:rsidR="009A3096" w:rsidRPr="00A71A43" w:rsidRDefault="009A3096" w:rsidP="00F6040B">
            <w:pPr>
              <w:pStyle w:val="TableStyle"/>
              <w:spacing w:after="0" w:line="240" w:lineRule="auto"/>
              <w:jc w:val="center"/>
              <w:rPr>
                <w:rFonts w:cs="Times New Roman"/>
                <w:sz w:val="18"/>
                <w:szCs w:val="18"/>
              </w:rPr>
            </w:pPr>
            <w:r w:rsidRPr="00A71A43">
              <w:rPr>
                <w:rFonts w:cs="Times New Roman"/>
                <w:sz w:val="18"/>
                <w:szCs w:val="18"/>
              </w:rPr>
              <w:t>Тепловая мощность котлов располагаемая</w:t>
            </w:r>
          </w:p>
        </w:tc>
        <w:tc>
          <w:tcPr>
            <w:tcW w:w="1726" w:type="dxa"/>
            <w:vAlign w:val="center"/>
          </w:tcPr>
          <w:p w:rsidR="009A3096" w:rsidRPr="00A71A43" w:rsidRDefault="009A3096" w:rsidP="00F6040B">
            <w:pPr>
              <w:pStyle w:val="TableStyle"/>
              <w:spacing w:after="0" w:line="240" w:lineRule="auto"/>
              <w:jc w:val="center"/>
              <w:rPr>
                <w:rFonts w:cs="Times New Roman"/>
                <w:sz w:val="18"/>
                <w:szCs w:val="18"/>
              </w:rPr>
            </w:pPr>
            <w:r w:rsidRPr="00A71A43">
              <w:rPr>
                <w:rFonts w:cs="Times New Roman"/>
                <w:sz w:val="18"/>
                <w:szCs w:val="18"/>
              </w:rPr>
              <w:t>Затраты тепловой мощности на собственные нужды</w:t>
            </w:r>
          </w:p>
        </w:tc>
        <w:tc>
          <w:tcPr>
            <w:tcW w:w="1698" w:type="dxa"/>
            <w:vAlign w:val="center"/>
          </w:tcPr>
          <w:p w:rsidR="009A3096" w:rsidRPr="00A71A43" w:rsidRDefault="009A3096" w:rsidP="00F6040B">
            <w:pPr>
              <w:pStyle w:val="TableStyle"/>
              <w:spacing w:after="0" w:line="240" w:lineRule="auto"/>
              <w:jc w:val="center"/>
              <w:rPr>
                <w:rFonts w:cs="Times New Roman"/>
                <w:sz w:val="18"/>
                <w:szCs w:val="18"/>
              </w:rPr>
            </w:pPr>
            <w:r w:rsidRPr="00A71A43">
              <w:rPr>
                <w:rFonts w:cs="Times New Roman"/>
                <w:sz w:val="18"/>
                <w:szCs w:val="18"/>
              </w:rPr>
              <w:t>Тепловая мощность источника тепловой энергии нетто</w:t>
            </w:r>
          </w:p>
        </w:tc>
      </w:tr>
      <w:tr w:rsidR="009A3096" w:rsidRPr="00A71A43" w:rsidTr="000F5B32">
        <w:tc>
          <w:tcPr>
            <w:tcW w:w="421" w:type="dxa"/>
            <w:vAlign w:val="center"/>
          </w:tcPr>
          <w:p w:rsidR="009A3096" w:rsidRPr="00A71A43" w:rsidRDefault="009A3096" w:rsidP="00F6040B">
            <w:pPr>
              <w:pStyle w:val="TableStyle"/>
              <w:spacing w:after="0" w:line="240" w:lineRule="auto"/>
              <w:jc w:val="center"/>
              <w:rPr>
                <w:rFonts w:cs="Times New Roman"/>
                <w:sz w:val="18"/>
                <w:szCs w:val="18"/>
              </w:rPr>
            </w:pPr>
            <w:r w:rsidRPr="00A71A43">
              <w:rPr>
                <w:rFonts w:cs="Times New Roman"/>
                <w:sz w:val="18"/>
                <w:szCs w:val="18"/>
              </w:rPr>
              <w:t xml:space="preserve">Ед. </w:t>
            </w:r>
            <w:proofErr w:type="spellStart"/>
            <w:r w:rsidRPr="00A71A43">
              <w:rPr>
                <w:rFonts w:cs="Times New Roman"/>
                <w:sz w:val="18"/>
                <w:szCs w:val="18"/>
              </w:rPr>
              <w:t>изм</w:t>
            </w:r>
            <w:proofErr w:type="spellEnd"/>
            <w:r w:rsidRPr="00A71A43">
              <w:rPr>
                <w:rFonts w:cs="Times New Roman"/>
                <w:sz w:val="18"/>
                <w:szCs w:val="18"/>
              </w:rPr>
              <w:t>.</w:t>
            </w:r>
          </w:p>
        </w:tc>
        <w:tc>
          <w:tcPr>
            <w:tcW w:w="1644" w:type="dxa"/>
            <w:vAlign w:val="center"/>
          </w:tcPr>
          <w:p w:rsidR="009A3096" w:rsidRPr="00A71A43" w:rsidRDefault="009A3096" w:rsidP="00F6040B">
            <w:pPr>
              <w:pStyle w:val="TableStyle"/>
              <w:spacing w:after="0" w:line="240" w:lineRule="auto"/>
              <w:jc w:val="center"/>
              <w:rPr>
                <w:rFonts w:cs="Times New Roman"/>
                <w:sz w:val="18"/>
                <w:szCs w:val="18"/>
              </w:rPr>
            </w:pPr>
            <w:r w:rsidRPr="00A71A43">
              <w:rPr>
                <w:rFonts w:cs="Times New Roman"/>
                <w:sz w:val="18"/>
                <w:szCs w:val="18"/>
              </w:rPr>
              <w:t>-</w:t>
            </w:r>
          </w:p>
        </w:tc>
        <w:tc>
          <w:tcPr>
            <w:tcW w:w="1559" w:type="dxa"/>
            <w:vAlign w:val="center"/>
          </w:tcPr>
          <w:p w:rsidR="009A3096" w:rsidRPr="00A71A43" w:rsidRDefault="009A3096" w:rsidP="00F6040B">
            <w:pPr>
              <w:pStyle w:val="TableStyle"/>
              <w:spacing w:after="0" w:line="240" w:lineRule="auto"/>
              <w:jc w:val="center"/>
              <w:rPr>
                <w:rFonts w:cs="Times New Roman"/>
                <w:sz w:val="18"/>
                <w:szCs w:val="18"/>
              </w:rPr>
            </w:pPr>
            <w:r w:rsidRPr="00A71A43">
              <w:rPr>
                <w:rFonts w:cs="Times New Roman"/>
                <w:sz w:val="18"/>
                <w:szCs w:val="18"/>
              </w:rPr>
              <w:t>Гкал/</w:t>
            </w:r>
            <w:proofErr w:type="gramStart"/>
            <w:r w:rsidRPr="00A71A43">
              <w:rPr>
                <w:rFonts w:cs="Times New Roman"/>
                <w:sz w:val="18"/>
                <w:szCs w:val="18"/>
              </w:rPr>
              <w:t>ч</w:t>
            </w:r>
            <w:proofErr w:type="gramEnd"/>
          </w:p>
        </w:tc>
        <w:tc>
          <w:tcPr>
            <w:tcW w:w="1701" w:type="dxa"/>
            <w:vAlign w:val="center"/>
          </w:tcPr>
          <w:p w:rsidR="009A3096" w:rsidRPr="00A71A43" w:rsidRDefault="009A3096" w:rsidP="00F6040B">
            <w:pPr>
              <w:pStyle w:val="TableStyle"/>
              <w:spacing w:after="0" w:line="240" w:lineRule="auto"/>
              <w:jc w:val="center"/>
              <w:rPr>
                <w:rFonts w:cs="Times New Roman"/>
                <w:sz w:val="18"/>
                <w:szCs w:val="18"/>
              </w:rPr>
            </w:pPr>
            <w:r w:rsidRPr="00A71A43">
              <w:rPr>
                <w:rFonts w:cs="Times New Roman"/>
                <w:sz w:val="18"/>
                <w:szCs w:val="18"/>
              </w:rPr>
              <w:t>Гкал/</w:t>
            </w:r>
            <w:proofErr w:type="gramStart"/>
            <w:r w:rsidRPr="00A71A43">
              <w:rPr>
                <w:rFonts w:cs="Times New Roman"/>
                <w:sz w:val="18"/>
                <w:szCs w:val="18"/>
              </w:rPr>
              <w:t>ч</w:t>
            </w:r>
            <w:proofErr w:type="gramEnd"/>
          </w:p>
        </w:tc>
        <w:tc>
          <w:tcPr>
            <w:tcW w:w="1458" w:type="dxa"/>
            <w:vAlign w:val="center"/>
          </w:tcPr>
          <w:p w:rsidR="009A3096" w:rsidRPr="00A71A43" w:rsidRDefault="009A3096" w:rsidP="00F6040B">
            <w:pPr>
              <w:pStyle w:val="TableStyle"/>
              <w:spacing w:after="0" w:line="240" w:lineRule="auto"/>
              <w:jc w:val="center"/>
              <w:rPr>
                <w:rFonts w:cs="Times New Roman"/>
                <w:sz w:val="18"/>
                <w:szCs w:val="18"/>
              </w:rPr>
            </w:pPr>
            <w:r w:rsidRPr="00A71A43">
              <w:rPr>
                <w:rFonts w:cs="Times New Roman"/>
                <w:sz w:val="18"/>
                <w:szCs w:val="18"/>
              </w:rPr>
              <w:t>Гкал/</w:t>
            </w:r>
            <w:proofErr w:type="gramStart"/>
            <w:r w:rsidRPr="00A71A43">
              <w:rPr>
                <w:rFonts w:cs="Times New Roman"/>
                <w:sz w:val="18"/>
                <w:szCs w:val="18"/>
              </w:rPr>
              <w:t>ч</w:t>
            </w:r>
            <w:proofErr w:type="gramEnd"/>
          </w:p>
        </w:tc>
        <w:tc>
          <w:tcPr>
            <w:tcW w:w="1726" w:type="dxa"/>
            <w:vAlign w:val="center"/>
          </w:tcPr>
          <w:p w:rsidR="009A3096" w:rsidRPr="00A71A43" w:rsidRDefault="009A3096" w:rsidP="00F6040B">
            <w:pPr>
              <w:pStyle w:val="TableStyle"/>
              <w:spacing w:after="0" w:line="240" w:lineRule="auto"/>
              <w:jc w:val="center"/>
              <w:rPr>
                <w:rFonts w:cs="Times New Roman"/>
                <w:sz w:val="18"/>
                <w:szCs w:val="18"/>
              </w:rPr>
            </w:pPr>
            <w:r w:rsidRPr="00A71A43">
              <w:rPr>
                <w:rFonts w:cs="Times New Roman"/>
                <w:sz w:val="18"/>
                <w:szCs w:val="18"/>
              </w:rPr>
              <w:t>Гкал/</w:t>
            </w:r>
            <w:proofErr w:type="gramStart"/>
            <w:r w:rsidRPr="00A71A43">
              <w:rPr>
                <w:rFonts w:cs="Times New Roman"/>
                <w:sz w:val="18"/>
                <w:szCs w:val="18"/>
              </w:rPr>
              <w:t>ч</w:t>
            </w:r>
            <w:proofErr w:type="gramEnd"/>
          </w:p>
        </w:tc>
        <w:tc>
          <w:tcPr>
            <w:tcW w:w="1698" w:type="dxa"/>
            <w:vAlign w:val="center"/>
          </w:tcPr>
          <w:p w:rsidR="009A3096" w:rsidRPr="00A71A43" w:rsidRDefault="009A3096" w:rsidP="00F6040B">
            <w:pPr>
              <w:pStyle w:val="TableStyle"/>
              <w:spacing w:after="0" w:line="240" w:lineRule="auto"/>
              <w:jc w:val="center"/>
              <w:rPr>
                <w:rFonts w:cs="Times New Roman"/>
                <w:sz w:val="18"/>
                <w:szCs w:val="18"/>
              </w:rPr>
            </w:pPr>
            <w:r w:rsidRPr="00A71A43">
              <w:rPr>
                <w:rFonts w:cs="Times New Roman"/>
                <w:sz w:val="18"/>
                <w:szCs w:val="18"/>
              </w:rPr>
              <w:t>Гкал/</w:t>
            </w:r>
            <w:proofErr w:type="gramStart"/>
            <w:r w:rsidRPr="00A71A43">
              <w:rPr>
                <w:rFonts w:cs="Times New Roman"/>
                <w:sz w:val="18"/>
                <w:szCs w:val="18"/>
              </w:rPr>
              <w:t>ч</w:t>
            </w:r>
            <w:proofErr w:type="gramEnd"/>
          </w:p>
        </w:tc>
      </w:tr>
      <w:tr w:rsidR="00F6040B" w:rsidRPr="00A71A43" w:rsidTr="000F5B32">
        <w:trPr>
          <w:trHeight w:val="414"/>
        </w:trPr>
        <w:tc>
          <w:tcPr>
            <w:tcW w:w="421" w:type="dxa"/>
            <w:vAlign w:val="center"/>
          </w:tcPr>
          <w:p w:rsidR="00F6040B" w:rsidRPr="00A71A43" w:rsidRDefault="00F6040B" w:rsidP="00F6040B">
            <w:pPr>
              <w:pStyle w:val="TableStyle"/>
              <w:spacing w:after="0" w:line="240" w:lineRule="auto"/>
              <w:jc w:val="center"/>
              <w:rPr>
                <w:rFonts w:cs="Times New Roman"/>
                <w:sz w:val="18"/>
                <w:szCs w:val="18"/>
              </w:rPr>
            </w:pPr>
            <w:r w:rsidRPr="00A71A43">
              <w:rPr>
                <w:rFonts w:cs="Times New Roman"/>
                <w:sz w:val="18"/>
                <w:szCs w:val="18"/>
              </w:rPr>
              <w:t>1</w:t>
            </w:r>
          </w:p>
        </w:tc>
        <w:tc>
          <w:tcPr>
            <w:tcW w:w="1644" w:type="dxa"/>
            <w:vAlign w:val="center"/>
          </w:tcPr>
          <w:p w:rsidR="00F6040B" w:rsidRPr="00A71A43" w:rsidRDefault="00F6040B" w:rsidP="00F6040B">
            <w:pPr>
              <w:pStyle w:val="TableStyle"/>
              <w:spacing w:after="0" w:line="240" w:lineRule="auto"/>
              <w:jc w:val="center"/>
              <w:rPr>
                <w:rFonts w:cs="Times New Roman"/>
                <w:sz w:val="18"/>
                <w:szCs w:val="18"/>
              </w:rPr>
            </w:pPr>
            <w:r w:rsidRPr="00A71A43">
              <w:rPr>
                <w:rFonts w:cs="Times New Roman"/>
                <w:sz w:val="18"/>
                <w:szCs w:val="18"/>
              </w:rPr>
              <w:t>Котельная № 1 «Центральная»</w:t>
            </w:r>
          </w:p>
        </w:tc>
        <w:tc>
          <w:tcPr>
            <w:tcW w:w="1559" w:type="dxa"/>
            <w:vAlign w:val="center"/>
          </w:tcPr>
          <w:p w:rsidR="00F6040B" w:rsidRPr="00A71A43" w:rsidRDefault="00F6040B" w:rsidP="00F6040B">
            <w:pPr>
              <w:pStyle w:val="TableStyle"/>
              <w:spacing w:after="0" w:line="240" w:lineRule="auto"/>
              <w:jc w:val="center"/>
              <w:rPr>
                <w:rFonts w:cs="Times New Roman"/>
                <w:sz w:val="18"/>
                <w:szCs w:val="18"/>
              </w:rPr>
            </w:pPr>
            <w:r w:rsidRPr="00E0135D">
              <w:rPr>
                <w:rFonts w:cs="Times New Roman"/>
                <w:color w:val="000000"/>
                <w:sz w:val="18"/>
                <w:szCs w:val="18"/>
              </w:rPr>
              <w:t>25,660</w:t>
            </w:r>
          </w:p>
        </w:tc>
        <w:tc>
          <w:tcPr>
            <w:tcW w:w="1701" w:type="dxa"/>
            <w:vAlign w:val="center"/>
          </w:tcPr>
          <w:p w:rsidR="00F6040B" w:rsidRPr="00A71A43" w:rsidRDefault="00F6040B" w:rsidP="00F6040B">
            <w:pPr>
              <w:pStyle w:val="TableStyle"/>
              <w:spacing w:after="0" w:line="240" w:lineRule="auto"/>
              <w:jc w:val="center"/>
              <w:rPr>
                <w:rFonts w:cs="Times New Roman"/>
                <w:sz w:val="18"/>
                <w:szCs w:val="18"/>
              </w:rPr>
            </w:pPr>
            <w:r w:rsidRPr="00E0135D">
              <w:rPr>
                <w:rFonts w:cs="Times New Roman"/>
                <w:color w:val="000000"/>
                <w:sz w:val="18"/>
                <w:szCs w:val="18"/>
              </w:rPr>
              <w:t>0,000</w:t>
            </w:r>
          </w:p>
        </w:tc>
        <w:tc>
          <w:tcPr>
            <w:tcW w:w="1458" w:type="dxa"/>
            <w:vAlign w:val="center"/>
          </w:tcPr>
          <w:p w:rsidR="00F6040B" w:rsidRPr="00A71A43" w:rsidRDefault="00F6040B" w:rsidP="00F6040B">
            <w:pPr>
              <w:pStyle w:val="TableStyle"/>
              <w:spacing w:after="0" w:line="240" w:lineRule="auto"/>
              <w:jc w:val="center"/>
              <w:rPr>
                <w:rFonts w:cs="Times New Roman"/>
                <w:sz w:val="18"/>
                <w:szCs w:val="18"/>
              </w:rPr>
            </w:pPr>
            <w:r w:rsidRPr="00E0135D">
              <w:rPr>
                <w:rFonts w:cs="Times New Roman"/>
                <w:color w:val="000000"/>
                <w:sz w:val="18"/>
                <w:szCs w:val="18"/>
              </w:rPr>
              <w:t>25,660</w:t>
            </w:r>
          </w:p>
        </w:tc>
        <w:tc>
          <w:tcPr>
            <w:tcW w:w="1726" w:type="dxa"/>
            <w:vAlign w:val="center"/>
          </w:tcPr>
          <w:p w:rsidR="00F6040B" w:rsidRPr="00A71A43" w:rsidRDefault="00F6040B" w:rsidP="00F6040B">
            <w:pPr>
              <w:pStyle w:val="TableStyle"/>
              <w:spacing w:after="0" w:line="240" w:lineRule="auto"/>
              <w:jc w:val="center"/>
              <w:rPr>
                <w:rFonts w:cs="Times New Roman"/>
                <w:sz w:val="18"/>
                <w:szCs w:val="18"/>
              </w:rPr>
            </w:pPr>
            <w:r w:rsidRPr="00E0135D">
              <w:rPr>
                <w:rFonts w:cs="Times New Roman"/>
                <w:color w:val="000000"/>
                <w:sz w:val="18"/>
                <w:szCs w:val="18"/>
              </w:rPr>
              <w:t>0,084</w:t>
            </w:r>
          </w:p>
        </w:tc>
        <w:tc>
          <w:tcPr>
            <w:tcW w:w="1698" w:type="dxa"/>
            <w:vAlign w:val="center"/>
          </w:tcPr>
          <w:p w:rsidR="00F6040B" w:rsidRPr="00A71A43" w:rsidRDefault="00F6040B" w:rsidP="00F6040B">
            <w:pPr>
              <w:pStyle w:val="TableStyle"/>
              <w:spacing w:after="0" w:line="240" w:lineRule="auto"/>
              <w:jc w:val="center"/>
              <w:rPr>
                <w:rFonts w:cs="Times New Roman"/>
                <w:sz w:val="18"/>
                <w:szCs w:val="18"/>
              </w:rPr>
            </w:pPr>
            <w:r w:rsidRPr="00E0135D">
              <w:rPr>
                <w:rFonts w:cs="Times New Roman"/>
                <w:color w:val="000000"/>
                <w:sz w:val="18"/>
                <w:szCs w:val="18"/>
              </w:rPr>
              <w:t>25,576</w:t>
            </w:r>
          </w:p>
        </w:tc>
      </w:tr>
      <w:tr w:rsidR="00F6040B" w:rsidRPr="00A71A43" w:rsidTr="000F5B32">
        <w:trPr>
          <w:trHeight w:val="414"/>
        </w:trPr>
        <w:tc>
          <w:tcPr>
            <w:tcW w:w="421" w:type="dxa"/>
            <w:vAlign w:val="center"/>
          </w:tcPr>
          <w:p w:rsidR="00F6040B" w:rsidRPr="00A71A43" w:rsidRDefault="00F6040B" w:rsidP="00F6040B">
            <w:pPr>
              <w:pStyle w:val="TableStyle"/>
              <w:spacing w:after="0" w:line="240" w:lineRule="auto"/>
              <w:jc w:val="center"/>
              <w:rPr>
                <w:rFonts w:cs="Times New Roman"/>
                <w:sz w:val="18"/>
                <w:szCs w:val="18"/>
              </w:rPr>
            </w:pPr>
            <w:r w:rsidRPr="00A71A43">
              <w:rPr>
                <w:rFonts w:cs="Times New Roman"/>
                <w:sz w:val="18"/>
                <w:szCs w:val="18"/>
              </w:rPr>
              <w:t>2</w:t>
            </w:r>
          </w:p>
        </w:tc>
        <w:tc>
          <w:tcPr>
            <w:tcW w:w="1644" w:type="dxa"/>
            <w:vAlign w:val="center"/>
          </w:tcPr>
          <w:p w:rsidR="00F6040B" w:rsidRPr="00A71A43" w:rsidRDefault="00F6040B" w:rsidP="00F6040B">
            <w:pPr>
              <w:pStyle w:val="TableStyle"/>
              <w:spacing w:after="0" w:line="240" w:lineRule="auto"/>
              <w:jc w:val="center"/>
              <w:rPr>
                <w:rFonts w:cs="Times New Roman"/>
                <w:sz w:val="18"/>
                <w:szCs w:val="18"/>
              </w:rPr>
            </w:pPr>
            <w:r w:rsidRPr="00A71A43">
              <w:rPr>
                <w:rFonts w:cs="Times New Roman"/>
                <w:sz w:val="18"/>
                <w:szCs w:val="18"/>
              </w:rPr>
              <w:t>Котельная № 2</w:t>
            </w:r>
          </w:p>
        </w:tc>
        <w:tc>
          <w:tcPr>
            <w:tcW w:w="1559" w:type="dxa"/>
            <w:vAlign w:val="center"/>
          </w:tcPr>
          <w:p w:rsidR="00F6040B" w:rsidRPr="00A71A43" w:rsidRDefault="00F6040B" w:rsidP="00F6040B">
            <w:pPr>
              <w:pStyle w:val="TableStyle"/>
              <w:spacing w:after="0" w:line="240" w:lineRule="auto"/>
              <w:jc w:val="center"/>
              <w:rPr>
                <w:rFonts w:cs="Times New Roman"/>
                <w:sz w:val="18"/>
                <w:szCs w:val="18"/>
              </w:rPr>
            </w:pPr>
            <w:r w:rsidRPr="00A71A43">
              <w:rPr>
                <w:rFonts w:cs="Times New Roman"/>
                <w:color w:val="000000"/>
                <w:sz w:val="18"/>
                <w:szCs w:val="18"/>
              </w:rPr>
              <w:t>0,614</w:t>
            </w:r>
          </w:p>
        </w:tc>
        <w:tc>
          <w:tcPr>
            <w:tcW w:w="1701" w:type="dxa"/>
            <w:vAlign w:val="center"/>
          </w:tcPr>
          <w:p w:rsidR="00F6040B" w:rsidRPr="00A71A43" w:rsidRDefault="00F6040B" w:rsidP="00F6040B">
            <w:pPr>
              <w:pStyle w:val="TableStyle"/>
              <w:spacing w:after="0" w:line="240" w:lineRule="auto"/>
              <w:jc w:val="center"/>
              <w:rPr>
                <w:rFonts w:cs="Times New Roman"/>
                <w:sz w:val="18"/>
                <w:szCs w:val="18"/>
              </w:rPr>
            </w:pPr>
            <w:r w:rsidRPr="00A71A43">
              <w:rPr>
                <w:rFonts w:cs="Times New Roman"/>
                <w:color w:val="000000"/>
                <w:sz w:val="18"/>
                <w:szCs w:val="18"/>
              </w:rPr>
              <w:t>0,000</w:t>
            </w:r>
          </w:p>
        </w:tc>
        <w:tc>
          <w:tcPr>
            <w:tcW w:w="1458" w:type="dxa"/>
            <w:vAlign w:val="center"/>
          </w:tcPr>
          <w:p w:rsidR="00F6040B" w:rsidRPr="00A71A43" w:rsidRDefault="00F6040B" w:rsidP="00F6040B">
            <w:pPr>
              <w:pStyle w:val="TableStyle"/>
              <w:spacing w:after="0" w:line="240" w:lineRule="auto"/>
              <w:jc w:val="center"/>
              <w:rPr>
                <w:rFonts w:cs="Times New Roman"/>
                <w:sz w:val="18"/>
                <w:szCs w:val="18"/>
              </w:rPr>
            </w:pPr>
            <w:r w:rsidRPr="00A71A43">
              <w:rPr>
                <w:rFonts w:cs="Times New Roman"/>
                <w:color w:val="000000"/>
                <w:sz w:val="18"/>
                <w:szCs w:val="18"/>
              </w:rPr>
              <w:t>0,614</w:t>
            </w:r>
          </w:p>
        </w:tc>
        <w:tc>
          <w:tcPr>
            <w:tcW w:w="1726" w:type="dxa"/>
            <w:vAlign w:val="center"/>
          </w:tcPr>
          <w:p w:rsidR="00F6040B" w:rsidRPr="00A71A43" w:rsidRDefault="00F6040B" w:rsidP="00F6040B">
            <w:pPr>
              <w:pStyle w:val="TableStyle"/>
              <w:spacing w:after="0" w:line="240" w:lineRule="auto"/>
              <w:jc w:val="center"/>
              <w:rPr>
                <w:rFonts w:cs="Times New Roman"/>
                <w:sz w:val="18"/>
                <w:szCs w:val="18"/>
              </w:rPr>
            </w:pPr>
            <w:r w:rsidRPr="00A71A43">
              <w:rPr>
                <w:rFonts w:cs="Times New Roman"/>
                <w:color w:val="000000"/>
                <w:sz w:val="18"/>
                <w:szCs w:val="18"/>
              </w:rPr>
              <w:t>0,001</w:t>
            </w:r>
          </w:p>
        </w:tc>
        <w:tc>
          <w:tcPr>
            <w:tcW w:w="1698" w:type="dxa"/>
            <w:vAlign w:val="center"/>
          </w:tcPr>
          <w:p w:rsidR="00F6040B" w:rsidRPr="00A71A43" w:rsidRDefault="00F6040B" w:rsidP="00F6040B">
            <w:pPr>
              <w:pStyle w:val="TableStyle"/>
              <w:spacing w:after="0" w:line="240" w:lineRule="auto"/>
              <w:jc w:val="center"/>
              <w:rPr>
                <w:rFonts w:cs="Times New Roman"/>
                <w:sz w:val="18"/>
                <w:szCs w:val="18"/>
              </w:rPr>
            </w:pPr>
            <w:r w:rsidRPr="00A71A43">
              <w:rPr>
                <w:rFonts w:cs="Times New Roman"/>
                <w:color w:val="000000"/>
                <w:sz w:val="18"/>
                <w:szCs w:val="18"/>
              </w:rPr>
              <w:t>0,613</w:t>
            </w:r>
          </w:p>
        </w:tc>
      </w:tr>
      <w:tr w:rsidR="00F6040B" w:rsidRPr="00A71A43" w:rsidTr="000F5B32">
        <w:trPr>
          <w:trHeight w:val="414"/>
        </w:trPr>
        <w:tc>
          <w:tcPr>
            <w:tcW w:w="421" w:type="dxa"/>
            <w:vAlign w:val="center"/>
          </w:tcPr>
          <w:p w:rsidR="00F6040B" w:rsidRPr="00A71A43" w:rsidRDefault="00F6040B" w:rsidP="00F6040B">
            <w:pPr>
              <w:pStyle w:val="TableStyle"/>
              <w:spacing w:after="0" w:line="240" w:lineRule="auto"/>
              <w:jc w:val="center"/>
              <w:rPr>
                <w:rFonts w:cs="Times New Roman"/>
                <w:sz w:val="18"/>
                <w:szCs w:val="18"/>
              </w:rPr>
            </w:pPr>
            <w:r w:rsidRPr="00A71A43">
              <w:rPr>
                <w:rFonts w:cs="Times New Roman"/>
                <w:sz w:val="18"/>
                <w:szCs w:val="18"/>
              </w:rPr>
              <w:t>3</w:t>
            </w:r>
          </w:p>
        </w:tc>
        <w:tc>
          <w:tcPr>
            <w:tcW w:w="1644" w:type="dxa"/>
            <w:vAlign w:val="center"/>
          </w:tcPr>
          <w:p w:rsidR="00F6040B" w:rsidRPr="00A71A43" w:rsidRDefault="00F6040B" w:rsidP="00F6040B">
            <w:pPr>
              <w:pStyle w:val="TableStyle"/>
              <w:spacing w:after="0" w:line="240" w:lineRule="auto"/>
              <w:jc w:val="center"/>
              <w:rPr>
                <w:rFonts w:cs="Times New Roman"/>
                <w:sz w:val="18"/>
                <w:szCs w:val="18"/>
              </w:rPr>
            </w:pPr>
            <w:r w:rsidRPr="00A71A43">
              <w:rPr>
                <w:rFonts w:cs="Times New Roman"/>
                <w:sz w:val="18"/>
                <w:szCs w:val="18"/>
              </w:rPr>
              <w:t>Котельная № 3</w:t>
            </w:r>
          </w:p>
        </w:tc>
        <w:tc>
          <w:tcPr>
            <w:tcW w:w="1559" w:type="dxa"/>
            <w:vAlign w:val="center"/>
          </w:tcPr>
          <w:p w:rsidR="00F6040B" w:rsidRPr="00A71A43" w:rsidRDefault="00F6040B" w:rsidP="00F6040B">
            <w:pPr>
              <w:pStyle w:val="TableStyle"/>
              <w:spacing w:after="0" w:line="240" w:lineRule="auto"/>
              <w:jc w:val="center"/>
              <w:rPr>
                <w:rFonts w:cs="Times New Roman"/>
                <w:sz w:val="18"/>
                <w:szCs w:val="18"/>
              </w:rPr>
            </w:pPr>
            <w:r w:rsidRPr="00A71A43">
              <w:rPr>
                <w:rFonts w:cs="Times New Roman"/>
                <w:color w:val="000000"/>
                <w:sz w:val="18"/>
                <w:szCs w:val="18"/>
              </w:rPr>
              <w:t>1,240</w:t>
            </w:r>
          </w:p>
        </w:tc>
        <w:tc>
          <w:tcPr>
            <w:tcW w:w="1701" w:type="dxa"/>
            <w:vAlign w:val="center"/>
          </w:tcPr>
          <w:p w:rsidR="00F6040B" w:rsidRPr="00A71A43" w:rsidRDefault="00F6040B" w:rsidP="00F6040B">
            <w:pPr>
              <w:pStyle w:val="TableStyle"/>
              <w:spacing w:after="0" w:line="240" w:lineRule="auto"/>
              <w:jc w:val="center"/>
              <w:rPr>
                <w:rFonts w:cs="Times New Roman"/>
                <w:sz w:val="18"/>
                <w:szCs w:val="18"/>
              </w:rPr>
            </w:pPr>
            <w:r w:rsidRPr="00A71A43">
              <w:rPr>
                <w:rFonts w:cs="Times New Roman"/>
                <w:color w:val="000000"/>
                <w:sz w:val="18"/>
                <w:szCs w:val="18"/>
              </w:rPr>
              <w:t>0,000</w:t>
            </w:r>
          </w:p>
        </w:tc>
        <w:tc>
          <w:tcPr>
            <w:tcW w:w="1458" w:type="dxa"/>
            <w:vAlign w:val="center"/>
          </w:tcPr>
          <w:p w:rsidR="00F6040B" w:rsidRPr="00A71A43" w:rsidRDefault="00F6040B" w:rsidP="00F6040B">
            <w:pPr>
              <w:pStyle w:val="TableStyle"/>
              <w:spacing w:after="0" w:line="240" w:lineRule="auto"/>
              <w:jc w:val="center"/>
              <w:rPr>
                <w:rFonts w:cs="Times New Roman"/>
                <w:sz w:val="18"/>
                <w:szCs w:val="18"/>
              </w:rPr>
            </w:pPr>
            <w:r w:rsidRPr="00A71A43">
              <w:rPr>
                <w:rFonts w:cs="Times New Roman"/>
                <w:color w:val="000000"/>
                <w:sz w:val="18"/>
                <w:szCs w:val="18"/>
              </w:rPr>
              <w:t>1,240</w:t>
            </w:r>
          </w:p>
        </w:tc>
        <w:tc>
          <w:tcPr>
            <w:tcW w:w="1726" w:type="dxa"/>
            <w:vAlign w:val="center"/>
          </w:tcPr>
          <w:p w:rsidR="00F6040B" w:rsidRPr="00A71A43" w:rsidRDefault="00F6040B" w:rsidP="00F6040B">
            <w:pPr>
              <w:pStyle w:val="TableStyle"/>
              <w:spacing w:after="0" w:line="240" w:lineRule="auto"/>
              <w:jc w:val="center"/>
              <w:rPr>
                <w:rFonts w:cs="Times New Roman"/>
                <w:sz w:val="18"/>
                <w:szCs w:val="18"/>
              </w:rPr>
            </w:pPr>
            <w:r w:rsidRPr="00A71A43">
              <w:rPr>
                <w:rFonts w:cs="Times New Roman"/>
                <w:color w:val="000000"/>
                <w:sz w:val="18"/>
                <w:szCs w:val="18"/>
              </w:rPr>
              <w:t>0,002</w:t>
            </w:r>
          </w:p>
        </w:tc>
        <w:tc>
          <w:tcPr>
            <w:tcW w:w="1698" w:type="dxa"/>
            <w:vAlign w:val="center"/>
          </w:tcPr>
          <w:p w:rsidR="00F6040B" w:rsidRPr="00A71A43" w:rsidRDefault="00F6040B" w:rsidP="00F6040B">
            <w:pPr>
              <w:pStyle w:val="TableStyle"/>
              <w:spacing w:after="0" w:line="240" w:lineRule="auto"/>
              <w:jc w:val="center"/>
              <w:rPr>
                <w:rFonts w:cs="Times New Roman"/>
                <w:sz w:val="18"/>
                <w:szCs w:val="18"/>
              </w:rPr>
            </w:pPr>
            <w:r w:rsidRPr="00A71A43">
              <w:rPr>
                <w:rFonts w:cs="Times New Roman"/>
                <w:color w:val="000000"/>
                <w:sz w:val="18"/>
                <w:szCs w:val="18"/>
              </w:rPr>
              <w:t>1,238</w:t>
            </w:r>
          </w:p>
        </w:tc>
      </w:tr>
      <w:tr w:rsidR="00F6040B" w:rsidRPr="00A71A43" w:rsidTr="000F5B32">
        <w:trPr>
          <w:trHeight w:val="414"/>
        </w:trPr>
        <w:tc>
          <w:tcPr>
            <w:tcW w:w="421" w:type="dxa"/>
            <w:vAlign w:val="center"/>
          </w:tcPr>
          <w:p w:rsidR="00F6040B" w:rsidRPr="00A71A43" w:rsidRDefault="00F6040B" w:rsidP="00F6040B">
            <w:pPr>
              <w:pStyle w:val="TableStyle"/>
              <w:spacing w:after="0" w:line="240" w:lineRule="auto"/>
              <w:jc w:val="center"/>
              <w:rPr>
                <w:rFonts w:cs="Times New Roman"/>
                <w:sz w:val="18"/>
                <w:szCs w:val="18"/>
              </w:rPr>
            </w:pPr>
            <w:r w:rsidRPr="00A71A43">
              <w:rPr>
                <w:rFonts w:cs="Times New Roman"/>
                <w:sz w:val="18"/>
                <w:szCs w:val="18"/>
              </w:rPr>
              <w:t>4</w:t>
            </w:r>
          </w:p>
        </w:tc>
        <w:tc>
          <w:tcPr>
            <w:tcW w:w="1644" w:type="dxa"/>
            <w:vAlign w:val="center"/>
          </w:tcPr>
          <w:p w:rsidR="00F6040B" w:rsidRPr="00A71A43" w:rsidRDefault="00F6040B" w:rsidP="00F6040B">
            <w:pPr>
              <w:pStyle w:val="TableStyle"/>
              <w:spacing w:after="0" w:line="240" w:lineRule="auto"/>
              <w:jc w:val="center"/>
              <w:rPr>
                <w:rFonts w:cs="Times New Roman"/>
                <w:sz w:val="18"/>
                <w:szCs w:val="18"/>
              </w:rPr>
            </w:pPr>
            <w:r w:rsidRPr="00A71A43">
              <w:rPr>
                <w:rFonts w:cs="Times New Roman"/>
                <w:sz w:val="18"/>
                <w:szCs w:val="18"/>
              </w:rPr>
              <w:t>Котельная № 4</w:t>
            </w:r>
          </w:p>
        </w:tc>
        <w:tc>
          <w:tcPr>
            <w:tcW w:w="1559" w:type="dxa"/>
            <w:vAlign w:val="center"/>
          </w:tcPr>
          <w:p w:rsidR="00F6040B" w:rsidRPr="00A71A43" w:rsidRDefault="00F6040B" w:rsidP="00F6040B">
            <w:pPr>
              <w:pStyle w:val="TableStyle"/>
              <w:spacing w:after="0" w:line="240" w:lineRule="auto"/>
              <w:jc w:val="center"/>
              <w:rPr>
                <w:rFonts w:cs="Times New Roman"/>
                <w:sz w:val="18"/>
                <w:szCs w:val="18"/>
              </w:rPr>
            </w:pPr>
            <w:r w:rsidRPr="00A71A43">
              <w:rPr>
                <w:rFonts w:cs="Times New Roman"/>
                <w:color w:val="000000"/>
                <w:sz w:val="18"/>
                <w:szCs w:val="18"/>
              </w:rPr>
              <w:t>1,372</w:t>
            </w:r>
          </w:p>
        </w:tc>
        <w:tc>
          <w:tcPr>
            <w:tcW w:w="1701" w:type="dxa"/>
            <w:vAlign w:val="center"/>
          </w:tcPr>
          <w:p w:rsidR="00F6040B" w:rsidRPr="00A71A43" w:rsidRDefault="00F6040B" w:rsidP="00F6040B">
            <w:pPr>
              <w:pStyle w:val="TableStyle"/>
              <w:spacing w:after="0" w:line="240" w:lineRule="auto"/>
              <w:jc w:val="center"/>
              <w:rPr>
                <w:rFonts w:cs="Times New Roman"/>
                <w:sz w:val="18"/>
                <w:szCs w:val="18"/>
              </w:rPr>
            </w:pPr>
            <w:r w:rsidRPr="00A71A43">
              <w:rPr>
                <w:rFonts w:cs="Times New Roman"/>
                <w:color w:val="000000"/>
                <w:sz w:val="18"/>
                <w:szCs w:val="18"/>
              </w:rPr>
              <w:t>0,000</w:t>
            </w:r>
          </w:p>
        </w:tc>
        <w:tc>
          <w:tcPr>
            <w:tcW w:w="1458" w:type="dxa"/>
            <w:vAlign w:val="center"/>
          </w:tcPr>
          <w:p w:rsidR="00F6040B" w:rsidRPr="00A71A43" w:rsidRDefault="00F6040B" w:rsidP="00F6040B">
            <w:pPr>
              <w:pStyle w:val="TableStyle"/>
              <w:spacing w:after="0" w:line="240" w:lineRule="auto"/>
              <w:jc w:val="center"/>
              <w:rPr>
                <w:rFonts w:cs="Times New Roman"/>
                <w:sz w:val="18"/>
                <w:szCs w:val="18"/>
              </w:rPr>
            </w:pPr>
            <w:r w:rsidRPr="00A71A43">
              <w:rPr>
                <w:rFonts w:cs="Times New Roman"/>
                <w:color w:val="000000"/>
                <w:sz w:val="18"/>
                <w:szCs w:val="18"/>
              </w:rPr>
              <w:t>1,372</w:t>
            </w:r>
          </w:p>
        </w:tc>
        <w:tc>
          <w:tcPr>
            <w:tcW w:w="1726" w:type="dxa"/>
            <w:vAlign w:val="center"/>
          </w:tcPr>
          <w:p w:rsidR="00F6040B" w:rsidRPr="00A71A43" w:rsidRDefault="00F6040B" w:rsidP="00F6040B">
            <w:pPr>
              <w:pStyle w:val="TableStyle"/>
              <w:spacing w:after="0" w:line="240" w:lineRule="auto"/>
              <w:jc w:val="center"/>
              <w:rPr>
                <w:rFonts w:cs="Times New Roman"/>
                <w:sz w:val="18"/>
                <w:szCs w:val="18"/>
              </w:rPr>
            </w:pPr>
            <w:r w:rsidRPr="00A71A43">
              <w:rPr>
                <w:rFonts w:cs="Times New Roman"/>
                <w:color w:val="000000"/>
                <w:sz w:val="18"/>
                <w:szCs w:val="18"/>
              </w:rPr>
              <w:t>0,001</w:t>
            </w:r>
          </w:p>
        </w:tc>
        <w:tc>
          <w:tcPr>
            <w:tcW w:w="1698" w:type="dxa"/>
            <w:vAlign w:val="center"/>
          </w:tcPr>
          <w:p w:rsidR="00F6040B" w:rsidRPr="00A71A43" w:rsidRDefault="00F6040B" w:rsidP="00F6040B">
            <w:pPr>
              <w:pStyle w:val="TableStyle"/>
              <w:spacing w:after="0" w:line="240" w:lineRule="auto"/>
              <w:jc w:val="center"/>
              <w:rPr>
                <w:rFonts w:cs="Times New Roman"/>
                <w:sz w:val="18"/>
                <w:szCs w:val="18"/>
              </w:rPr>
            </w:pPr>
            <w:r w:rsidRPr="00A71A43">
              <w:rPr>
                <w:rFonts w:cs="Times New Roman"/>
                <w:color w:val="000000"/>
                <w:sz w:val="18"/>
                <w:szCs w:val="18"/>
              </w:rPr>
              <w:t>1,371</w:t>
            </w:r>
          </w:p>
        </w:tc>
      </w:tr>
      <w:tr w:rsidR="00F6040B" w:rsidRPr="00A71A43" w:rsidTr="000F5B32">
        <w:trPr>
          <w:trHeight w:val="414"/>
        </w:trPr>
        <w:tc>
          <w:tcPr>
            <w:tcW w:w="421" w:type="dxa"/>
            <w:vAlign w:val="center"/>
          </w:tcPr>
          <w:p w:rsidR="00F6040B" w:rsidRPr="00A71A43" w:rsidRDefault="00F6040B" w:rsidP="00F6040B">
            <w:pPr>
              <w:pStyle w:val="TableStyle"/>
              <w:spacing w:after="0" w:line="240" w:lineRule="auto"/>
              <w:jc w:val="center"/>
              <w:rPr>
                <w:rFonts w:cs="Times New Roman"/>
                <w:sz w:val="18"/>
                <w:szCs w:val="18"/>
              </w:rPr>
            </w:pPr>
            <w:r w:rsidRPr="00A71A43">
              <w:rPr>
                <w:rFonts w:cs="Times New Roman"/>
                <w:sz w:val="18"/>
                <w:szCs w:val="18"/>
              </w:rPr>
              <w:t>5</w:t>
            </w:r>
          </w:p>
        </w:tc>
        <w:tc>
          <w:tcPr>
            <w:tcW w:w="1644" w:type="dxa"/>
            <w:vAlign w:val="center"/>
          </w:tcPr>
          <w:p w:rsidR="00F6040B" w:rsidRPr="00A71A43" w:rsidRDefault="00F6040B" w:rsidP="00F6040B">
            <w:pPr>
              <w:pStyle w:val="TableStyle"/>
              <w:spacing w:after="0" w:line="240" w:lineRule="auto"/>
              <w:jc w:val="center"/>
              <w:rPr>
                <w:rFonts w:cs="Times New Roman"/>
                <w:sz w:val="18"/>
                <w:szCs w:val="18"/>
              </w:rPr>
            </w:pPr>
            <w:r w:rsidRPr="00A71A43">
              <w:rPr>
                <w:rFonts w:cs="Times New Roman"/>
                <w:sz w:val="18"/>
                <w:szCs w:val="18"/>
              </w:rPr>
              <w:t>Котельная № 6</w:t>
            </w:r>
          </w:p>
        </w:tc>
        <w:tc>
          <w:tcPr>
            <w:tcW w:w="1559" w:type="dxa"/>
            <w:vAlign w:val="center"/>
          </w:tcPr>
          <w:p w:rsidR="00F6040B" w:rsidRPr="00A71A43" w:rsidRDefault="00F6040B" w:rsidP="00F6040B">
            <w:pPr>
              <w:pStyle w:val="TableStyle"/>
              <w:spacing w:after="0" w:line="240" w:lineRule="auto"/>
              <w:jc w:val="center"/>
              <w:rPr>
                <w:rFonts w:cs="Times New Roman"/>
                <w:sz w:val="18"/>
                <w:szCs w:val="18"/>
              </w:rPr>
            </w:pPr>
            <w:r w:rsidRPr="00A71A43">
              <w:rPr>
                <w:rFonts w:cs="Times New Roman"/>
                <w:color w:val="000000"/>
                <w:sz w:val="18"/>
                <w:szCs w:val="18"/>
              </w:rPr>
              <w:t>0,160</w:t>
            </w:r>
          </w:p>
        </w:tc>
        <w:tc>
          <w:tcPr>
            <w:tcW w:w="1701" w:type="dxa"/>
            <w:vAlign w:val="center"/>
          </w:tcPr>
          <w:p w:rsidR="00F6040B" w:rsidRPr="00A71A43" w:rsidRDefault="00F6040B" w:rsidP="00F6040B">
            <w:pPr>
              <w:pStyle w:val="TableStyle"/>
              <w:spacing w:after="0" w:line="240" w:lineRule="auto"/>
              <w:jc w:val="center"/>
              <w:rPr>
                <w:rFonts w:cs="Times New Roman"/>
                <w:sz w:val="18"/>
                <w:szCs w:val="18"/>
              </w:rPr>
            </w:pPr>
            <w:r w:rsidRPr="00A71A43">
              <w:rPr>
                <w:rFonts w:cs="Times New Roman"/>
                <w:color w:val="000000"/>
                <w:sz w:val="18"/>
                <w:szCs w:val="18"/>
              </w:rPr>
              <w:t>0,000</w:t>
            </w:r>
          </w:p>
        </w:tc>
        <w:tc>
          <w:tcPr>
            <w:tcW w:w="1458" w:type="dxa"/>
            <w:vAlign w:val="center"/>
          </w:tcPr>
          <w:p w:rsidR="00F6040B" w:rsidRPr="00A71A43" w:rsidRDefault="00F6040B" w:rsidP="00F6040B">
            <w:pPr>
              <w:pStyle w:val="TableStyle"/>
              <w:spacing w:after="0" w:line="240" w:lineRule="auto"/>
              <w:jc w:val="center"/>
              <w:rPr>
                <w:rFonts w:cs="Times New Roman"/>
                <w:sz w:val="18"/>
                <w:szCs w:val="18"/>
              </w:rPr>
            </w:pPr>
            <w:r w:rsidRPr="00A71A43">
              <w:rPr>
                <w:rFonts w:cs="Times New Roman"/>
                <w:color w:val="000000"/>
                <w:sz w:val="18"/>
                <w:szCs w:val="18"/>
              </w:rPr>
              <w:t>0,160</w:t>
            </w:r>
          </w:p>
        </w:tc>
        <w:tc>
          <w:tcPr>
            <w:tcW w:w="1726" w:type="dxa"/>
            <w:vAlign w:val="center"/>
          </w:tcPr>
          <w:p w:rsidR="00F6040B" w:rsidRPr="00A71A43" w:rsidRDefault="00F6040B" w:rsidP="00F6040B">
            <w:pPr>
              <w:pStyle w:val="TableStyle"/>
              <w:spacing w:after="0" w:line="240" w:lineRule="auto"/>
              <w:jc w:val="center"/>
              <w:rPr>
                <w:rFonts w:cs="Times New Roman"/>
                <w:sz w:val="18"/>
                <w:szCs w:val="18"/>
              </w:rPr>
            </w:pPr>
            <w:r w:rsidRPr="00A71A43">
              <w:rPr>
                <w:rFonts w:cs="Times New Roman"/>
                <w:color w:val="000000"/>
                <w:sz w:val="18"/>
                <w:szCs w:val="18"/>
              </w:rPr>
              <w:t>0,002</w:t>
            </w:r>
          </w:p>
        </w:tc>
        <w:tc>
          <w:tcPr>
            <w:tcW w:w="1698" w:type="dxa"/>
            <w:vAlign w:val="center"/>
          </w:tcPr>
          <w:p w:rsidR="00F6040B" w:rsidRPr="00A71A43" w:rsidRDefault="00F6040B" w:rsidP="00F6040B">
            <w:pPr>
              <w:pStyle w:val="TableStyle"/>
              <w:spacing w:after="0" w:line="240" w:lineRule="auto"/>
              <w:jc w:val="center"/>
              <w:rPr>
                <w:rFonts w:cs="Times New Roman"/>
                <w:sz w:val="18"/>
                <w:szCs w:val="18"/>
              </w:rPr>
            </w:pPr>
            <w:r w:rsidRPr="00A71A43">
              <w:rPr>
                <w:rFonts w:cs="Times New Roman"/>
                <w:color w:val="000000"/>
                <w:sz w:val="18"/>
                <w:szCs w:val="18"/>
              </w:rPr>
              <w:t>0,158</w:t>
            </w:r>
          </w:p>
        </w:tc>
      </w:tr>
      <w:tr w:rsidR="00F6040B" w:rsidRPr="00A71A43" w:rsidTr="000F5B32">
        <w:trPr>
          <w:trHeight w:val="414"/>
        </w:trPr>
        <w:tc>
          <w:tcPr>
            <w:tcW w:w="421" w:type="dxa"/>
            <w:vAlign w:val="center"/>
          </w:tcPr>
          <w:p w:rsidR="00F6040B" w:rsidRPr="00A71A43" w:rsidRDefault="00F6040B" w:rsidP="00F6040B">
            <w:pPr>
              <w:pStyle w:val="TableStyle"/>
              <w:spacing w:after="0" w:line="240" w:lineRule="auto"/>
              <w:jc w:val="center"/>
              <w:rPr>
                <w:rFonts w:cs="Times New Roman"/>
                <w:sz w:val="18"/>
                <w:szCs w:val="18"/>
              </w:rPr>
            </w:pPr>
            <w:r w:rsidRPr="00A71A43">
              <w:rPr>
                <w:rFonts w:cs="Times New Roman"/>
                <w:sz w:val="18"/>
                <w:szCs w:val="18"/>
              </w:rPr>
              <w:t>6</w:t>
            </w:r>
          </w:p>
        </w:tc>
        <w:tc>
          <w:tcPr>
            <w:tcW w:w="1644" w:type="dxa"/>
            <w:vAlign w:val="center"/>
          </w:tcPr>
          <w:p w:rsidR="00F6040B" w:rsidRPr="00A71A43" w:rsidRDefault="00F6040B" w:rsidP="00F6040B">
            <w:pPr>
              <w:pStyle w:val="TableStyle"/>
              <w:spacing w:after="0" w:line="240" w:lineRule="auto"/>
              <w:jc w:val="center"/>
              <w:rPr>
                <w:rFonts w:cs="Times New Roman"/>
                <w:sz w:val="18"/>
                <w:szCs w:val="18"/>
              </w:rPr>
            </w:pPr>
            <w:r w:rsidRPr="00A71A43">
              <w:rPr>
                <w:rFonts w:cs="Times New Roman"/>
                <w:sz w:val="18"/>
                <w:szCs w:val="18"/>
              </w:rPr>
              <w:t>Котельная № 7</w:t>
            </w:r>
          </w:p>
        </w:tc>
        <w:tc>
          <w:tcPr>
            <w:tcW w:w="1559" w:type="dxa"/>
            <w:vAlign w:val="center"/>
          </w:tcPr>
          <w:p w:rsidR="00F6040B" w:rsidRPr="00A71A43" w:rsidRDefault="00F6040B" w:rsidP="00F6040B">
            <w:pPr>
              <w:pStyle w:val="TableStyle"/>
              <w:spacing w:after="0" w:line="240" w:lineRule="auto"/>
              <w:jc w:val="center"/>
              <w:rPr>
                <w:rFonts w:cs="Times New Roman"/>
                <w:sz w:val="18"/>
                <w:szCs w:val="18"/>
              </w:rPr>
            </w:pPr>
            <w:r w:rsidRPr="00A71A43">
              <w:rPr>
                <w:rFonts w:cs="Times New Roman"/>
                <w:color w:val="000000"/>
                <w:sz w:val="18"/>
                <w:szCs w:val="18"/>
              </w:rPr>
              <w:t>0,970</w:t>
            </w:r>
          </w:p>
        </w:tc>
        <w:tc>
          <w:tcPr>
            <w:tcW w:w="1701" w:type="dxa"/>
            <w:vAlign w:val="center"/>
          </w:tcPr>
          <w:p w:rsidR="00F6040B" w:rsidRPr="00A71A43" w:rsidRDefault="00F6040B" w:rsidP="00F6040B">
            <w:pPr>
              <w:pStyle w:val="TableStyle"/>
              <w:spacing w:after="0" w:line="240" w:lineRule="auto"/>
              <w:jc w:val="center"/>
              <w:rPr>
                <w:rFonts w:cs="Times New Roman"/>
                <w:sz w:val="18"/>
                <w:szCs w:val="18"/>
              </w:rPr>
            </w:pPr>
            <w:r w:rsidRPr="00A71A43">
              <w:rPr>
                <w:rFonts w:cs="Times New Roman"/>
                <w:color w:val="000000"/>
                <w:sz w:val="18"/>
                <w:szCs w:val="18"/>
              </w:rPr>
              <w:t>0,000</w:t>
            </w:r>
          </w:p>
        </w:tc>
        <w:tc>
          <w:tcPr>
            <w:tcW w:w="1458" w:type="dxa"/>
            <w:vAlign w:val="center"/>
          </w:tcPr>
          <w:p w:rsidR="00F6040B" w:rsidRPr="00A71A43" w:rsidRDefault="00F6040B" w:rsidP="00F6040B">
            <w:pPr>
              <w:pStyle w:val="TableStyle"/>
              <w:spacing w:after="0" w:line="240" w:lineRule="auto"/>
              <w:jc w:val="center"/>
              <w:rPr>
                <w:rFonts w:cs="Times New Roman"/>
                <w:sz w:val="18"/>
                <w:szCs w:val="18"/>
              </w:rPr>
            </w:pPr>
            <w:r w:rsidRPr="00A71A43">
              <w:rPr>
                <w:rFonts w:cs="Times New Roman"/>
                <w:color w:val="000000"/>
                <w:sz w:val="18"/>
                <w:szCs w:val="18"/>
              </w:rPr>
              <w:t>0,970</w:t>
            </w:r>
          </w:p>
        </w:tc>
        <w:tc>
          <w:tcPr>
            <w:tcW w:w="1726" w:type="dxa"/>
            <w:vAlign w:val="center"/>
          </w:tcPr>
          <w:p w:rsidR="00F6040B" w:rsidRPr="00A71A43" w:rsidRDefault="00F6040B" w:rsidP="00F6040B">
            <w:pPr>
              <w:pStyle w:val="TableStyle"/>
              <w:spacing w:after="0" w:line="240" w:lineRule="auto"/>
              <w:jc w:val="center"/>
              <w:rPr>
                <w:rFonts w:cs="Times New Roman"/>
                <w:sz w:val="18"/>
                <w:szCs w:val="18"/>
              </w:rPr>
            </w:pPr>
            <w:r w:rsidRPr="00A71A43">
              <w:rPr>
                <w:rFonts w:cs="Times New Roman"/>
                <w:color w:val="000000"/>
                <w:sz w:val="18"/>
                <w:szCs w:val="18"/>
              </w:rPr>
              <w:t>0,003</w:t>
            </w:r>
          </w:p>
        </w:tc>
        <w:tc>
          <w:tcPr>
            <w:tcW w:w="1698" w:type="dxa"/>
            <w:vAlign w:val="center"/>
          </w:tcPr>
          <w:p w:rsidR="00F6040B" w:rsidRPr="00A71A43" w:rsidRDefault="00F6040B" w:rsidP="00F6040B">
            <w:pPr>
              <w:pStyle w:val="TableStyle"/>
              <w:spacing w:after="0" w:line="240" w:lineRule="auto"/>
              <w:jc w:val="center"/>
              <w:rPr>
                <w:rFonts w:cs="Times New Roman"/>
                <w:sz w:val="18"/>
                <w:szCs w:val="18"/>
              </w:rPr>
            </w:pPr>
            <w:r w:rsidRPr="00A71A43">
              <w:rPr>
                <w:rFonts w:cs="Times New Roman"/>
                <w:color w:val="000000"/>
                <w:sz w:val="18"/>
                <w:szCs w:val="18"/>
              </w:rPr>
              <w:t>0,967</w:t>
            </w:r>
          </w:p>
        </w:tc>
      </w:tr>
    </w:tbl>
    <w:p w:rsidR="00385CBB" w:rsidRPr="00385CBB" w:rsidRDefault="00385CBB" w:rsidP="00F358EF">
      <w:pPr>
        <w:pStyle w:val="Af7"/>
        <w:jc w:val="right"/>
        <w:rPr>
          <w:i/>
          <w:iCs/>
          <w:lang w:val="en-US"/>
        </w:rPr>
      </w:pPr>
    </w:p>
    <w:p w:rsidR="001F6487" w:rsidRDefault="001F6487" w:rsidP="00560A73">
      <w:pPr>
        <w:pStyle w:val="24"/>
        <w:numPr>
          <w:ilvl w:val="1"/>
          <w:numId w:val="4"/>
        </w:numPr>
        <w:ind w:left="993" w:hanging="426"/>
      </w:pPr>
      <w:bookmarkStart w:id="39" w:name="_Toc160911974"/>
      <w:bookmarkStart w:id="40" w:name="_Toc176356592"/>
      <w:r w:rsidRPr="00864FE5">
        <w:t>Описание существующих и перспективных зон действия индивидуальных источников тепловой энергии</w:t>
      </w:r>
      <w:bookmarkEnd w:id="39"/>
      <w:bookmarkEnd w:id="40"/>
      <w:r w:rsidRPr="00864FE5">
        <w:t xml:space="preserve">   </w:t>
      </w:r>
    </w:p>
    <w:p w:rsidR="009E546C" w:rsidRDefault="009E546C" w:rsidP="009E546C">
      <w:pPr>
        <w:pStyle w:val="Af7"/>
      </w:pPr>
      <w:r w:rsidRPr="002078E4">
        <w:t>Зоны</w:t>
      </w:r>
      <w:r w:rsidRPr="002078E4">
        <w:rPr>
          <w:spacing w:val="23"/>
        </w:rPr>
        <w:t xml:space="preserve"> </w:t>
      </w:r>
      <w:r w:rsidRPr="002078E4">
        <w:t>действия</w:t>
      </w:r>
      <w:r w:rsidRPr="002078E4">
        <w:rPr>
          <w:spacing w:val="23"/>
        </w:rPr>
        <w:t xml:space="preserve"> </w:t>
      </w:r>
      <w:r w:rsidRPr="002078E4">
        <w:t>индивидуального</w:t>
      </w:r>
      <w:r w:rsidRPr="002078E4">
        <w:rPr>
          <w:spacing w:val="23"/>
        </w:rPr>
        <w:t xml:space="preserve"> </w:t>
      </w:r>
      <w:r w:rsidRPr="002078E4">
        <w:t>теплоснабжения</w:t>
      </w:r>
      <w:r w:rsidRPr="002078E4">
        <w:rPr>
          <w:spacing w:val="23"/>
        </w:rPr>
        <w:t xml:space="preserve"> </w:t>
      </w:r>
      <w:r w:rsidRPr="002078E4">
        <w:t>сформированы</w:t>
      </w:r>
      <w:r w:rsidRPr="002078E4">
        <w:rPr>
          <w:spacing w:val="25"/>
        </w:rPr>
        <w:t xml:space="preserve"> </w:t>
      </w:r>
      <w:r w:rsidRPr="002078E4">
        <w:t>в</w:t>
      </w:r>
      <w:r w:rsidRPr="002078E4">
        <w:rPr>
          <w:spacing w:val="59"/>
        </w:rPr>
        <w:t xml:space="preserve"> </w:t>
      </w:r>
      <w:r w:rsidRPr="002078E4">
        <w:t>исторически</w:t>
      </w:r>
      <w:r w:rsidRPr="002078E4">
        <w:rPr>
          <w:spacing w:val="39"/>
        </w:rPr>
        <w:t xml:space="preserve"> </w:t>
      </w:r>
      <w:proofErr w:type="gramStart"/>
      <w:r w:rsidRPr="002078E4">
        <w:t>сложившихся</w:t>
      </w:r>
      <w:proofErr w:type="gramEnd"/>
      <w:r w:rsidRPr="002078E4">
        <w:rPr>
          <w:spacing w:val="35"/>
        </w:rPr>
        <w:t xml:space="preserve"> </w:t>
      </w:r>
      <w:r w:rsidRPr="002078E4">
        <w:t>на</w:t>
      </w:r>
      <w:r w:rsidRPr="002078E4">
        <w:rPr>
          <w:spacing w:val="37"/>
        </w:rPr>
        <w:t xml:space="preserve"> </w:t>
      </w:r>
      <w:r w:rsidRPr="002078E4">
        <w:t>территории</w:t>
      </w:r>
      <w:r w:rsidRPr="002078E4">
        <w:rPr>
          <w:spacing w:val="36"/>
        </w:rPr>
        <w:t xml:space="preserve"> </w:t>
      </w:r>
      <w:r w:rsidRPr="002078E4">
        <w:t>микрорайона и</w:t>
      </w:r>
      <w:r w:rsidRPr="002078E4">
        <w:rPr>
          <w:spacing w:val="40"/>
        </w:rPr>
        <w:t xml:space="preserve"> </w:t>
      </w:r>
      <w:r w:rsidRPr="002078E4">
        <w:t>с</w:t>
      </w:r>
      <w:r w:rsidRPr="002078E4">
        <w:rPr>
          <w:spacing w:val="34"/>
        </w:rPr>
        <w:t xml:space="preserve"> </w:t>
      </w:r>
      <w:r w:rsidRPr="002078E4">
        <w:t>индивидуальной</w:t>
      </w:r>
      <w:r w:rsidRPr="002078E4">
        <w:rPr>
          <w:spacing w:val="39"/>
        </w:rPr>
        <w:t xml:space="preserve"> </w:t>
      </w:r>
      <w:r w:rsidRPr="002078E4">
        <w:t>малоэтажной</w:t>
      </w:r>
      <w:r w:rsidRPr="002078E4">
        <w:rPr>
          <w:spacing w:val="87"/>
        </w:rPr>
        <w:t xml:space="preserve"> </w:t>
      </w:r>
      <w:r w:rsidRPr="002078E4">
        <w:t>жилой</w:t>
      </w:r>
      <w:r w:rsidRPr="002078E4">
        <w:rPr>
          <w:spacing w:val="22"/>
        </w:rPr>
        <w:t xml:space="preserve"> </w:t>
      </w:r>
      <w:r w:rsidRPr="002078E4">
        <w:t>застройкой.</w:t>
      </w:r>
      <w:r w:rsidRPr="002078E4">
        <w:rPr>
          <w:spacing w:val="21"/>
        </w:rPr>
        <w:t xml:space="preserve"> </w:t>
      </w:r>
      <w:r w:rsidRPr="002078E4">
        <w:t>Такие</w:t>
      </w:r>
      <w:r w:rsidRPr="002078E4">
        <w:rPr>
          <w:spacing w:val="20"/>
        </w:rPr>
        <w:t xml:space="preserve"> </w:t>
      </w:r>
      <w:r w:rsidRPr="002078E4">
        <w:t>здания</w:t>
      </w:r>
      <w:r w:rsidRPr="002078E4">
        <w:rPr>
          <w:spacing w:val="21"/>
        </w:rPr>
        <w:t xml:space="preserve"> </w:t>
      </w:r>
      <w:r w:rsidRPr="002078E4">
        <w:t>(одноэтажные</w:t>
      </w:r>
      <w:r w:rsidRPr="002078E4">
        <w:rPr>
          <w:spacing w:val="19"/>
        </w:rPr>
        <w:t xml:space="preserve"> </w:t>
      </w:r>
      <w:r w:rsidRPr="002078E4">
        <w:t>и</w:t>
      </w:r>
      <w:r w:rsidRPr="002078E4">
        <w:rPr>
          <w:spacing w:val="26"/>
        </w:rPr>
        <w:t xml:space="preserve"> </w:t>
      </w:r>
      <w:r w:rsidRPr="002078E4">
        <w:t>двухэтажные),</w:t>
      </w:r>
      <w:r w:rsidRPr="002078E4">
        <w:rPr>
          <w:spacing w:val="20"/>
        </w:rPr>
        <w:t xml:space="preserve"> </w:t>
      </w:r>
      <w:r w:rsidRPr="002078E4">
        <w:t>как</w:t>
      </w:r>
      <w:r w:rsidRPr="002078E4">
        <w:rPr>
          <w:spacing w:val="24"/>
        </w:rPr>
        <w:t xml:space="preserve"> </w:t>
      </w:r>
      <w:r w:rsidRPr="002078E4">
        <w:t>правило,</w:t>
      </w:r>
      <w:r w:rsidRPr="002078E4">
        <w:rPr>
          <w:spacing w:val="21"/>
        </w:rPr>
        <w:t xml:space="preserve"> </w:t>
      </w:r>
      <w:r w:rsidRPr="002078E4">
        <w:t>не</w:t>
      </w:r>
      <w:r w:rsidRPr="002078E4">
        <w:rPr>
          <w:spacing w:val="20"/>
        </w:rPr>
        <w:t xml:space="preserve"> </w:t>
      </w:r>
      <w:r w:rsidRPr="002078E4">
        <w:t>присоединены</w:t>
      </w:r>
      <w:r w:rsidRPr="002078E4">
        <w:rPr>
          <w:spacing w:val="20"/>
        </w:rPr>
        <w:t xml:space="preserve"> </w:t>
      </w:r>
      <w:r w:rsidRPr="002078E4">
        <w:t>к</w:t>
      </w:r>
      <w:r w:rsidRPr="002078E4">
        <w:rPr>
          <w:spacing w:val="97"/>
        </w:rPr>
        <w:t xml:space="preserve"> </w:t>
      </w:r>
      <w:r w:rsidRPr="002078E4">
        <w:t>системам</w:t>
      </w:r>
      <w:r w:rsidRPr="002078E4">
        <w:rPr>
          <w:spacing w:val="27"/>
        </w:rPr>
        <w:t xml:space="preserve"> </w:t>
      </w:r>
      <w:r w:rsidRPr="002078E4">
        <w:t>централизованного</w:t>
      </w:r>
      <w:r w:rsidRPr="002078E4">
        <w:rPr>
          <w:spacing w:val="26"/>
        </w:rPr>
        <w:t xml:space="preserve"> </w:t>
      </w:r>
      <w:r w:rsidRPr="002078E4">
        <w:t>теплоснабжения.</w:t>
      </w:r>
      <w:r w:rsidRPr="002078E4">
        <w:rPr>
          <w:spacing w:val="23"/>
        </w:rPr>
        <w:t xml:space="preserve"> </w:t>
      </w:r>
      <w:r w:rsidRPr="002078E4">
        <w:t>Теплоснабжение</w:t>
      </w:r>
      <w:r w:rsidRPr="002078E4">
        <w:rPr>
          <w:spacing w:val="25"/>
        </w:rPr>
        <w:t xml:space="preserve"> </w:t>
      </w:r>
      <w:r w:rsidRPr="002078E4">
        <w:t>жителей</w:t>
      </w:r>
      <w:r w:rsidRPr="002078E4">
        <w:rPr>
          <w:spacing w:val="27"/>
        </w:rPr>
        <w:t xml:space="preserve"> </w:t>
      </w:r>
      <w:r w:rsidRPr="002078E4">
        <w:t>осуществляется</w:t>
      </w:r>
      <w:r w:rsidRPr="002078E4">
        <w:rPr>
          <w:spacing w:val="26"/>
        </w:rPr>
        <w:t xml:space="preserve"> </w:t>
      </w:r>
      <w:r w:rsidRPr="002078E4">
        <w:t>либо</w:t>
      </w:r>
      <w:r w:rsidRPr="002078E4">
        <w:rPr>
          <w:spacing w:val="26"/>
        </w:rPr>
        <w:t xml:space="preserve"> </w:t>
      </w:r>
      <w:r w:rsidRPr="002078E4">
        <w:t>от</w:t>
      </w:r>
      <w:r w:rsidRPr="002078E4">
        <w:rPr>
          <w:spacing w:val="85"/>
        </w:rPr>
        <w:t xml:space="preserve"> </w:t>
      </w:r>
      <w:r w:rsidRPr="002078E4">
        <w:t>индивидуальных</w:t>
      </w:r>
      <w:r w:rsidRPr="002078E4">
        <w:rPr>
          <w:spacing w:val="1"/>
        </w:rPr>
        <w:t xml:space="preserve"> </w:t>
      </w:r>
      <w:r w:rsidRPr="002078E4">
        <w:t>газовых</w:t>
      </w:r>
      <w:r w:rsidRPr="002078E4">
        <w:rPr>
          <w:spacing w:val="2"/>
        </w:rPr>
        <w:t xml:space="preserve"> </w:t>
      </w:r>
      <w:r w:rsidRPr="002078E4">
        <w:t>котлов, либо</w:t>
      </w:r>
      <w:r w:rsidRPr="002078E4">
        <w:rPr>
          <w:spacing w:val="-3"/>
        </w:rPr>
        <w:t xml:space="preserve"> </w:t>
      </w:r>
      <w:r w:rsidRPr="002078E4">
        <w:t>используется печное отопление. Зона застройки индивидуальными жилыми домами не учитывается в расчетах перспективной нагрузки системы теплоснабжения.</w:t>
      </w:r>
    </w:p>
    <w:p w:rsidR="001F6487" w:rsidRDefault="001F6487" w:rsidP="00560A73">
      <w:pPr>
        <w:pStyle w:val="24"/>
        <w:numPr>
          <w:ilvl w:val="1"/>
          <w:numId w:val="4"/>
        </w:numPr>
        <w:ind w:left="993" w:hanging="426"/>
      </w:pPr>
      <w:bookmarkStart w:id="41" w:name="_Toc176356593"/>
      <w:r>
        <w:t>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w:t>
      </w:r>
      <w:bookmarkEnd w:id="41"/>
    </w:p>
    <w:p w:rsidR="00636C93" w:rsidRDefault="00636C93" w:rsidP="00636C93">
      <w:pPr>
        <w:pStyle w:val="Af7"/>
      </w:pPr>
      <w:r w:rsidRPr="00636C93">
        <w:t xml:space="preserve">Балансы тепловой мощности составлены на </w:t>
      </w:r>
      <w:r w:rsidR="00B97C2C">
        <w:t xml:space="preserve">период актуализации схемы теплоснабжения с указанием резервов и дефицитов мощности по источникам тепловой энергии с учётом </w:t>
      </w:r>
      <w:r w:rsidRPr="00636C93">
        <w:t>изменени</w:t>
      </w:r>
      <w:r w:rsidR="00B97C2C">
        <w:t xml:space="preserve">й </w:t>
      </w:r>
      <w:proofErr w:type="gramStart"/>
      <w:r w:rsidR="00B97C2C">
        <w:t>в следствии</w:t>
      </w:r>
      <w:proofErr w:type="gramEnd"/>
      <w:r w:rsidR="00B97C2C">
        <w:t xml:space="preserve"> реализации мероприятий описанных в разделах 5-7</w:t>
      </w:r>
      <w:r w:rsidRPr="00636C93">
        <w:t xml:space="preserve">. В установленных зонах действия источников тепловой энергии определены перспективные тепловые нагрузки в соответствии с данными, представленными в разделе 1 настоящего документа. Динамика изменения договорной </w:t>
      </w:r>
      <w:r w:rsidRPr="00636C93">
        <w:lastRenderedPageBreak/>
        <w:t xml:space="preserve">нагрузки приведена в таблице </w:t>
      </w:r>
      <w:r w:rsidR="002F1AC4">
        <w:t>6</w:t>
      </w:r>
      <w:r w:rsidRPr="00636C93">
        <w:t xml:space="preserve">. Балансы тепловой энергии и перспективной тепловой нагрузки в каждой из выделенных зон действия источников тепловой энергии представлены в таблице </w:t>
      </w:r>
      <w:r w:rsidR="002F1AC4">
        <w:t>7</w:t>
      </w:r>
      <w:r w:rsidRPr="00636C93">
        <w:t>.</w:t>
      </w:r>
    </w:p>
    <w:p w:rsidR="00F777E6" w:rsidRDefault="00F777E6" w:rsidP="00636C93">
      <w:pPr>
        <w:pStyle w:val="Af7"/>
        <w:sectPr w:rsidR="00F777E6" w:rsidSect="002F1AC4">
          <w:pgSz w:w="11906" w:h="16838"/>
          <w:pgMar w:top="1134" w:right="567" w:bottom="1134" w:left="1134" w:header="709" w:footer="709" w:gutter="0"/>
          <w:cols w:space="708"/>
          <w:titlePg/>
          <w:docGrid w:linePitch="360"/>
        </w:sectPr>
      </w:pPr>
    </w:p>
    <w:p w:rsidR="00F777E6" w:rsidRPr="007C6AED" w:rsidRDefault="00F777E6" w:rsidP="00F777E6">
      <w:pPr>
        <w:pStyle w:val="aff1"/>
        <w:ind w:right="253"/>
      </w:pPr>
      <w:bookmarkStart w:id="42" w:name="_Ref105589459"/>
      <w:r w:rsidRPr="00833224">
        <w:lastRenderedPageBreak/>
        <w:t>Таблица</w:t>
      </w:r>
      <w:bookmarkEnd w:id="42"/>
      <w:r w:rsidR="006D2469">
        <w:t xml:space="preserve"> </w:t>
      </w:r>
      <w:r w:rsidR="002F1AC4">
        <w:t>6</w:t>
      </w:r>
      <w:r w:rsidRPr="00833224">
        <w:t>. Динамика изменения тепловой нагрузки</w:t>
      </w:r>
    </w:p>
    <w:tbl>
      <w:tblPr>
        <w:tblStyle w:val="aff0"/>
        <w:tblW w:w="14874" w:type="dxa"/>
        <w:tblCellMar>
          <w:left w:w="0" w:type="dxa"/>
          <w:right w:w="0" w:type="dxa"/>
        </w:tblCellMar>
        <w:tblLook w:val="04A0"/>
      </w:tblPr>
      <w:tblGrid>
        <w:gridCol w:w="421"/>
        <w:gridCol w:w="1984"/>
        <w:gridCol w:w="3402"/>
        <w:gridCol w:w="907"/>
        <w:gridCol w:w="680"/>
        <w:gridCol w:w="680"/>
        <w:gridCol w:w="680"/>
        <w:gridCol w:w="680"/>
        <w:gridCol w:w="680"/>
        <w:gridCol w:w="680"/>
        <w:gridCol w:w="680"/>
        <w:gridCol w:w="680"/>
        <w:gridCol w:w="680"/>
        <w:gridCol w:w="680"/>
        <w:gridCol w:w="680"/>
        <w:gridCol w:w="680"/>
      </w:tblGrid>
      <w:tr w:rsidR="00EF3964" w:rsidRPr="009F4130" w:rsidTr="00EF3964">
        <w:trPr>
          <w:tblHeader/>
        </w:trPr>
        <w:tc>
          <w:tcPr>
            <w:tcW w:w="421"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sz w:val="18"/>
                <w:szCs w:val="18"/>
              </w:rPr>
              <w:t xml:space="preserve">№ </w:t>
            </w:r>
            <w:proofErr w:type="spellStart"/>
            <w:proofErr w:type="gramStart"/>
            <w:r w:rsidRPr="009F4130">
              <w:rPr>
                <w:rFonts w:cs="Times New Roman"/>
                <w:sz w:val="18"/>
                <w:szCs w:val="18"/>
              </w:rPr>
              <w:t>п</w:t>
            </w:r>
            <w:proofErr w:type="spellEnd"/>
            <w:proofErr w:type="gramEnd"/>
            <w:r w:rsidRPr="009F4130">
              <w:rPr>
                <w:rFonts w:cs="Times New Roman"/>
                <w:sz w:val="18"/>
                <w:szCs w:val="18"/>
              </w:rPr>
              <w:t>/</w:t>
            </w:r>
            <w:proofErr w:type="spellStart"/>
            <w:r w:rsidRPr="009F4130">
              <w:rPr>
                <w:rFonts w:cs="Times New Roman"/>
                <w:sz w:val="18"/>
                <w:szCs w:val="18"/>
              </w:rPr>
              <w:t>п</w:t>
            </w:r>
            <w:proofErr w:type="spellEnd"/>
          </w:p>
        </w:tc>
        <w:tc>
          <w:tcPr>
            <w:tcW w:w="1984"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sz w:val="18"/>
                <w:szCs w:val="18"/>
              </w:rPr>
              <w:t>ЕТО</w:t>
            </w:r>
          </w:p>
        </w:tc>
        <w:tc>
          <w:tcPr>
            <w:tcW w:w="3402"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sz w:val="18"/>
                <w:szCs w:val="18"/>
              </w:rPr>
              <w:t>Наименование показателей</w:t>
            </w:r>
          </w:p>
        </w:tc>
        <w:tc>
          <w:tcPr>
            <w:tcW w:w="907"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sz w:val="18"/>
                <w:szCs w:val="18"/>
              </w:rPr>
              <w:t xml:space="preserve">Ед. </w:t>
            </w:r>
            <w:proofErr w:type="spellStart"/>
            <w:r w:rsidRPr="009F4130">
              <w:rPr>
                <w:rFonts w:cs="Times New Roman"/>
                <w:sz w:val="18"/>
                <w:szCs w:val="18"/>
              </w:rPr>
              <w:t>изм</w:t>
            </w:r>
            <w:proofErr w:type="spellEnd"/>
            <w:r w:rsidRPr="009F4130">
              <w:rPr>
                <w:rFonts w:cs="Times New Roman"/>
                <w:sz w:val="18"/>
                <w:szCs w:val="18"/>
              </w:rPr>
              <w:t>.</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sz w:val="18"/>
                <w:szCs w:val="18"/>
              </w:rPr>
              <w:t>2024</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sz w:val="18"/>
                <w:szCs w:val="18"/>
              </w:rPr>
              <w:t>2025</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sz w:val="18"/>
                <w:szCs w:val="18"/>
              </w:rPr>
              <w:t>2026</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sz w:val="18"/>
                <w:szCs w:val="18"/>
              </w:rPr>
              <w:t>2027</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sz w:val="18"/>
                <w:szCs w:val="18"/>
              </w:rPr>
              <w:t>2028</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sz w:val="18"/>
                <w:szCs w:val="18"/>
              </w:rPr>
              <w:t>2029</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sz w:val="18"/>
                <w:szCs w:val="18"/>
              </w:rPr>
              <w:t>2030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sz w:val="18"/>
                <w:szCs w:val="18"/>
              </w:rPr>
              <w:t>2031</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sz w:val="18"/>
                <w:szCs w:val="18"/>
              </w:rPr>
              <w:t>2032</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sz w:val="18"/>
                <w:szCs w:val="18"/>
              </w:rPr>
              <w:t>2033</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sz w:val="18"/>
                <w:szCs w:val="18"/>
              </w:rPr>
              <w:t>2034</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sz w:val="18"/>
                <w:szCs w:val="18"/>
              </w:rPr>
              <w:t>2035</w:t>
            </w:r>
          </w:p>
        </w:tc>
      </w:tr>
      <w:tr w:rsidR="00EF3964" w:rsidRPr="009F4130" w:rsidTr="00EF3964">
        <w:tc>
          <w:tcPr>
            <w:tcW w:w="421" w:type="dxa"/>
            <w:vMerge w:val="restart"/>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sz w:val="18"/>
                <w:szCs w:val="18"/>
              </w:rPr>
              <w:t>1</w:t>
            </w:r>
          </w:p>
        </w:tc>
        <w:tc>
          <w:tcPr>
            <w:tcW w:w="1984" w:type="dxa"/>
            <w:vMerge w:val="restart"/>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sz w:val="18"/>
                <w:szCs w:val="18"/>
              </w:rPr>
              <w:t>Филиал АО «Нева Энергия» Пушкиногорский</w:t>
            </w:r>
          </w:p>
        </w:tc>
        <w:tc>
          <w:tcPr>
            <w:tcW w:w="3402"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sz w:val="18"/>
                <w:szCs w:val="18"/>
              </w:rPr>
              <w:t>Прирост потребления тепла на отопление и вентиляцию, в т.ч.:</w:t>
            </w:r>
          </w:p>
        </w:tc>
        <w:tc>
          <w:tcPr>
            <w:tcW w:w="907"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sz w:val="18"/>
                <w:szCs w:val="18"/>
              </w:rPr>
              <w:t>тыс. Гкал</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r>
      <w:tr w:rsidR="00EF3964" w:rsidRPr="009F4130" w:rsidTr="00EF3964">
        <w:tc>
          <w:tcPr>
            <w:tcW w:w="421" w:type="dxa"/>
            <w:vMerge/>
            <w:vAlign w:val="center"/>
          </w:tcPr>
          <w:p w:rsidR="00EF3964" w:rsidRPr="009F4130" w:rsidRDefault="00EF3964" w:rsidP="00F6040B">
            <w:pPr>
              <w:jc w:val="center"/>
              <w:rPr>
                <w:sz w:val="18"/>
                <w:szCs w:val="18"/>
              </w:rPr>
            </w:pPr>
          </w:p>
        </w:tc>
        <w:tc>
          <w:tcPr>
            <w:tcW w:w="1984" w:type="dxa"/>
            <w:vMerge/>
            <w:vAlign w:val="center"/>
          </w:tcPr>
          <w:p w:rsidR="00EF3964" w:rsidRPr="009F4130" w:rsidRDefault="00EF3964" w:rsidP="00F6040B">
            <w:pPr>
              <w:jc w:val="center"/>
              <w:rPr>
                <w:sz w:val="18"/>
                <w:szCs w:val="18"/>
              </w:rPr>
            </w:pPr>
          </w:p>
        </w:tc>
        <w:tc>
          <w:tcPr>
            <w:tcW w:w="3402"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sz w:val="18"/>
                <w:szCs w:val="18"/>
              </w:rPr>
              <w:t>многоэтажный жилищный фонд</w:t>
            </w:r>
          </w:p>
        </w:tc>
        <w:tc>
          <w:tcPr>
            <w:tcW w:w="907"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sz w:val="18"/>
                <w:szCs w:val="18"/>
              </w:rPr>
              <w:t>тыс. Гкал</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r>
      <w:tr w:rsidR="00EF3964" w:rsidRPr="009F4130" w:rsidTr="00EF3964">
        <w:tc>
          <w:tcPr>
            <w:tcW w:w="421" w:type="dxa"/>
            <w:vMerge/>
            <w:vAlign w:val="center"/>
          </w:tcPr>
          <w:p w:rsidR="00EF3964" w:rsidRPr="009F4130" w:rsidRDefault="00EF3964" w:rsidP="00F6040B">
            <w:pPr>
              <w:jc w:val="center"/>
              <w:rPr>
                <w:sz w:val="18"/>
                <w:szCs w:val="18"/>
              </w:rPr>
            </w:pPr>
          </w:p>
        </w:tc>
        <w:tc>
          <w:tcPr>
            <w:tcW w:w="1984" w:type="dxa"/>
            <w:vMerge/>
            <w:vAlign w:val="center"/>
          </w:tcPr>
          <w:p w:rsidR="00EF3964" w:rsidRPr="009F4130" w:rsidRDefault="00EF3964" w:rsidP="00F6040B">
            <w:pPr>
              <w:jc w:val="center"/>
              <w:rPr>
                <w:sz w:val="18"/>
                <w:szCs w:val="18"/>
              </w:rPr>
            </w:pPr>
          </w:p>
        </w:tc>
        <w:tc>
          <w:tcPr>
            <w:tcW w:w="3402"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sz w:val="18"/>
                <w:szCs w:val="18"/>
              </w:rPr>
              <w:t>средне- и малоэтажный жилищный фонд</w:t>
            </w:r>
          </w:p>
        </w:tc>
        <w:tc>
          <w:tcPr>
            <w:tcW w:w="907"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sz w:val="18"/>
                <w:szCs w:val="18"/>
              </w:rPr>
              <w:t>тыс. Гкал</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r>
      <w:tr w:rsidR="00EF3964" w:rsidRPr="009F4130" w:rsidTr="00EF3964">
        <w:tc>
          <w:tcPr>
            <w:tcW w:w="421" w:type="dxa"/>
            <w:vMerge/>
            <w:vAlign w:val="center"/>
          </w:tcPr>
          <w:p w:rsidR="00EF3964" w:rsidRPr="009F4130" w:rsidRDefault="00EF3964" w:rsidP="00F6040B">
            <w:pPr>
              <w:jc w:val="center"/>
              <w:rPr>
                <w:sz w:val="18"/>
                <w:szCs w:val="18"/>
              </w:rPr>
            </w:pPr>
          </w:p>
        </w:tc>
        <w:tc>
          <w:tcPr>
            <w:tcW w:w="1984" w:type="dxa"/>
            <w:vMerge/>
            <w:vAlign w:val="center"/>
          </w:tcPr>
          <w:p w:rsidR="00EF3964" w:rsidRPr="009F4130" w:rsidRDefault="00EF3964" w:rsidP="00F6040B">
            <w:pPr>
              <w:jc w:val="center"/>
              <w:rPr>
                <w:sz w:val="18"/>
                <w:szCs w:val="18"/>
              </w:rPr>
            </w:pPr>
          </w:p>
        </w:tc>
        <w:tc>
          <w:tcPr>
            <w:tcW w:w="3402"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sz w:val="18"/>
                <w:szCs w:val="18"/>
              </w:rPr>
              <w:t>общественно-деловой фонд</w:t>
            </w:r>
          </w:p>
        </w:tc>
        <w:tc>
          <w:tcPr>
            <w:tcW w:w="907"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sz w:val="18"/>
                <w:szCs w:val="18"/>
              </w:rPr>
              <w:t>тыс. Гкал</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r>
      <w:tr w:rsidR="00EF3964" w:rsidRPr="009F4130" w:rsidTr="00EF3964">
        <w:tc>
          <w:tcPr>
            <w:tcW w:w="421" w:type="dxa"/>
            <w:vMerge/>
            <w:vAlign w:val="center"/>
          </w:tcPr>
          <w:p w:rsidR="00EF3964" w:rsidRPr="009F4130" w:rsidRDefault="00EF3964" w:rsidP="00F6040B">
            <w:pPr>
              <w:jc w:val="center"/>
              <w:rPr>
                <w:sz w:val="18"/>
                <w:szCs w:val="18"/>
              </w:rPr>
            </w:pPr>
          </w:p>
        </w:tc>
        <w:tc>
          <w:tcPr>
            <w:tcW w:w="1984" w:type="dxa"/>
            <w:vMerge/>
            <w:vAlign w:val="center"/>
          </w:tcPr>
          <w:p w:rsidR="00EF3964" w:rsidRPr="009F4130" w:rsidRDefault="00EF3964" w:rsidP="00F6040B">
            <w:pPr>
              <w:jc w:val="center"/>
              <w:rPr>
                <w:sz w:val="18"/>
                <w:szCs w:val="18"/>
              </w:rPr>
            </w:pPr>
          </w:p>
        </w:tc>
        <w:tc>
          <w:tcPr>
            <w:tcW w:w="3402"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sz w:val="18"/>
                <w:szCs w:val="18"/>
              </w:rPr>
              <w:t>Снижение потребления тепла на отопление и вентиляцию</w:t>
            </w:r>
          </w:p>
        </w:tc>
        <w:tc>
          <w:tcPr>
            <w:tcW w:w="907"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sz w:val="18"/>
                <w:szCs w:val="18"/>
              </w:rPr>
              <w:t>тыс. Гкал</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r>
      <w:tr w:rsidR="00EF3964" w:rsidRPr="009F4130" w:rsidTr="00EF3964">
        <w:tc>
          <w:tcPr>
            <w:tcW w:w="421" w:type="dxa"/>
            <w:vMerge/>
            <w:vAlign w:val="center"/>
          </w:tcPr>
          <w:p w:rsidR="00EF3964" w:rsidRPr="009F4130" w:rsidRDefault="00EF3964" w:rsidP="00F6040B">
            <w:pPr>
              <w:jc w:val="center"/>
              <w:rPr>
                <w:sz w:val="18"/>
                <w:szCs w:val="18"/>
              </w:rPr>
            </w:pPr>
          </w:p>
        </w:tc>
        <w:tc>
          <w:tcPr>
            <w:tcW w:w="1984" w:type="dxa"/>
            <w:vMerge/>
            <w:vAlign w:val="center"/>
          </w:tcPr>
          <w:p w:rsidR="00EF3964" w:rsidRPr="009F4130" w:rsidRDefault="00EF3964" w:rsidP="00F6040B">
            <w:pPr>
              <w:jc w:val="center"/>
              <w:rPr>
                <w:sz w:val="18"/>
                <w:szCs w:val="18"/>
              </w:rPr>
            </w:pPr>
          </w:p>
        </w:tc>
        <w:tc>
          <w:tcPr>
            <w:tcW w:w="3402"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sz w:val="18"/>
                <w:szCs w:val="18"/>
              </w:rPr>
              <w:t>Накопительным итогом потребление тепла на отопление и вентиляцию</w:t>
            </w:r>
          </w:p>
        </w:tc>
        <w:tc>
          <w:tcPr>
            <w:tcW w:w="907"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sz w:val="18"/>
                <w:szCs w:val="18"/>
              </w:rPr>
              <w:t>тыс. Гкал</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16,303</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16,303</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16,303</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16,303</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16,303</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16,303</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16,303</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16,303</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16,303</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16,303</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16,303</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16,303</w:t>
            </w:r>
          </w:p>
        </w:tc>
      </w:tr>
      <w:tr w:rsidR="00EF3964" w:rsidRPr="009F4130" w:rsidTr="00EF3964">
        <w:tc>
          <w:tcPr>
            <w:tcW w:w="421" w:type="dxa"/>
            <w:vMerge/>
            <w:vAlign w:val="center"/>
          </w:tcPr>
          <w:p w:rsidR="00EF3964" w:rsidRPr="009F4130" w:rsidRDefault="00EF3964" w:rsidP="00F6040B">
            <w:pPr>
              <w:jc w:val="center"/>
              <w:rPr>
                <w:sz w:val="18"/>
                <w:szCs w:val="18"/>
              </w:rPr>
            </w:pPr>
          </w:p>
        </w:tc>
        <w:tc>
          <w:tcPr>
            <w:tcW w:w="1984" w:type="dxa"/>
            <w:vMerge/>
            <w:vAlign w:val="center"/>
          </w:tcPr>
          <w:p w:rsidR="00EF3964" w:rsidRPr="009F4130" w:rsidRDefault="00EF3964" w:rsidP="00F6040B">
            <w:pPr>
              <w:jc w:val="center"/>
              <w:rPr>
                <w:sz w:val="18"/>
                <w:szCs w:val="18"/>
              </w:rPr>
            </w:pPr>
          </w:p>
        </w:tc>
        <w:tc>
          <w:tcPr>
            <w:tcW w:w="3402"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sz w:val="18"/>
                <w:szCs w:val="18"/>
              </w:rPr>
              <w:t>Прирост потребления тепла на горячее водоснабжение, в т.ч.:</w:t>
            </w:r>
          </w:p>
        </w:tc>
        <w:tc>
          <w:tcPr>
            <w:tcW w:w="907"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sz w:val="18"/>
                <w:szCs w:val="18"/>
              </w:rPr>
              <w:t>тыс. Гкал</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r>
      <w:tr w:rsidR="00EF3964" w:rsidRPr="009F4130" w:rsidTr="00EF3964">
        <w:tc>
          <w:tcPr>
            <w:tcW w:w="421" w:type="dxa"/>
            <w:vMerge/>
            <w:vAlign w:val="center"/>
          </w:tcPr>
          <w:p w:rsidR="00EF3964" w:rsidRPr="009F4130" w:rsidRDefault="00EF3964" w:rsidP="00F6040B">
            <w:pPr>
              <w:jc w:val="center"/>
              <w:rPr>
                <w:sz w:val="18"/>
                <w:szCs w:val="18"/>
              </w:rPr>
            </w:pPr>
          </w:p>
        </w:tc>
        <w:tc>
          <w:tcPr>
            <w:tcW w:w="1984" w:type="dxa"/>
            <w:vMerge/>
            <w:vAlign w:val="center"/>
          </w:tcPr>
          <w:p w:rsidR="00EF3964" w:rsidRPr="009F4130" w:rsidRDefault="00EF3964" w:rsidP="00F6040B">
            <w:pPr>
              <w:jc w:val="center"/>
              <w:rPr>
                <w:sz w:val="18"/>
                <w:szCs w:val="18"/>
              </w:rPr>
            </w:pPr>
          </w:p>
        </w:tc>
        <w:tc>
          <w:tcPr>
            <w:tcW w:w="3402"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sz w:val="18"/>
                <w:szCs w:val="18"/>
              </w:rPr>
              <w:t>многоэтажный жилищный фонд</w:t>
            </w:r>
          </w:p>
        </w:tc>
        <w:tc>
          <w:tcPr>
            <w:tcW w:w="907"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sz w:val="18"/>
                <w:szCs w:val="18"/>
              </w:rPr>
              <w:t>тыс. Гкал</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r>
      <w:tr w:rsidR="00EF3964" w:rsidRPr="009F4130" w:rsidTr="00EF3964">
        <w:tc>
          <w:tcPr>
            <w:tcW w:w="421" w:type="dxa"/>
            <w:vMerge/>
            <w:vAlign w:val="center"/>
          </w:tcPr>
          <w:p w:rsidR="00EF3964" w:rsidRPr="009F4130" w:rsidRDefault="00EF3964" w:rsidP="00F6040B">
            <w:pPr>
              <w:jc w:val="center"/>
              <w:rPr>
                <w:sz w:val="18"/>
                <w:szCs w:val="18"/>
              </w:rPr>
            </w:pPr>
          </w:p>
        </w:tc>
        <w:tc>
          <w:tcPr>
            <w:tcW w:w="1984" w:type="dxa"/>
            <w:vMerge/>
            <w:vAlign w:val="center"/>
          </w:tcPr>
          <w:p w:rsidR="00EF3964" w:rsidRPr="009F4130" w:rsidRDefault="00EF3964" w:rsidP="00F6040B">
            <w:pPr>
              <w:jc w:val="center"/>
              <w:rPr>
                <w:sz w:val="18"/>
                <w:szCs w:val="18"/>
              </w:rPr>
            </w:pPr>
          </w:p>
        </w:tc>
        <w:tc>
          <w:tcPr>
            <w:tcW w:w="3402"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sz w:val="18"/>
                <w:szCs w:val="18"/>
              </w:rPr>
              <w:t>средне- и малоэтажный жилищный фонд</w:t>
            </w:r>
          </w:p>
        </w:tc>
        <w:tc>
          <w:tcPr>
            <w:tcW w:w="907"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sz w:val="18"/>
                <w:szCs w:val="18"/>
              </w:rPr>
              <w:t>тыс. Гкал</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r>
      <w:tr w:rsidR="00EF3964" w:rsidRPr="009F4130" w:rsidTr="00EF3964">
        <w:tc>
          <w:tcPr>
            <w:tcW w:w="421" w:type="dxa"/>
            <w:vMerge/>
            <w:vAlign w:val="center"/>
          </w:tcPr>
          <w:p w:rsidR="00EF3964" w:rsidRPr="009F4130" w:rsidRDefault="00EF3964" w:rsidP="00F6040B">
            <w:pPr>
              <w:jc w:val="center"/>
              <w:rPr>
                <w:sz w:val="18"/>
                <w:szCs w:val="18"/>
              </w:rPr>
            </w:pPr>
          </w:p>
        </w:tc>
        <w:tc>
          <w:tcPr>
            <w:tcW w:w="1984" w:type="dxa"/>
            <w:vMerge/>
            <w:vAlign w:val="center"/>
          </w:tcPr>
          <w:p w:rsidR="00EF3964" w:rsidRPr="009F4130" w:rsidRDefault="00EF3964" w:rsidP="00F6040B">
            <w:pPr>
              <w:jc w:val="center"/>
              <w:rPr>
                <w:sz w:val="18"/>
                <w:szCs w:val="18"/>
              </w:rPr>
            </w:pPr>
          </w:p>
        </w:tc>
        <w:tc>
          <w:tcPr>
            <w:tcW w:w="3402"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sz w:val="18"/>
                <w:szCs w:val="18"/>
              </w:rPr>
              <w:t>общественно-деловой фонд</w:t>
            </w:r>
          </w:p>
        </w:tc>
        <w:tc>
          <w:tcPr>
            <w:tcW w:w="907"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sz w:val="18"/>
                <w:szCs w:val="18"/>
              </w:rPr>
              <w:t>тыс. Гкал</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r>
      <w:tr w:rsidR="00EF3964" w:rsidRPr="009F4130" w:rsidTr="00EF3964">
        <w:tc>
          <w:tcPr>
            <w:tcW w:w="421" w:type="dxa"/>
            <w:vMerge/>
            <w:vAlign w:val="center"/>
          </w:tcPr>
          <w:p w:rsidR="00EF3964" w:rsidRPr="009F4130" w:rsidRDefault="00EF3964" w:rsidP="00F6040B">
            <w:pPr>
              <w:jc w:val="center"/>
              <w:rPr>
                <w:sz w:val="18"/>
                <w:szCs w:val="18"/>
              </w:rPr>
            </w:pPr>
          </w:p>
        </w:tc>
        <w:tc>
          <w:tcPr>
            <w:tcW w:w="1984" w:type="dxa"/>
            <w:vMerge/>
            <w:vAlign w:val="center"/>
          </w:tcPr>
          <w:p w:rsidR="00EF3964" w:rsidRPr="009F4130" w:rsidRDefault="00EF3964" w:rsidP="00F6040B">
            <w:pPr>
              <w:jc w:val="center"/>
              <w:rPr>
                <w:sz w:val="18"/>
                <w:szCs w:val="18"/>
              </w:rPr>
            </w:pPr>
          </w:p>
        </w:tc>
        <w:tc>
          <w:tcPr>
            <w:tcW w:w="3402"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sz w:val="18"/>
                <w:szCs w:val="18"/>
              </w:rPr>
              <w:t>Снижение потребления тепла на горячее водоснабжение</w:t>
            </w:r>
          </w:p>
        </w:tc>
        <w:tc>
          <w:tcPr>
            <w:tcW w:w="907"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sz w:val="18"/>
                <w:szCs w:val="18"/>
              </w:rPr>
              <w:t>тыс. Гкал</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0,000</w:t>
            </w:r>
          </w:p>
        </w:tc>
      </w:tr>
      <w:tr w:rsidR="00EF3964" w:rsidRPr="009F4130" w:rsidTr="00EF3964">
        <w:tc>
          <w:tcPr>
            <w:tcW w:w="421" w:type="dxa"/>
            <w:vMerge/>
            <w:vAlign w:val="center"/>
          </w:tcPr>
          <w:p w:rsidR="00EF3964" w:rsidRPr="009F4130" w:rsidRDefault="00EF3964" w:rsidP="00F6040B">
            <w:pPr>
              <w:jc w:val="center"/>
              <w:rPr>
                <w:sz w:val="18"/>
                <w:szCs w:val="18"/>
              </w:rPr>
            </w:pPr>
          </w:p>
        </w:tc>
        <w:tc>
          <w:tcPr>
            <w:tcW w:w="1984" w:type="dxa"/>
            <w:vMerge/>
            <w:vAlign w:val="center"/>
          </w:tcPr>
          <w:p w:rsidR="00EF3964" w:rsidRPr="009F4130" w:rsidRDefault="00EF3964" w:rsidP="00F6040B">
            <w:pPr>
              <w:jc w:val="center"/>
              <w:rPr>
                <w:sz w:val="18"/>
                <w:szCs w:val="18"/>
              </w:rPr>
            </w:pPr>
          </w:p>
        </w:tc>
        <w:tc>
          <w:tcPr>
            <w:tcW w:w="3402"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sz w:val="18"/>
                <w:szCs w:val="18"/>
              </w:rPr>
              <w:t>Накопительным итогом потребление тепла на горячее водоснабжение</w:t>
            </w:r>
          </w:p>
        </w:tc>
        <w:tc>
          <w:tcPr>
            <w:tcW w:w="907"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sz w:val="18"/>
                <w:szCs w:val="18"/>
              </w:rPr>
              <w:t>тыс. Гкал</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1,834</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1,834</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1,834</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1,834</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1,834</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1,834</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1,834</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1,834</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1,834</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1,834</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1,834</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1,834</w:t>
            </w:r>
          </w:p>
        </w:tc>
      </w:tr>
      <w:tr w:rsidR="00EF3964" w:rsidRPr="009F4130" w:rsidTr="00EF3964">
        <w:tc>
          <w:tcPr>
            <w:tcW w:w="421" w:type="dxa"/>
            <w:vMerge/>
            <w:vAlign w:val="center"/>
          </w:tcPr>
          <w:p w:rsidR="00EF3964" w:rsidRPr="009F4130" w:rsidRDefault="00EF3964" w:rsidP="00F6040B">
            <w:pPr>
              <w:jc w:val="center"/>
              <w:rPr>
                <w:sz w:val="18"/>
                <w:szCs w:val="18"/>
              </w:rPr>
            </w:pPr>
          </w:p>
        </w:tc>
        <w:tc>
          <w:tcPr>
            <w:tcW w:w="1984" w:type="dxa"/>
            <w:vMerge/>
            <w:vAlign w:val="center"/>
          </w:tcPr>
          <w:p w:rsidR="00EF3964" w:rsidRPr="009F4130" w:rsidRDefault="00EF3964" w:rsidP="00F6040B">
            <w:pPr>
              <w:jc w:val="center"/>
              <w:rPr>
                <w:sz w:val="18"/>
                <w:szCs w:val="18"/>
              </w:rPr>
            </w:pPr>
          </w:p>
        </w:tc>
        <w:tc>
          <w:tcPr>
            <w:tcW w:w="3402"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sz w:val="18"/>
                <w:szCs w:val="18"/>
              </w:rPr>
              <w:t>ИТОГО потребление тепловой энергии накопительным итогом</w:t>
            </w:r>
          </w:p>
        </w:tc>
        <w:tc>
          <w:tcPr>
            <w:tcW w:w="907"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sz w:val="18"/>
                <w:szCs w:val="18"/>
              </w:rPr>
              <w:t>тыс. Гкал</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18,136</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18,136</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18,136</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18,136</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18,136</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18,136</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18,136</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18,136</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18,136</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18,136</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18,136</w:t>
            </w:r>
          </w:p>
        </w:tc>
        <w:tc>
          <w:tcPr>
            <w:tcW w:w="680" w:type="dxa"/>
            <w:vAlign w:val="center"/>
          </w:tcPr>
          <w:p w:rsidR="00EF3964" w:rsidRPr="009F4130" w:rsidRDefault="00EF3964" w:rsidP="00F6040B">
            <w:pPr>
              <w:pStyle w:val="TableStyle"/>
              <w:spacing w:after="0" w:line="240" w:lineRule="auto"/>
              <w:jc w:val="center"/>
              <w:rPr>
                <w:rFonts w:cs="Times New Roman"/>
                <w:sz w:val="18"/>
                <w:szCs w:val="18"/>
              </w:rPr>
            </w:pPr>
            <w:r w:rsidRPr="009F4130">
              <w:rPr>
                <w:rFonts w:cs="Times New Roman"/>
                <w:color w:val="000000"/>
                <w:sz w:val="18"/>
                <w:szCs w:val="18"/>
              </w:rPr>
              <w:t>18,136</w:t>
            </w:r>
          </w:p>
        </w:tc>
      </w:tr>
    </w:tbl>
    <w:p w:rsidR="00F777E6" w:rsidRPr="00FA1F01" w:rsidRDefault="006D2469" w:rsidP="003F3C82">
      <w:pPr>
        <w:pStyle w:val="af9"/>
        <w:ind w:right="253"/>
      </w:pPr>
      <w:r w:rsidRPr="00833224">
        <w:t xml:space="preserve">Таблица </w:t>
      </w:r>
      <w:r w:rsidR="002F1AC4">
        <w:t>7</w:t>
      </w:r>
      <w:r w:rsidRPr="00833224">
        <w:t>. Перспективные балансы тепловой мощности и тепловой нагрузки</w:t>
      </w:r>
    </w:p>
    <w:tbl>
      <w:tblPr>
        <w:tblStyle w:val="27"/>
        <w:tblW w:w="14866" w:type="dxa"/>
        <w:tblCellMar>
          <w:left w:w="0" w:type="dxa"/>
          <w:right w:w="0" w:type="dxa"/>
        </w:tblCellMar>
        <w:tblLook w:val="04A0"/>
      </w:tblPr>
      <w:tblGrid>
        <w:gridCol w:w="284"/>
        <w:gridCol w:w="1240"/>
        <w:gridCol w:w="4167"/>
        <w:gridCol w:w="661"/>
        <w:gridCol w:w="661"/>
        <w:gridCol w:w="713"/>
        <w:gridCol w:w="714"/>
        <w:gridCol w:w="714"/>
        <w:gridCol w:w="714"/>
        <w:gridCol w:w="714"/>
        <w:gridCol w:w="714"/>
        <w:gridCol w:w="714"/>
        <w:gridCol w:w="714"/>
        <w:gridCol w:w="714"/>
        <w:gridCol w:w="714"/>
        <w:gridCol w:w="714"/>
      </w:tblGrid>
      <w:tr w:rsidR="00D87AE6" w:rsidRPr="00D87AE6" w:rsidTr="00D87AE6">
        <w:trPr>
          <w:trHeight w:val="454"/>
          <w:tblHeader/>
        </w:trPr>
        <w:tc>
          <w:tcPr>
            <w:tcW w:w="284" w:type="dxa"/>
            <w:vAlign w:val="center"/>
          </w:tcPr>
          <w:p w:rsidR="00D87AE6" w:rsidRPr="00D87AE6" w:rsidRDefault="00D87AE6"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w:t>
            </w:r>
          </w:p>
        </w:tc>
        <w:tc>
          <w:tcPr>
            <w:tcW w:w="1240" w:type="dxa"/>
            <w:vAlign w:val="center"/>
          </w:tcPr>
          <w:p w:rsidR="00D87AE6" w:rsidRPr="00D87AE6" w:rsidRDefault="00D87AE6"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Источник</w:t>
            </w:r>
          </w:p>
        </w:tc>
        <w:tc>
          <w:tcPr>
            <w:tcW w:w="4167" w:type="dxa"/>
            <w:vAlign w:val="center"/>
          </w:tcPr>
          <w:p w:rsidR="00D87AE6" w:rsidRPr="00D87AE6" w:rsidRDefault="00D87AE6"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Наименование показателя</w:t>
            </w:r>
          </w:p>
        </w:tc>
        <w:tc>
          <w:tcPr>
            <w:tcW w:w="661" w:type="dxa"/>
            <w:vAlign w:val="center"/>
          </w:tcPr>
          <w:p w:rsidR="00D87AE6" w:rsidRPr="00D87AE6" w:rsidRDefault="00D87AE6"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 xml:space="preserve">Ед. </w:t>
            </w:r>
            <w:proofErr w:type="spellStart"/>
            <w:r w:rsidRPr="00D87AE6">
              <w:rPr>
                <w:rFonts w:ascii="Times New Roman" w:eastAsia="Calibri" w:hAnsi="Times New Roman"/>
                <w:sz w:val="18"/>
                <w:szCs w:val="18"/>
                <w:lang w:eastAsia="en-US"/>
              </w:rPr>
              <w:t>изм</w:t>
            </w:r>
            <w:proofErr w:type="spellEnd"/>
            <w:r w:rsidRPr="00D87AE6">
              <w:rPr>
                <w:rFonts w:ascii="Times New Roman" w:eastAsia="Calibri" w:hAnsi="Times New Roman"/>
                <w:sz w:val="18"/>
                <w:szCs w:val="18"/>
                <w:lang w:eastAsia="en-US"/>
              </w:rPr>
              <w:t>.</w:t>
            </w:r>
          </w:p>
        </w:tc>
        <w:tc>
          <w:tcPr>
            <w:tcW w:w="661" w:type="dxa"/>
            <w:vAlign w:val="center"/>
          </w:tcPr>
          <w:p w:rsidR="00D87AE6" w:rsidRPr="00D87AE6" w:rsidRDefault="00D87AE6" w:rsidP="004760A4">
            <w:pPr>
              <w:jc w:val="center"/>
              <w:rPr>
                <w:rFonts w:ascii="Times New Roman" w:eastAsia="Calibri" w:hAnsi="Times New Roman"/>
                <w:sz w:val="18"/>
                <w:szCs w:val="18"/>
                <w:lang w:eastAsia="en-US"/>
              </w:rPr>
            </w:pPr>
            <w:r w:rsidRPr="00D87AE6">
              <w:rPr>
                <w:rFonts w:ascii="Times New Roman" w:hAnsi="Times New Roman"/>
                <w:color w:val="000000"/>
                <w:sz w:val="18"/>
                <w:szCs w:val="18"/>
              </w:rPr>
              <w:t>2024</w:t>
            </w:r>
          </w:p>
        </w:tc>
        <w:tc>
          <w:tcPr>
            <w:tcW w:w="713" w:type="dxa"/>
            <w:vAlign w:val="center"/>
          </w:tcPr>
          <w:p w:rsidR="00D87AE6" w:rsidRPr="00D87AE6" w:rsidRDefault="00D87AE6"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2025</w:t>
            </w:r>
          </w:p>
        </w:tc>
        <w:tc>
          <w:tcPr>
            <w:tcW w:w="714" w:type="dxa"/>
            <w:vAlign w:val="center"/>
          </w:tcPr>
          <w:p w:rsidR="00D87AE6" w:rsidRPr="00D87AE6" w:rsidRDefault="00D87AE6"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2026</w:t>
            </w:r>
          </w:p>
        </w:tc>
        <w:tc>
          <w:tcPr>
            <w:tcW w:w="714" w:type="dxa"/>
            <w:vAlign w:val="center"/>
          </w:tcPr>
          <w:p w:rsidR="00D87AE6" w:rsidRPr="00D87AE6" w:rsidRDefault="00D87AE6"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2027</w:t>
            </w:r>
          </w:p>
        </w:tc>
        <w:tc>
          <w:tcPr>
            <w:tcW w:w="714" w:type="dxa"/>
            <w:vAlign w:val="center"/>
          </w:tcPr>
          <w:p w:rsidR="00D87AE6" w:rsidRPr="00D87AE6" w:rsidRDefault="00D87AE6"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2028</w:t>
            </w:r>
          </w:p>
        </w:tc>
        <w:tc>
          <w:tcPr>
            <w:tcW w:w="714" w:type="dxa"/>
            <w:vAlign w:val="center"/>
          </w:tcPr>
          <w:p w:rsidR="00D87AE6" w:rsidRPr="00D87AE6" w:rsidRDefault="00D87AE6"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2029</w:t>
            </w:r>
          </w:p>
        </w:tc>
        <w:tc>
          <w:tcPr>
            <w:tcW w:w="714" w:type="dxa"/>
            <w:vAlign w:val="center"/>
          </w:tcPr>
          <w:p w:rsidR="00D87AE6" w:rsidRPr="00D87AE6" w:rsidRDefault="00D87AE6"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2030</w:t>
            </w:r>
          </w:p>
        </w:tc>
        <w:tc>
          <w:tcPr>
            <w:tcW w:w="714" w:type="dxa"/>
            <w:vAlign w:val="center"/>
          </w:tcPr>
          <w:p w:rsidR="00D87AE6" w:rsidRPr="00D87AE6" w:rsidRDefault="00D87AE6"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2031</w:t>
            </w:r>
          </w:p>
        </w:tc>
        <w:tc>
          <w:tcPr>
            <w:tcW w:w="714" w:type="dxa"/>
            <w:vAlign w:val="center"/>
          </w:tcPr>
          <w:p w:rsidR="00D87AE6" w:rsidRPr="00D87AE6" w:rsidRDefault="00D87AE6"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2032</w:t>
            </w:r>
          </w:p>
        </w:tc>
        <w:tc>
          <w:tcPr>
            <w:tcW w:w="714" w:type="dxa"/>
            <w:vAlign w:val="center"/>
          </w:tcPr>
          <w:p w:rsidR="00D87AE6" w:rsidRPr="00D87AE6" w:rsidRDefault="00D87AE6"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2033</w:t>
            </w:r>
          </w:p>
        </w:tc>
        <w:tc>
          <w:tcPr>
            <w:tcW w:w="714" w:type="dxa"/>
            <w:vAlign w:val="center"/>
          </w:tcPr>
          <w:p w:rsidR="00D87AE6" w:rsidRPr="00D87AE6" w:rsidRDefault="00D87AE6"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2034</w:t>
            </w:r>
          </w:p>
        </w:tc>
        <w:tc>
          <w:tcPr>
            <w:tcW w:w="714" w:type="dxa"/>
            <w:vAlign w:val="center"/>
          </w:tcPr>
          <w:p w:rsidR="00D87AE6" w:rsidRPr="00D87AE6" w:rsidRDefault="00D87AE6"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2035</w:t>
            </w:r>
          </w:p>
        </w:tc>
      </w:tr>
      <w:tr w:rsidR="00F6040B" w:rsidRPr="00D87AE6" w:rsidTr="00F6040B">
        <w:trPr>
          <w:trHeight w:val="283"/>
        </w:trPr>
        <w:tc>
          <w:tcPr>
            <w:tcW w:w="284" w:type="dxa"/>
            <w:vMerge w:val="restart"/>
            <w:vAlign w:val="center"/>
          </w:tcPr>
          <w:p w:rsidR="00F6040B" w:rsidRPr="00D87AE6" w:rsidRDefault="00F6040B"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1</w:t>
            </w:r>
          </w:p>
        </w:tc>
        <w:tc>
          <w:tcPr>
            <w:tcW w:w="1240" w:type="dxa"/>
            <w:vMerge w:val="restart"/>
            <w:vAlign w:val="center"/>
          </w:tcPr>
          <w:p w:rsidR="00F6040B" w:rsidRPr="00D87AE6" w:rsidRDefault="00F6040B"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Котельная № 1 «Центральная»</w:t>
            </w:r>
          </w:p>
        </w:tc>
        <w:tc>
          <w:tcPr>
            <w:tcW w:w="4167" w:type="dxa"/>
            <w:vAlign w:val="center"/>
          </w:tcPr>
          <w:p w:rsidR="00F6040B" w:rsidRPr="00D87AE6" w:rsidRDefault="00F6040B"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Установленная тепловая мощность, в том числе</w:t>
            </w:r>
          </w:p>
        </w:tc>
        <w:tc>
          <w:tcPr>
            <w:tcW w:w="661" w:type="dxa"/>
            <w:vAlign w:val="center"/>
          </w:tcPr>
          <w:p w:rsidR="00F6040B" w:rsidRPr="00D87AE6" w:rsidRDefault="00F6040B"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F6040B" w:rsidRPr="00D87AE6" w:rsidRDefault="00F6040B" w:rsidP="004760A4">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25,660</w:t>
            </w:r>
          </w:p>
        </w:tc>
        <w:tc>
          <w:tcPr>
            <w:tcW w:w="713"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25,660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17,130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17,130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17,130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17,130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17,130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17,130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17,130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17,130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17,130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17,130</w:t>
            </w:r>
          </w:p>
        </w:tc>
      </w:tr>
      <w:tr w:rsidR="00F6040B" w:rsidRPr="00D87AE6" w:rsidTr="00F6040B">
        <w:trPr>
          <w:trHeight w:val="283"/>
        </w:trPr>
        <w:tc>
          <w:tcPr>
            <w:tcW w:w="284" w:type="dxa"/>
            <w:vMerge/>
            <w:vAlign w:val="center"/>
          </w:tcPr>
          <w:p w:rsidR="00F6040B" w:rsidRPr="00D87AE6" w:rsidRDefault="00F6040B" w:rsidP="004760A4">
            <w:pPr>
              <w:jc w:val="center"/>
              <w:rPr>
                <w:rFonts w:ascii="Times New Roman" w:hAnsi="Times New Roman"/>
                <w:sz w:val="18"/>
                <w:szCs w:val="18"/>
              </w:rPr>
            </w:pPr>
          </w:p>
        </w:tc>
        <w:tc>
          <w:tcPr>
            <w:tcW w:w="1240" w:type="dxa"/>
            <w:vMerge/>
            <w:vAlign w:val="center"/>
          </w:tcPr>
          <w:p w:rsidR="00F6040B" w:rsidRPr="00D87AE6" w:rsidRDefault="00F6040B" w:rsidP="004760A4">
            <w:pPr>
              <w:jc w:val="center"/>
              <w:rPr>
                <w:rFonts w:ascii="Times New Roman" w:hAnsi="Times New Roman"/>
                <w:sz w:val="18"/>
                <w:szCs w:val="18"/>
              </w:rPr>
            </w:pPr>
          </w:p>
        </w:tc>
        <w:tc>
          <w:tcPr>
            <w:tcW w:w="4167" w:type="dxa"/>
            <w:vAlign w:val="center"/>
          </w:tcPr>
          <w:p w:rsidR="00F6040B" w:rsidRPr="00D87AE6" w:rsidRDefault="00F6040B"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Располагаемая тепловая мощность станции</w:t>
            </w:r>
          </w:p>
        </w:tc>
        <w:tc>
          <w:tcPr>
            <w:tcW w:w="661" w:type="dxa"/>
            <w:vAlign w:val="center"/>
          </w:tcPr>
          <w:p w:rsidR="00F6040B" w:rsidRPr="00D87AE6" w:rsidRDefault="00F6040B"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F6040B" w:rsidRPr="00D87AE6" w:rsidRDefault="00F6040B" w:rsidP="004760A4">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25,660</w:t>
            </w:r>
          </w:p>
        </w:tc>
        <w:tc>
          <w:tcPr>
            <w:tcW w:w="713"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25,660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17,130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17,130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17,130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17,130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17,130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17,130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17,130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17,130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17,130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17,130</w:t>
            </w:r>
          </w:p>
        </w:tc>
      </w:tr>
      <w:tr w:rsidR="00F6040B" w:rsidRPr="00D87AE6" w:rsidTr="00F6040B">
        <w:trPr>
          <w:trHeight w:val="283"/>
        </w:trPr>
        <w:tc>
          <w:tcPr>
            <w:tcW w:w="284" w:type="dxa"/>
            <w:vMerge/>
            <w:vAlign w:val="center"/>
          </w:tcPr>
          <w:p w:rsidR="00F6040B" w:rsidRPr="00D87AE6" w:rsidRDefault="00F6040B" w:rsidP="004760A4">
            <w:pPr>
              <w:jc w:val="center"/>
              <w:rPr>
                <w:rFonts w:ascii="Times New Roman" w:hAnsi="Times New Roman"/>
                <w:sz w:val="18"/>
                <w:szCs w:val="18"/>
              </w:rPr>
            </w:pPr>
          </w:p>
        </w:tc>
        <w:tc>
          <w:tcPr>
            <w:tcW w:w="1240" w:type="dxa"/>
            <w:vMerge/>
            <w:vAlign w:val="center"/>
          </w:tcPr>
          <w:p w:rsidR="00F6040B" w:rsidRPr="00D87AE6" w:rsidRDefault="00F6040B" w:rsidP="004760A4">
            <w:pPr>
              <w:jc w:val="center"/>
              <w:rPr>
                <w:rFonts w:ascii="Times New Roman" w:hAnsi="Times New Roman"/>
                <w:sz w:val="18"/>
                <w:szCs w:val="18"/>
              </w:rPr>
            </w:pPr>
          </w:p>
        </w:tc>
        <w:tc>
          <w:tcPr>
            <w:tcW w:w="4167" w:type="dxa"/>
            <w:vAlign w:val="center"/>
          </w:tcPr>
          <w:p w:rsidR="00F6040B" w:rsidRPr="00D87AE6" w:rsidRDefault="00F6040B"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Затраты тепла на собственные нужды</w:t>
            </w:r>
          </w:p>
        </w:tc>
        <w:tc>
          <w:tcPr>
            <w:tcW w:w="661" w:type="dxa"/>
            <w:vAlign w:val="center"/>
          </w:tcPr>
          <w:p w:rsidR="00F6040B" w:rsidRPr="00D87AE6" w:rsidRDefault="00F6040B"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F6040B" w:rsidRPr="00D87AE6" w:rsidRDefault="00F6040B" w:rsidP="004760A4">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0,320</w:t>
            </w:r>
          </w:p>
        </w:tc>
        <w:tc>
          <w:tcPr>
            <w:tcW w:w="713"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0,320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0,064</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0,064</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0,064</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0,064</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0,064</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0,064</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0,064</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0,064</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0,064</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0,064</w:t>
            </w:r>
          </w:p>
        </w:tc>
      </w:tr>
      <w:tr w:rsidR="00F6040B" w:rsidRPr="00D87AE6" w:rsidTr="00F6040B">
        <w:trPr>
          <w:trHeight w:val="283"/>
        </w:trPr>
        <w:tc>
          <w:tcPr>
            <w:tcW w:w="284" w:type="dxa"/>
            <w:vMerge/>
            <w:vAlign w:val="center"/>
          </w:tcPr>
          <w:p w:rsidR="00F6040B" w:rsidRPr="00D87AE6" w:rsidRDefault="00F6040B" w:rsidP="004760A4">
            <w:pPr>
              <w:jc w:val="center"/>
              <w:rPr>
                <w:rFonts w:ascii="Times New Roman" w:hAnsi="Times New Roman"/>
                <w:sz w:val="18"/>
                <w:szCs w:val="18"/>
              </w:rPr>
            </w:pPr>
          </w:p>
        </w:tc>
        <w:tc>
          <w:tcPr>
            <w:tcW w:w="1240" w:type="dxa"/>
            <w:vMerge/>
            <w:vAlign w:val="center"/>
          </w:tcPr>
          <w:p w:rsidR="00F6040B" w:rsidRPr="00D87AE6" w:rsidRDefault="00F6040B" w:rsidP="004760A4">
            <w:pPr>
              <w:jc w:val="center"/>
              <w:rPr>
                <w:rFonts w:ascii="Times New Roman" w:hAnsi="Times New Roman"/>
                <w:sz w:val="18"/>
                <w:szCs w:val="18"/>
              </w:rPr>
            </w:pPr>
          </w:p>
        </w:tc>
        <w:tc>
          <w:tcPr>
            <w:tcW w:w="4167" w:type="dxa"/>
            <w:vAlign w:val="center"/>
          </w:tcPr>
          <w:p w:rsidR="00F6040B" w:rsidRPr="00D87AE6" w:rsidRDefault="00F6040B"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Потери в тепловых сетях</w:t>
            </w:r>
          </w:p>
        </w:tc>
        <w:tc>
          <w:tcPr>
            <w:tcW w:w="661" w:type="dxa"/>
            <w:vAlign w:val="center"/>
          </w:tcPr>
          <w:p w:rsidR="00F6040B" w:rsidRPr="00D87AE6" w:rsidRDefault="00F6040B"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F6040B" w:rsidRPr="00D87AE6" w:rsidRDefault="00F6040B" w:rsidP="004760A4">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3,875</w:t>
            </w:r>
          </w:p>
        </w:tc>
        <w:tc>
          <w:tcPr>
            <w:tcW w:w="713"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3,875</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3,798</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3,646</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3,646</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3,646</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3,646</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3,646</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3,646</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3,646</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3,646</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3,646</w:t>
            </w:r>
          </w:p>
        </w:tc>
      </w:tr>
      <w:tr w:rsidR="00F6040B" w:rsidRPr="00D87AE6" w:rsidTr="00F6040B">
        <w:trPr>
          <w:trHeight w:val="283"/>
        </w:trPr>
        <w:tc>
          <w:tcPr>
            <w:tcW w:w="284" w:type="dxa"/>
            <w:vMerge/>
            <w:vAlign w:val="center"/>
          </w:tcPr>
          <w:p w:rsidR="00F6040B" w:rsidRPr="00D87AE6" w:rsidRDefault="00F6040B" w:rsidP="004760A4">
            <w:pPr>
              <w:jc w:val="center"/>
              <w:rPr>
                <w:rFonts w:ascii="Times New Roman" w:hAnsi="Times New Roman"/>
                <w:sz w:val="18"/>
                <w:szCs w:val="18"/>
              </w:rPr>
            </w:pPr>
          </w:p>
        </w:tc>
        <w:tc>
          <w:tcPr>
            <w:tcW w:w="1240" w:type="dxa"/>
            <w:vMerge/>
            <w:vAlign w:val="center"/>
          </w:tcPr>
          <w:p w:rsidR="00F6040B" w:rsidRPr="00D87AE6" w:rsidRDefault="00F6040B" w:rsidP="004760A4">
            <w:pPr>
              <w:jc w:val="center"/>
              <w:rPr>
                <w:rFonts w:ascii="Times New Roman" w:hAnsi="Times New Roman"/>
                <w:sz w:val="18"/>
                <w:szCs w:val="18"/>
              </w:rPr>
            </w:pPr>
          </w:p>
        </w:tc>
        <w:tc>
          <w:tcPr>
            <w:tcW w:w="4167" w:type="dxa"/>
            <w:vAlign w:val="center"/>
          </w:tcPr>
          <w:p w:rsidR="00F6040B" w:rsidRPr="00D87AE6" w:rsidRDefault="00F6040B"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Присоединенная договорная тепловая нагрузка в горячей воде, в том числе</w:t>
            </w:r>
          </w:p>
        </w:tc>
        <w:tc>
          <w:tcPr>
            <w:tcW w:w="661" w:type="dxa"/>
            <w:vAlign w:val="center"/>
          </w:tcPr>
          <w:p w:rsidR="00F6040B" w:rsidRPr="00D87AE6" w:rsidRDefault="00F6040B"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F6040B" w:rsidRPr="00D87AE6" w:rsidRDefault="00F6040B" w:rsidP="004760A4">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10,664</w:t>
            </w:r>
          </w:p>
        </w:tc>
        <w:tc>
          <w:tcPr>
            <w:tcW w:w="713"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10,664</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10,664</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10,664</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10,664</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10,664</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10,664</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10,664</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10,664</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10,664</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10,664</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10,664</w:t>
            </w:r>
          </w:p>
        </w:tc>
      </w:tr>
      <w:tr w:rsidR="00F6040B" w:rsidRPr="00D87AE6" w:rsidTr="00F6040B">
        <w:trPr>
          <w:trHeight w:val="283"/>
        </w:trPr>
        <w:tc>
          <w:tcPr>
            <w:tcW w:w="284" w:type="dxa"/>
            <w:vMerge/>
            <w:vAlign w:val="center"/>
          </w:tcPr>
          <w:p w:rsidR="00F6040B" w:rsidRPr="00D87AE6" w:rsidRDefault="00F6040B" w:rsidP="004760A4">
            <w:pPr>
              <w:jc w:val="center"/>
              <w:rPr>
                <w:rFonts w:ascii="Times New Roman" w:hAnsi="Times New Roman"/>
                <w:sz w:val="18"/>
                <w:szCs w:val="18"/>
              </w:rPr>
            </w:pPr>
          </w:p>
        </w:tc>
        <w:tc>
          <w:tcPr>
            <w:tcW w:w="1240" w:type="dxa"/>
            <w:vMerge/>
            <w:vAlign w:val="center"/>
          </w:tcPr>
          <w:p w:rsidR="00F6040B" w:rsidRPr="00D87AE6" w:rsidRDefault="00F6040B" w:rsidP="004760A4">
            <w:pPr>
              <w:jc w:val="center"/>
              <w:rPr>
                <w:rFonts w:ascii="Times New Roman" w:hAnsi="Times New Roman"/>
                <w:sz w:val="18"/>
                <w:szCs w:val="18"/>
              </w:rPr>
            </w:pPr>
          </w:p>
        </w:tc>
        <w:tc>
          <w:tcPr>
            <w:tcW w:w="4167" w:type="dxa"/>
            <w:vAlign w:val="center"/>
          </w:tcPr>
          <w:p w:rsidR="00F6040B" w:rsidRPr="00D87AE6" w:rsidRDefault="00F6040B"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отопление и вентиляция</w:t>
            </w:r>
          </w:p>
        </w:tc>
        <w:tc>
          <w:tcPr>
            <w:tcW w:w="661" w:type="dxa"/>
            <w:vAlign w:val="center"/>
          </w:tcPr>
          <w:p w:rsidR="00F6040B" w:rsidRPr="00D87AE6" w:rsidRDefault="00F6040B"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F6040B" w:rsidRPr="00D87AE6" w:rsidRDefault="00F6040B" w:rsidP="004760A4">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9,465</w:t>
            </w:r>
          </w:p>
        </w:tc>
        <w:tc>
          <w:tcPr>
            <w:tcW w:w="713"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9,465</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9,465</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9,465</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9,465</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9,465</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9,465</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9,465</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9,465</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9,465</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9,465</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9,465</w:t>
            </w:r>
          </w:p>
        </w:tc>
      </w:tr>
      <w:tr w:rsidR="00F6040B" w:rsidRPr="00D87AE6" w:rsidTr="00F6040B">
        <w:trPr>
          <w:trHeight w:val="283"/>
        </w:trPr>
        <w:tc>
          <w:tcPr>
            <w:tcW w:w="284" w:type="dxa"/>
            <w:vMerge/>
            <w:vAlign w:val="center"/>
          </w:tcPr>
          <w:p w:rsidR="00F6040B" w:rsidRPr="00D87AE6" w:rsidRDefault="00F6040B" w:rsidP="004760A4">
            <w:pPr>
              <w:jc w:val="center"/>
              <w:rPr>
                <w:rFonts w:ascii="Times New Roman" w:hAnsi="Times New Roman"/>
                <w:sz w:val="18"/>
                <w:szCs w:val="18"/>
              </w:rPr>
            </w:pPr>
          </w:p>
        </w:tc>
        <w:tc>
          <w:tcPr>
            <w:tcW w:w="1240" w:type="dxa"/>
            <w:vMerge/>
            <w:vAlign w:val="center"/>
          </w:tcPr>
          <w:p w:rsidR="00F6040B" w:rsidRPr="00D87AE6" w:rsidRDefault="00F6040B" w:rsidP="004760A4">
            <w:pPr>
              <w:jc w:val="center"/>
              <w:rPr>
                <w:rFonts w:ascii="Times New Roman" w:hAnsi="Times New Roman"/>
                <w:sz w:val="18"/>
                <w:szCs w:val="18"/>
              </w:rPr>
            </w:pPr>
          </w:p>
        </w:tc>
        <w:tc>
          <w:tcPr>
            <w:tcW w:w="4167" w:type="dxa"/>
            <w:vAlign w:val="center"/>
          </w:tcPr>
          <w:p w:rsidR="00F6040B" w:rsidRPr="00D87AE6" w:rsidRDefault="00F6040B"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горячее водоснабжение</w:t>
            </w:r>
          </w:p>
        </w:tc>
        <w:tc>
          <w:tcPr>
            <w:tcW w:w="661" w:type="dxa"/>
            <w:vAlign w:val="center"/>
          </w:tcPr>
          <w:p w:rsidR="00F6040B" w:rsidRPr="00D87AE6" w:rsidRDefault="00F6040B"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F6040B" w:rsidRPr="00D87AE6" w:rsidRDefault="00F6040B" w:rsidP="004760A4">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1,199</w:t>
            </w:r>
          </w:p>
        </w:tc>
        <w:tc>
          <w:tcPr>
            <w:tcW w:w="713"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1,199</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1,199</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1,199</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1,199</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1,199</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1,199</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1,199</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1,199</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1,199</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1,199</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1,199</w:t>
            </w:r>
          </w:p>
        </w:tc>
      </w:tr>
      <w:tr w:rsidR="00F6040B" w:rsidRPr="00D87AE6" w:rsidTr="00F6040B">
        <w:trPr>
          <w:trHeight w:val="283"/>
        </w:trPr>
        <w:tc>
          <w:tcPr>
            <w:tcW w:w="284" w:type="dxa"/>
            <w:vMerge/>
            <w:vAlign w:val="center"/>
          </w:tcPr>
          <w:p w:rsidR="00F6040B" w:rsidRPr="00D87AE6" w:rsidRDefault="00F6040B" w:rsidP="004760A4">
            <w:pPr>
              <w:jc w:val="center"/>
              <w:rPr>
                <w:rFonts w:ascii="Times New Roman" w:hAnsi="Times New Roman"/>
                <w:sz w:val="18"/>
                <w:szCs w:val="18"/>
              </w:rPr>
            </w:pPr>
          </w:p>
        </w:tc>
        <w:tc>
          <w:tcPr>
            <w:tcW w:w="1240" w:type="dxa"/>
            <w:vMerge/>
            <w:vAlign w:val="center"/>
          </w:tcPr>
          <w:p w:rsidR="00F6040B" w:rsidRPr="00D87AE6" w:rsidRDefault="00F6040B" w:rsidP="004760A4">
            <w:pPr>
              <w:jc w:val="center"/>
              <w:rPr>
                <w:rFonts w:ascii="Times New Roman" w:hAnsi="Times New Roman"/>
                <w:sz w:val="18"/>
                <w:szCs w:val="18"/>
              </w:rPr>
            </w:pPr>
          </w:p>
        </w:tc>
        <w:tc>
          <w:tcPr>
            <w:tcW w:w="4167" w:type="dxa"/>
            <w:vAlign w:val="center"/>
          </w:tcPr>
          <w:p w:rsidR="00F6040B" w:rsidRPr="00D87AE6" w:rsidRDefault="00F6040B"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Резерв/дефицит тепловой мощности</w:t>
            </w:r>
          </w:p>
        </w:tc>
        <w:tc>
          <w:tcPr>
            <w:tcW w:w="661" w:type="dxa"/>
            <w:vAlign w:val="center"/>
          </w:tcPr>
          <w:p w:rsidR="00F6040B" w:rsidRPr="00D87AE6" w:rsidRDefault="00F6040B"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F6040B" w:rsidRPr="00D87AE6" w:rsidRDefault="00F6040B" w:rsidP="004760A4">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10,801</w:t>
            </w:r>
          </w:p>
        </w:tc>
        <w:tc>
          <w:tcPr>
            <w:tcW w:w="713"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10,801</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2,604</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2,756</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2,756</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2,756</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2,756</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2,756</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2,756</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2,756</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2,756</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2,756</w:t>
            </w:r>
          </w:p>
        </w:tc>
      </w:tr>
      <w:tr w:rsidR="00F6040B" w:rsidRPr="00D87AE6" w:rsidTr="00F6040B">
        <w:trPr>
          <w:trHeight w:val="283"/>
        </w:trPr>
        <w:tc>
          <w:tcPr>
            <w:tcW w:w="284" w:type="dxa"/>
            <w:vMerge/>
            <w:vAlign w:val="center"/>
          </w:tcPr>
          <w:p w:rsidR="00F6040B" w:rsidRPr="00D87AE6" w:rsidRDefault="00F6040B" w:rsidP="004760A4">
            <w:pPr>
              <w:jc w:val="center"/>
              <w:rPr>
                <w:rFonts w:ascii="Times New Roman" w:hAnsi="Times New Roman"/>
                <w:sz w:val="18"/>
                <w:szCs w:val="18"/>
              </w:rPr>
            </w:pPr>
          </w:p>
        </w:tc>
        <w:tc>
          <w:tcPr>
            <w:tcW w:w="1240" w:type="dxa"/>
            <w:vMerge/>
            <w:vAlign w:val="center"/>
          </w:tcPr>
          <w:p w:rsidR="00F6040B" w:rsidRPr="00D87AE6" w:rsidRDefault="00F6040B" w:rsidP="004760A4">
            <w:pPr>
              <w:jc w:val="center"/>
              <w:rPr>
                <w:rFonts w:ascii="Times New Roman" w:hAnsi="Times New Roman"/>
                <w:sz w:val="18"/>
                <w:szCs w:val="18"/>
              </w:rPr>
            </w:pPr>
          </w:p>
        </w:tc>
        <w:tc>
          <w:tcPr>
            <w:tcW w:w="4167" w:type="dxa"/>
            <w:vAlign w:val="center"/>
          </w:tcPr>
          <w:p w:rsidR="00F6040B" w:rsidRPr="00D87AE6" w:rsidRDefault="00F6040B"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Располагаемая тепловая мощность нетто (с учетом затрат на собственные нужды) при аварийном выводе самого мощного котла</w:t>
            </w:r>
          </w:p>
        </w:tc>
        <w:tc>
          <w:tcPr>
            <w:tcW w:w="661" w:type="dxa"/>
            <w:vAlign w:val="center"/>
          </w:tcPr>
          <w:p w:rsidR="00F6040B" w:rsidRPr="00D87AE6" w:rsidRDefault="00F6040B"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F6040B" w:rsidRPr="00D87AE6" w:rsidRDefault="00F6040B" w:rsidP="004760A4">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15,340</w:t>
            </w:r>
          </w:p>
        </w:tc>
        <w:tc>
          <w:tcPr>
            <w:tcW w:w="713"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15,340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13,076</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13,076</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13,076</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13,076</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13,076</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13,076</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13,076</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13,076</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13,076</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13,076</w:t>
            </w:r>
          </w:p>
        </w:tc>
      </w:tr>
      <w:tr w:rsidR="00F6040B" w:rsidRPr="00D87AE6" w:rsidTr="00F6040B">
        <w:trPr>
          <w:trHeight w:val="283"/>
        </w:trPr>
        <w:tc>
          <w:tcPr>
            <w:tcW w:w="284" w:type="dxa"/>
            <w:vMerge/>
            <w:vAlign w:val="center"/>
          </w:tcPr>
          <w:p w:rsidR="00F6040B" w:rsidRPr="00D87AE6" w:rsidRDefault="00F6040B" w:rsidP="004760A4">
            <w:pPr>
              <w:jc w:val="center"/>
              <w:rPr>
                <w:rFonts w:ascii="Times New Roman" w:hAnsi="Times New Roman"/>
                <w:sz w:val="18"/>
                <w:szCs w:val="18"/>
              </w:rPr>
            </w:pPr>
          </w:p>
        </w:tc>
        <w:tc>
          <w:tcPr>
            <w:tcW w:w="1240" w:type="dxa"/>
            <w:vMerge/>
            <w:vAlign w:val="center"/>
          </w:tcPr>
          <w:p w:rsidR="00F6040B" w:rsidRPr="00D87AE6" w:rsidRDefault="00F6040B" w:rsidP="004760A4">
            <w:pPr>
              <w:jc w:val="center"/>
              <w:rPr>
                <w:rFonts w:ascii="Times New Roman" w:hAnsi="Times New Roman"/>
                <w:sz w:val="18"/>
                <w:szCs w:val="18"/>
              </w:rPr>
            </w:pPr>
          </w:p>
        </w:tc>
        <w:tc>
          <w:tcPr>
            <w:tcW w:w="4167" w:type="dxa"/>
            <w:vAlign w:val="center"/>
          </w:tcPr>
          <w:p w:rsidR="00F6040B" w:rsidRPr="00D87AE6" w:rsidRDefault="00F6040B"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 xml:space="preserve">Минимально допустимое значение тепловой нагрузки на коллекторах источника тепловой энергии </w:t>
            </w:r>
            <w:r w:rsidRPr="00D87AE6">
              <w:rPr>
                <w:rFonts w:ascii="Times New Roman" w:eastAsia="Calibri" w:hAnsi="Times New Roman"/>
                <w:sz w:val="18"/>
                <w:szCs w:val="18"/>
                <w:lang w:eastAsia="en-US"/>
              </w:rPr>
              <w:lastRenderedPageBreak/>
              <w:t>при аварийном выводе самого мощного котла</w:t>
            </w:r>
          </w:p>
        </w:tc>
        <w:tc>
          <w:tcPr>
            <w:tcW w:w="661" w:type="dxa"/>
            <w:vAlign w:val="center"/>
          </w:tcPr>
          <w:p w:rsidR="00F6040B" w:rsidRPr="00D87AE6" w:rsidRDefault="00F6040B"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lastRenderedPageBreak/>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F6040B" w:rsidRPr="00D87AE6" w:rsidRDefault="00F6040B" w:rsidP="004760A4">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11,465</w:t>
            </w:r>
          </w:p>
        </w:tc>
        <w:tc>
          <w:tcPr>
            <w:tcW w:w="713"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11,465</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9,278</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9,430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9,430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9,430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9,430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9,430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9,430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9,430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9,430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9,430</w:t>
            </w:r>
          </w:p>
        </w:tc>
      </w:tr>
      <w:tr w:rsidR="005C55CA" w:rsidRPr="00D87AE6" w:rsidTr="005C55CA">
        <w:trPr>
          <w:trHeight w:val="283"/>
        </w:trPr>
        <w:tc>
          <w:tcPr>
            <w:tcW w:w="284" w:type="dxa"/>
            <w:vMerge w:val="restart"/>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lastRenderedPageBreak/>
              <w:t>2</w:t>
            </w:r>
          </w:p>
        </w:tc>
        <w:tc>
          <w:tcPr>
            <w:tcW w:w="1240" w:type="dxa"/>
            <w:vMerge w:val="restart"/>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Котельная № 2</w:t>
            </w:r>
          </w:p>
        </w:tc>
        <w:tc>
          <w:tcPr>
            <w:tcW w:w="4167"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Установленная тепловая мощность, в том числе</w:t>
            </w:r>
          </w:p>
        </w:tc>
        <w:tc>
          <w:tcPr>
            <w:tcW w:w="661"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5C55CA" w:rsidRPr="00D87AE6" w:rsidRDefault="005C55CA" w:rsidP="005C55CA">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0,614</w:t>
            </w:r>
          </w:p>
        </w:tc>
        <w:tc>
          <w:tcPr>
            <w:tcW w:w="713" w:type="dxa"/>
            <w:vAlign w:val="center"/>
          </w:tcPr>
          <w:p w:rsidR="005C55CA" w:rsidRPr="00F6040B" w:rsidRDefault="005C55CA" w:rsidP="005C55CA">
            <w:pPr>
              <w:jc w:val="center"/>
              <w:rPr>
                <w:rFonts w:ascii="Times New Roman" w:eastAsia="Calibri" w:hAnsi="Times New Roman"/>
                <w:sz w:val="18"/>
                <w:szCs w:val="18"/>
                <w:lang w:eastAsia="en-US"/>
              </w:rPr>
            </w:pPr>
            <w:r w:rsidRPr="00F6040B">
              <w:rPr>
                <w:rFonts w:ascii="Times New Roman" w:hAnsi="Times New Roman"/>
                <w:color w:val="000000"/>
                <w:sz w:val="18"/>
                <w:szCs w:val="18"/>
              </w:rPr>
              <w:t>0,614</w:t>
            </w:r>
          </w:p>
        </w:tc>
        <w:tc>
          <w:tcPr>
            <w:tcW w:w="714" w:type="dxa"/>
            <w:vAlign w:val="center"/>
          </w:tcPr>
          <w:p w:rsidR="005C55CA" w:rsidRPr="005C55CA" w:rsidRDefault="005C55CA" w:rsidP="005C55CA">
            <w:pPr>
              <w:jc w:val="center"/>
              <w:rPr>
                <w:rFonts w:ascii="Times New Roman" w:eastAsia="Calibri" w:hAnsi="Times New Roman"/>
                <w:sz w:val="18"/>
                <w:szCs w:val="18"/>
                <w:lang w:val="en-US"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r>
      <w:tr w:rsidR="005C55CA" w:rsidRPr="00D87AE6" w:rsidTr="005C55CA">
        <w:trPr>
          <w:trHeight w:val="283"/>
        </w:trPr>
        <w:tc>
          <w:tcPr>
            <w:tcW w:w="284" w:type="dxa"/>
            <w:vMerge/>
            <w:vAlign w:val="center"/>
          </w:tcPr>
          <w:p w:rsidR="005C55CA" w:rsidRPr="00D87AE6" w:rsidRDefault="005C55CA" w:rsidP="005C55CA">
            <w:pPr>
              <w:jc w:val="center"/>
              <w:rPr>
                <w:rFonts w:ascii="Times New Roman" w:hAnsi="Times New Roman"/>
                <w:sz w:val="18"/>
                <w:szCs w:val="18"/>
              </w:rPr>
            </w:pPr>
          </w:p>
        </w:tc>
        <w:tc>
          <w:tcPr>
            <w:tcW w:w="1240" w:type="dxa"/>
            <w:vMerge/>
            <w:vAlign w:val="center"/>
          </w:tcPr>
          <w:p w:rsidR="005C55CA" w:rsidRPr="00D87AE6" w:rsidRDefault="005C55CA" w:rsidP="005C55CA">
            <w:pPr>
              <w:jc w:val="center"/>
              <w:rPr>
                <w:rFonts w:ascii="Times New Roman" w:hAnsi="Times New Roman"/>
                <w:sz w:val="18"/>
                <w:szCs w:val="18"/>
              </w:rPr>
            </w:pPr>
          </w:p>
        </w:tc>
        <w:tc>
          <w:tcPr>
            <w:tcW w:w="4167"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Располагаемая тепловая мощность станции</w:t>
            </w:r>
          </w:p>
        </w:tc>
        <w:tc>
          <w:tcPr>
            <w:tcW w:w="661"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5C55CA" w:rsidRPr="00D87AE6" w:rsidRDefault="005C55CA" w:rsidP="005C55CA">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0,614</w:t>
            </w:r>
          </w:p>
        </w:tc>
        <w:tc>
          <w:tcPr>
            <w:tcW w:w="713" w:type="dxa"/>
            <w:vAlign w:val="center"/>
          </w:tcPr>
          <w:p w:rsidR="005C55CA" w:rsidRPr="00F6040B" w:rsidRDefault="005C55CA" w:rsidP="005C55CA">
            <w:pPr>
              <w:jc w:val="center"/>
              <w:rPr>
                <w:rFonts w:ascii="Times New Roman" w:eastAsia="Calibri" w:hAnsi="Times New Roman"/>
                <w:sz w:val="18"/>
                <w:szCs w:val="18"/>
                <w:lang w:eastAsia="en-US"/>
              </w:rPr>
            </w:pPr>
            <w:r w:rsidRPr="00F6040B">
              <w:rPr>
                <w:rFonts w:ascii="Times New Roman" w:hAnsi="Times New Roman"/>
                <w:color w:val="000000"/>
                <w:sz w:val="18"/>
                <w:szCs w:val="18"/>
              </w:rPr>
              <w:t>0,614</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r>
      <w:tr w:rsidR="005C55CA" w:rsidRPr="00D87AE6" w:rsidTr="005C55CA">
        <w:trPr>
          <w:trHeight w:val="283"/>
        </w:trPr>
        <w:tc>
          <w:tcPr>
            <w:tcW w:w="284" w:type="dxa"/>
            <w:vMerge/>
            <w:vAlign w:val="center"/>
          </w:tcPr>
          <w:p w:rsidR="005C55CA" w:rsidRPr="00D87AE6" w:rsidRDefault="005C55CA" w:rsidP="005C55CA">
            <w:pPr>
              <w:jc w:val="center"/>
              <w:rPr>
                <w:rFonts w:ascii="Times New Roman" w:hAnsi="Times New Roman"/>
                <w:sz w:val="18"/>
                <w:szCs w:val="18"/>
              </w:rPr>
            </w:pPr>
          </w:p>
        </w:tc>
        <w:tc>
          <w:tcPr>
            <w:tcW w:w="1240" w:type="dxa"/>
            <w:vMerge/>
            <w:vAlign w:val="center"/>
          </w:tcPr>
          <w:p w:rsidR="005C55CA" w:rsidRPr="00D87AE6" w:rsidRDefault="005C55CA" w:rsidP="005C55CA">
            <w:pPr>
              <w:jc w:val="center"/>
              <w:rPr>
                <w:rFonts w:ascii="Times New Roman" w:hAnsi="Times New Roman"/>
                <w:sz w:val="18"/>
                <w:szCs w:val="18"/>
              </w:rPr>
            </w:pPr>
          </w:p>
        </w:tc>
        <w:tc>
          <w:tcPr>
            <w:tcW w:w="4167"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Затраты тепла на собственные нужды</w:t>
            </w:r>
          </w:p>
        </w:tc>
        <w:tc>
          <w:tcPr>
            <w:tcW w:w="661"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5C55CA" w:rsidRPr="00D87AE6" w:rsidRDefault="005C55CA" w:rsidP="005C55CA">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0,010</w:t>
            </w:r>
          </w:p>
        </w:tc>
        <w:tc>
          <w:tcPr>
            <w:tcW w:w="713" w:type="dxa"/>
            <w:vAlign w:val="center"/>
          </w:tcPr>
          <w:p w:rsidR="005C55CA" w:rsidRPr="00F6040B" w:rsidRDefault="005C55CA" w:rsidP="005C55CA">
            <w:pPr>
              <w:jc w:val="center"/>
              <w:rPr>
                <w:rFonts w:ascii="Times New Roman" w:eastAsia="Calibri" w:hAnsi="Times New Roman"/>
                <w:sz w:val="18"/>
                <w:szCs w:val="18"/>
                <w:lang w:eastAsia="en-US"/>
              </w:rPr>
            </w:pPr>
            <w:r w:rsidRPr="00F6040B">
              <w:rPr>
                <w:rFonts w:ascii="Times New Roman" w:hAnsi="Times New Roman"/>
                <w:color w:val="000000"/>
                <w:sz w:val="18"/>
                <w:szCs w:val="18"/>
              </w:rPr>
              <w:t>0,010</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r>
      <w:tr w:rsidR="005C55CA" w:rsidRPr="00D87AE6" w:rsidTr="005C55CA">
        <w:trPr>
          <w:trHeight w:val="283"/>
        </w:trPr>
        <w:tc>
          <w:tcPr>
            <w:tcW w:w="284" w:type="dxa"/>
            <w:vMerge/>
            <w:vAlign w:val="center"/>
          </w:tcPr>
          <w:p w:rsidR="005C55CA" w:rsidRPr="00D87AE6" w:rsidRDefault="005C55CA" w:rsidP="005C55CA">
            <w:pPr>
              <w:jc w:val="center"/>
              <w:rPr>
                <w:rFonts w:ascii="Times New Roman" w:hAnsi="Times New Roman"/>
                <w:sz w:val="18"/>
                <w:szCs w:val="18"/>
              </w:rPr>
            </w:pPr>
          </w:p>
        </w:tc>
        <w:tc>
          <w:tcPr>
            <w:tcW w:w="1240" w:type="dxa"/>
            <w:vMerge/>
            <w:vAlign w:val="center"/>
          </w:tcPr>
          <w:p w:rsidR="005C55CA" w:rsidRPr="00D87AE6" w:rsidRDefault="005C55CA" w:rsidP="005C55CA">
            <w:pPr>
              <w:jc w:val="center"/>
              <w:rPr>
                <w:rFonts w:ascii="Times New Roman" w:hAnsi="Times New Roman"/>
                <w:sz w:val="18"/>
                <w:szCs w:val="18"/>
              </w:rPr>
            </w:pPr>
          </w:p>
        </w:tc>
        <w:tc>
          <w:tcPr>
            <w:tcW w:w="4167"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Потери в тепловых сетях</w:t>
            </w:r>
          </w:p>
        </w:tc>
        <w:tc>
          <w:tcPr>
            <w:tcW w:w="661"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5C55CA" w:rsidRPr="00D87AE6" w:rsidRDefault="005C55CA" w:rsidP="005C55CA">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0,039</w:t>
            </w:r>
          </w:p>
        </w:tc>
        <w:tc>
          <w:tcPr>
            <w:tcW w:w="713" w:type="dxa"/>
            <w:vAlign w:val="center"/>
          </w:tcPr>
          <w:p w:rsidR="005C55CA" w:rsidRPr="00F6040B" w:rsidRDefault="005C55CA" w:rsidP="005C55CA">
            <w:pPr>
              <w:jc w:val="center"/>
              <w:rPr>
                <w:rFonts w:ascii="Times New Roman" w:eastAsia="Calibri" w:hAnsi="Times New Roman"/>
                <w:sz w:val="18"/>
                <w:szCs w:val="18"/>
                <w:lang w:eastAsia="en-US"/>
              </w:rPr>
            </w:pPr>
            <w:r w:rsidRPr="00F6040B">
              <w:rPr>
                <w:rFonts w:ascii="Times New Roman" w:hAnsi="Times New Roman"/>
                <w:color w:val="000000"/>
                <w:sz w:val="18"/>
                <w:szCs w:val="18"/>
              </w:rPr>
              <w:t>0,039</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r>
      <w:tr w:rsidR="005C55CA" w:rsidRPr="00D87AE6" w:rsidTr="005C55CA">
        <w:trPr>
          <w:trHeight w:val="283"/>
        </w:trPr>
        <w:tc>
          <w:tcPr>
            <w:tcW w:w="284" w:type="dxa"/>
            <w:vMerge/>
            <w:vAlign w:val="center"/>
          </w:tcPr>
          <w:p w:rsidR="005C55CA" w:rsidRPr="00D87AE6" w:rsidRDefault="005C55CA" w:rsidP="005C55CA">
            <w:pPr>
              <w:jc w:val="center"/>
              <w:rPr>
                <w:rFonts w:ascii="Times New Roman" w:hAnsi="Times New Roman"/>
                <w:sz w:val="18"/>
                <w:szCs w:val="18"/>
              </w:rPr>
            </w:pPr>
          </w:p>
        </w:tc>
        <w:tc>
          <w:tcPr>
            <w:tcW w:w="1240" w:type="dxa"/>
            <w:vMerge/>
            <w:vAlign w:val="center"/>
          </w:tcPr>
          <w:p w:rsidR="005C55CA" w:rsidRPr="00D87AE6" w:rsidRDefault="005C55CA" w:rsidP="005C55CA">
            <w:pPr>
              <w:jc w:val="center"/>
              <w:rPr>
                <w:rFonts w:ascii="Times New Roman" w:hAnsi="Times New Roman"/>
                <w:sz w:val="18"/>
                <w:szCs w:val="18"/>
              </w:rPr>
            </w:pPr>
          </w:p>
        </w:tc>
        <w:tc>
          <w:tcPr>
            <w:tcW w:w="4167"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Присоединенная договорная тепловая нагрузка в горячей воде, в том числе</w:t>
            </w:r>
          </w:p>
        </w:tc>
        <w:tc>
          <w:tcPr>
            <w:tcW w:w="661"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5C55CA" w:rsidRPr="00D87AE6" w:rsidRDefault="005C55CA" w:rsidP="005C55CA">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0,250</w:t>
            </w:r>
          </w:p>
        </w:tc>
        <w:tc>
          <w:tcPr>
            <w:tcW w:w="713" w:type="dxa"/>
            <w:vAlign w:val="center"/>
          </w:tcPr>
          <w:p w:rsidR="005C55CA" w:rsidRPr="00F6040B" w:rsidRDefault="005C55CA" w:rsidP="005C55CA">
            <w:pPr>
              <w:jc w:val="center"/>
              <w:rPr>
                <w:rFonts w:ascii="Times New Roman" w:eastAsia="Calibri" w:hAnsi="Times New Roman"/>
                <w:sz w:val="18"/>
                <w:szCs w:val="18"/>
                <w:lang w:eastAsia="en-US"/>
              </w:rPr>
            </w:pPr>
            <w:r w:rsidRPr="00F6040B">
              <w:rPr>
                <w:rFonts w:ascii="Times New Roman" w:hAnsi="Times New Roman"/>
                <w:color w:val="000000"/>
                <w:sz w:val="18"/>
                <w:szCs w:val="18"/>
              </w:rPr>
              <w:t>0,250</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r>
      <w:tr w:rsidR="005C55CA" w:rsidRPr="00D87AE6" w:rsidTr="005C55CA">
        <w:trPr>
          <w:trHeight w:val="283"/>
        </w:trPr>
        <w:tc>
          <w:tcPr>
            <w:tcW w:w="284" w:type="dxa"/>
            <w:vMerge/>
            <w:vAlign w:val="center"/>
          </w:tcPr>
          <w:p w:rsidR="005C55CA" w:rsidRPr="00D87AE6" w:rsidRDefault="005C55CA" w:rsidP="005C55CA">
            <w:pPr>
              <w:jc w:val="center"/>
              <w:rPr>
                <w:rFonts w:ascii="Times New Roman" w:hAnsi="Times New Roman"/>
                <w:sz w:val="18"/>
                <w:szCs w:val="18"/>
              </w:rPr>
            </w:pPr>
          </w:p>
        </w:tc>
        <w:tc>
          <w:tcPr>
            <w:tcW w:w="1240" w:type="dxa"/>
            <w:vMerge/>
            <w:vAlign w:val="center"/>
          </w:tcPr>
          <w:p w:rsidR="005C55CA" w:rsidRPr="00D87AE6" w:rsidRDefault="005C55CA" w:rsidP="005C55CA">
            <w:pPr>
              <w:jc w:val="center"/>
              <w:rPr>
                <w:rFonts w:ascii="Times New Roman" w:hAnsi="Times New Roman"/>
                <w:sz w:val="18"/>
                <w:szCs w:val="18"/>
              </w:rPr>
            </w:pPr>
          </w:p>
        </w:tc>
        <w:tc>
          <w:tcPr>
            <w:tcW w:w="4167"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отопление и вентиляция</w:t>
            </w:r>
          </w:p>
        </w:tc>
        <w:tc>
          <w:tcPr>
            <w:tcW w:w="661"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5C55CA" w:rsidRPr="00D87AE6" w:rsidRDefault="005C55CA" w:rsidP="005C55CA">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0,250</w:t>
            </w:r>
          </w:p>
        </w:tc>
        <w:tc>
          <w:tcPr>
            <w:tcW w:w="713" w:type="dxa"/>
            <w:vAlign w:val="center"/>
          </w:tcPr>
          <w:p w:rsidR="005C55CA" w:rsidRPr="00F6040B" w:rsidRDefault="005C55CA" w:rsidP="005C55CA">
            <w:pPr>
              <w:jc w:val="center"/>
              <w:rPr>
                <w:rFonts w:ascii="Times New Roman" w:eastAsia="Calibri" w:hAnsi="Times New Roman"/>
                <w:sz w:val="18"/>
                <w:szCs w:val="18"/>
                <w:lang w:eastAsia="en-US"/>
              </w:rPr>
            </w:pPr>
            <w:r w:rsidRPr="00F6040B">
              <w:rPr>
                <w:rFonts w:ascii="Times New Roman" w:hAnsi="Times New Roman"/>
                <w:color w:val="000000"/>
                <w:sz w:val="18"/>
                <w:szCs w:val="18"/>
              </w:rPr>
              <w:t>0,250</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r>
      <w:tr w:rsidR="005C55CA" w:rsidRPr="00D87AE6" w:rsidTr="005C55CA">
        <w:trPr>
          <w:trHeight w:val="283"/>
        </w:trPr>
        <w:tc>
          <w:tcPr>
            <w:tcW w:w="284" w:type="dxa"/>
            <w:vMerge/>
            <w:vAlign w:val="center"/>
          </w:tcPr>
          <w:p w:rsidR="005C55CA" w:rsidRPr="00D87AE6" w:rsidRDefault="005C55CA" w:rsidP="005C55CA">
            <w:pPr>
              <w:jc w:val="center"/>
              <w:rPr>
                <w:rFonts w:ascii="Times New Roman" w:hAnsi="Times New Roman"/>
                <w:sz w:val="18"/>
                <w:szCs w:val="18"/>
              </w:rPr>
            </w:pPr>
          </w:p>
        </w:tc>
        <w:tc>
          <w:tcPr>
            <w:tcW w:w="1240" w:type="dxa"/>
            <w:vMerge/>
            <w:vAlign w:val="center"/>
          </w:tcPr>
          <w:p w:rsidR="005C55CA" w:rsidRPr="00D87AE6" w:rsidRDefault="005C55CA" w:rsidP="005C55CA">
            <w:pPr>
              <w:jc w:val="center"/>
              <w:rPr>
                <w:rFonts w:ascii="Times New Roman" w:hAnsi="Times New Roman"/>
                <w:sz w:val="18"/>
                <w:szCs w:val="18"/>
              </w:rPr>
            </w:pPr>
          </w:p>
        </w:tc>
        <w:tc>
          <w:tcPr>
            <w:tcW w:w="4167"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горячее водоснабжение</w:t>
            </w:r>
          </w:p>
        </w:tc>
        <w:tc>
          <w:tcPr>
            <w:tcW w:w="661"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5C55CA" w:rsidRPr="00D87AE6" w:rsidRDefault="005C55CA" w:rsidP="005C55CA">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0,000</w:t>
            </w:r>
          </w:p>
        </w:tc>
        <w:tc>
          <w:tcPr>
            <w:tcW w:w="713" w:type="dxa"/>
            <w:vAlign w:val="center"/>
          </w:tcPr>
          <w:p w:rsidR="005C55CA" w:rsidRPr="00F6040B" w:rsidRDefault="005C55CA" w:rsidP="005C55CA">
            <w:pPr>
              <w:jc w:val="center"/>
              <w:rPr>
                <w:rFonts w:ascii="Times New Roman" w:eastAsia="Calibri" w:hAnsi="Times New Roman"/>
                <w:sz w:val="18"/>
                <w:szCs w:val="18"/>
                <w:lang w:eastAsia="en-US"/>
              </w:rPr>
            </w:pPr>
            <w:r w:rsidRPr="00F6040B">
              <w:rPr>
                <w:rFonts w:ascii="Times New Roman" w:hAnsi="Times New Roman"/>
                <w:color w:val="000000"/>
                <w:sz w:val="18"/>
                <w:szCs w:val="18"/>
              </w:rPr>
              <w:t>0,000</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r>
      <w:tr w:rsidR="005C55CA" w:rsidRPr="00D87AE6" w:rsidTr="005C55CA">
        <w:trPr>
          <w:trHeight w:val="283"/>
        </w:trPr>
        <w:tc>
          <w:tcPr>
            <w:tcW w:w="284" w:type="dxa"/>
            <w:vMerge/>
            <w:vAlign w:val="center"/>
          </w:tcPr>
          <w:p w:rsidR="005C55CA" w:rsidRPr="00D87AE6" w:rsidRDefault="005C55CA" w:rsidP="005C55CA">
            <w:pPr>
              <w:jc w:val="center"/>
              <w:rPr>
                <w:rFonts w:ascii="Times New Roman" w:hAnsi="Times New Roman"/>
                <w:sz w:val="18"/>
                <w:szCs w:val="18"/>
              </w:rPr>
            </w:pPr>
          </w:p>
        </w:tc>
        <w:tc>
          <w:tcPr>
            <w:tcW w:w="1240" w:type="dxa"/>
            <w:vMerge/>
            <w:vAlign w:val="center"/>
          </w:tcPr>
          <w:p w:rsidR="005C55CA" w:rsidRPr="00D87AE6" w:rsidRDefault="005C55CA" w:rsidP="005C55CA">
            <w:pPr>
              <w:jc w:val="center"/>
              <w:rPr>
                <w:rFonts w:ascii="Times New Roman" w:hAnsi="Times New Roman"/>
                <w:sz w:val="18"/>
                <w:szCs w:val="18"/>
              </w:rPr>
            </w:pPr>
          </w:p>
        </w:tc>
        <w:tc>
          <w:tcPr>
            <w:tcW w:w="4167"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Резерв/дефицит тепловой мощности</w:t>
            </w:r>
          </w:p>
        </w:tc>
        <w:tc>
          <w:tcPr>
            <w:tcW w:w="661"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5C55CA" w:rsidRPr="00D87AE6" w:rsidRDefault="005C55CA" w:rsidP="005C55CA">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0,315</w:t>
            </w:r>
          </w:p>
        </w:tc>
        <w:tc>
          <w:tcPr>
            <w:tcW w:w="713" w:type="dxa"/>
            <w:vAlign w:val="center"/>
          </w:tcPr>
          <w:p w:rsidR="005C55CA" w:rsidRPr="00F6040B" w:rsidRDefault="005C55CA" w:rsidP="005C55CA">
            <w:pPr>
              <w:jc w:val="center"/>
              <w:rPr>
                <w:rFonts w:ascii="Times New Roman" w:eastAsia="Calibri" w:hAnsi="Times New Roman"/>
                <w:sz w:val="18"/>
                <w:szCs w:val="18"/>
                <w:lang w:eastAsia="en-US"/>
              </w:rPr>
            </w:pPr>
            <w:r w:rsidRPr="00F6040B">
              <w:rPr>
                <w:rFonts w:ascii="Times New Roman" w:hAnsi="Times New Roman"/>
                <w:color w:val="000000"/>
                <w:sz w:val="18"/>
                <w:szCs w:val="18"/>
              </w:rPr>
              <w:t>0,315</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r>
      <w:tr w:rsidR="005C55CA" w:rsidRPr="00D87AE6" w:rsidTr="005C55CA">
        <w:trPr>
          <w:trHeight w:val="283"/>
        </w:trPr>
        <w:tc>
          <w:tcPr>
            <w:tcW w:w="284" w:type="dxa"/>
            <w:vMerge/>
            <w:vAlign w:val="center"/>
          </w:tcPr>
          <w:p w:rsidR="005C55CA" w:rsidRPr="00D87AE6" w:rsidRDefault="005C55CA" w:rsidP="005C55CA">
            <w:pPr>
              <w:jc w:val="center"/>
              <w:rPr>
                <w:rFonts w:ascii="Times New Roman" w:hAnsi="Times New Roman"/>
                <w:sz w:val="18"/>
                <w:szCs w:val="18"/>
              </w:rPr>
            </w:pPr>
          </w:p>
        </w:tc>
        <w:tc>
          <w:tcPr>
            <w:tcW w:w="1240" w:type="dxa"/>
            <w:vMerge/>
            <w:vAlign w:val="center"/>
          </w:tcPr>
          <w:p w:rsidR="005C55CA" w:rsidRPr="00D87AE6" w:rsidRDefault="005C55CA" w:rsidP="005C55CA">
            <w:pPr>
              <w:jc w:val="center"/>
              <w:rPr>
                <w:rFonts w:ascii="Times New Roman" w:hAnsi="Times New Roman"/>
                <w:sz w:val="18"/>
                <w:szCs w:val="18"/>
              </w:rPr>
            </w:pPr>
          </w:p>
        </w:tc>
        <w:tc>
          <w:tcPr>
            <w:tcW w:w="4167"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Располагаемая тепловая мощность нетто (с учетом затрат на собственные нужды) при аварийном выводе самого мощного котла</w:t>
            </w:r>
          </w:p>
        </w:tc>
        <w:tc>
          <w:tcPr>
            <w:tcW w:w="661"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5C55CA" w:rsidRPr="00D87AE6" w:rsidRDefault="005C55CA" w:rsidP="005C55CA">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0,290</w:t>
            </w:r>
          </w:p>
        </w:tc>
        <w:tc>
          <w:tcPr>
            <w:tcW w:w="713" w:type="dxa"/>
            <w:vAlign w:val="center"/>
          </w:tcPr>
          <w:p w:rsidR="005C55CA" w:rsidRPr="00F6040B" w:rsidRDefault="005C55CA" w:rsidP="005C55CA">
            <w:pPr>
              <w:jc w:val="center"/>
              <w:rPr>
                <w:rFonts w:ascii="Times New Roman" w:eastAsia="Calibri" w:hAnsi="Times New Roman"/>
                <w:sz w:val="18"/>
                <w:szCs w:val="18"/>
                <w:lang w:eastAsia="en-US"/>
              </w:rPr>
            </w:pPr>
            <w:r w:rsidRPr="00F6040B">
              <w:rPr>
                <w:rFonts w:ascii="Times New Roman" w:hAnsi="Times New Roman"/>
                <w:color w:val="000000"/>
                <w:sz w:val="18"/>
                <w:szCs w:val="18"/>
              </w:rPr>
              <w:t>0,290</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r>
      <w:tr w:rsidR="005C55CA" w:rsidRPr="00D87AE6" w:rsidTr="005C55CA">
        <w:trPr>
          <w:trHeight w:val="283"/>
        </w:trPr>
        <w:tc>
          <w:tcPr>
            <w:tcW w:w="284" w:type="dxa"/>
            <w:vMerge/>
            <w:vAlign w:val="center"/>
          </w:tcPr>
          <w:p w:rsidR="005C55CA" w:rsidRPr="00D87AE6" w:rsidRDefault="005C55CA" w:rsidP="005C55CA">
            <w:pPr>
              <w:jc w:val="center"/>
              <w:rPr>
                <w:rFonts w:ascii="Times New Roman" w:hAnsi="Times New Roman"/>
                <w:sz w:val="18"/>
                <w:szCs w:val="18"/>
              </w:rPr>
            </w:pPr>
          </w:p>
        </w:tc>
        <w:tc>
          <w:tcPr>
            <w:tcW w:w="1240" w:type="dxa"/>
            <w:vMerge/>
            <w:vAlign w:val="center"/>
          </w:tcPr>
          <w:p w:rsidR="005C55CA" w:rsidRPr="00D87AE6" w:rsidRDefault="005C55CA" w:rsidP="005C55CA">
            <w:pPr>
              <w:jc w:val="center"/>
              <w:rPr>
                <w:rFonts w:ascii="Times New Roman" w:hAnsi="Times New Roman"/>
                <w:sz w:val="18"/>
                <w:szCs w:val="18"/>
              </w:rPr>
            </w:pPr>
          </w:p>
        </w:tc>
        <w:tc>
          <w:tcPr>
            <w:tcW w:w="4167"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Минимально допустимое значение тепловой нагрузки на коллекторах источника тепловой энергии при аварийном выводе самого мощного котла</w:t>
            </w:r>
          </w:p>
        </w:tc>
        <w:tc>
          <w:tcPr>
            <w:tcW w:w="661"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5C55CA" w:rsidRPr="00D87AE6" w:rsidRDefault="005C55CA" w:rsidP="005C55CA">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0,251</w:t>
            </w:r>
          </w:p>
        </w:tc>
        <w:tc>
          <w:tcPr>
            <w:tcW w:w="713" w:type="dxa"/>
            <w:vAlign w:val="center"/>
          </w:tcPr>
          <w:p w:rsidR="005C55CA" w:rsidRPr="00F6040B" w:rsidRDefault="005C55CA" w:rsidP="005C55CA">
            <w:pPr>
              <w:jc w:val="center"/>
              <w:rPr>
                <w:rFonts w:ascii="Times New Roman" w:eastAsia="Calibri" w:hAnsi="Times New Roman"/>
                <w:sz w:val="18"/>
                <w:szCs w:val="18"/>
                <w:lang w:eastAsia="en-US"/>
              </w:rPr>
            </w:pPr>
            <w:r w:rsidRPr="00F6040B">
              <w:rPr>
                <w:rFonts w:ascii="Times New Roman" w:hAnsi="Times New Roman"/>
                <w:color w:val="000000"/>
                <w:sz w:val="18"/>
                <w:szCs w:val="18"/>
              </w:rPr>
              <w:t>0,251</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r>
      <w:tr w:rsidR="00F6040B" w:rsidRPr="00D87AE6" w:rsidTr="00F6040B">
        <w:trPr>
          <w:trHeight w:val="283"/>
        </w:trPr>
        <w:tc>
          <w:tcPr>
            <w:tcW w:w="284" w:type="dxa"/>
            <w:vMerge w:val="restart"/>
            <w:vAlign w:val="center"/>
          </w:tcPr>
          <w:p w:rsidR="00F6040B" w:rsidRPr="00D87AE6" w:rsidRDefault="00F6040B"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3</w:t>
            </w:r>
          </w:p>
        </w:tc>
        <w:tc>
          <w:tcPr>
            <w:tcW w:w="1240" w:type="dxa"/>
            <w:vMerge w:val="restart"/>
            <w:vAlign w:val="center"/>
          </w:tcPr>
          <w:p w:rsidR="00F6040B" w:rsidRPr="00D87AE6" w:rsidRDefault="00F6040B"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Котельная № 3</w:t>
            </w:r>
          </w:p>
        </w:tc>
        <w:tc>
          <w:tcPr>
            <w:tcW w:w="4167" w:type="dxa"/>
            <w:vAlign w:val="center"/>
          </w:tcPr>
          <w:p w:rsidR="00F6040B" w:rsidRPr="00D87AE6" w:rsidRDefault="00F6040B"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Установленная тепловая мощность, в том числе</w:t>
            </w:r>
          </w:p>
        </w:tc>
        <w:tc>
          <w:tcPr>
            <w:tcW w:w="661" w:type="dxa"/>
            <w:vAlign w:val="center"/>
          </w:tcPr>
          <w:p w:rsidR="00F6040B" w:rsidRPr="00D87AE6" w:rsidRDefault="00F6040B"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F6040B" w:rsidRPr="00D87AE6" w:rsidRDefault="00F6040B" w:rsidP="004760A4">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1,240</w:t>
            </w:r>
          </w:p>
        </w:tc>
        <w:tc>
          <w:tcPr>
            <w:tcW w:w="713"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1,240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1,240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1,240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1,240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1,240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1,240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1,240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1,240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1,240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1,240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1,240</w:t>
            </w:r>
          </w:p>
        </w:tc>
      </w:tr>
      <w:tr w:rsidR="00F6040B" w:rsidRPr="00D87AE6" w:rsidTr="00F6040B">
        <w:trPr>
          <w:trHeight w:val="283"/>
        </w:trPr>
        <w:tc>
          <w:tcPr>
            <w:tcW w:w="284" w:type="dxa"/>
            <w:vMerge/>
            <w:vAlign w:val="center"/>
          </w:tcPr>
          <w:p w:rsidR="00F6040B" w:rsidRPr="00D87AE6" w:rsidRDefault="00F6040B" w:rsidP="004760A4">
            <w:pPr>
              <w:jc w:val="center"/>
              <w:rPr>
                <w:rFonts w:ascii="Times New Roman" w:hAnsi="Times New Roman"/>
                <w:sz w:val="18"/>
                <w:szCs w:val="18"/>
              </w:rPr>
            </w:pPr>
          </w:p>
        </w:tc>
        <w:tc>
          <w:tcPr>
            <w:tcW w:w="1240" w:type="dxa"/>
            <w:vMerge/>
            <w:vAlign w:val="center"/>
          </w:tcPr>
          <w:p w:rsidR="00F6040B" w:rsidRPr="00D87AE6" w:rsidRDefault="00F6040B" w:rsidP="004760A4">
            <w:pPr>
              <w:jc w:val="center"/>
              <w:rPr>
                <w:rFonts w:ascii="Times New Roman" w:hAnsi="Times New Roman"/>
                <w:sz w:val="18"/>
                <w:szCs w:val="18"/>
              </w:rPr>
            </w:pPr>
          </w:p>
        </w:tc>
        <w:tc>
          <w:tcPr>
            <w:tcW w:w="4167" w:type="dxa"/>
            <w:vAlign w:val="center"/>
          </w:tcPr>
          <w:p w:rsidR="00F6040B" w:rsidRPr="00D87AE6" w:rsidRDefault="00F6040B"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Располагаемая тепловая мощность станции</w:t>
            </w:r>
          </w:p>
        </w:tc>
        <w:tc>
          <w:tcPr>
            <w:tcW w:w="661" w:type="dxa"/>
            <w:vAlign w:val="center"/>
          </w:tcPr>
          <w:p w:rsidR="00F6040B" w:rsidRPr="00D87AE6" w:rsidRDefault="00F6040B"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F6040B" w:rsidRPr="00D87AE6" w:rsidRDefault="00F6040B" w:rsidP="004760A4">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1,240</w:t>
            </w:r>
          </w:p>
        </w:tc>
        <w:tc>
          <w:tcPr>
            <w:tcW w:w="713"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1,240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1,240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1,240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1,240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1,240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1,240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1,240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1,240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1,240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1,240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1,240</w:t>
            </w:r>
          </w:p>
        </w:tc>
      </w:tr>
      <w:tr w:rsidR="00F6040B" w:rsidRPr="00D87AE6" w:rsidTr="00F6040B">
        <w:trPr>
          <w:trHeight w:val="283"/>
        </w:trPr>
        <w:tc>
          <w:tcPr>
            <w:tcW w:w="284" w:type="dxa"/>
            <w:vMerge/>
            <w:vAlign w:val="center"/>
          </w:tcPr>
          <w:p w:rsidR="00F6040B" w:rsidRPr="00D87AE6" w:rsidRDefault="00F6040B" w:rsidP="004760A4">
            <w:pPr>
              <w:jc w:val="center"/>
              <w:rPr>
                <w:rFonts w:ascii="Times New Roman" w:hAnsi="Times New Roman"/>
                <w:sz w:val="18"/>
                <w:szCs w:val="18"/>
              </w:rPr>
            </w:pPr>
          </w:p>
        </w:tc>
        <w:tc>
          <w:tcPr>
            <w:tcW w:w="1240" w:type="dxa"/>
            <w:vMerge/>
            <w:vAlign w:val="center"/>
          </w:tcPr>
          <w:p w:rsidR="00F6040B" w:rsidRPr="00D87AE6" w:rsidRDefault="00F6040B" w:rsidP="004760A4">
            <w:pPr>
              <w:jc w:val="center"/>
              <w:rPr>
                <w:rFonts w:ascii="Times New Roman" w:hAnsi="Times New Roman"/>
                <w:sz w:val="18"/>
                <w:szCs w:val="18"/>
              </w:rPr>
            </w:pPr>
          </w:p>
        </w:tc>
        <w:tc>
          <w:tcPr>
            <w:tcW w:w="4167" w:type="dxa"/>
            <w:vAlign w:val="center"/>
          </w:tcPr>
          <w:p w:rsidR="00F6040B" w:rsidRPr="00D87AE6" w:rsidRDefault="00F6040B"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Затраты тепла на собственные нужды</w:t>
            </w:r>
          </w:p>
        </w:tc>
        <w:tc>
          <w:tcPr>
            <w:tcW w:w="661" w:type="dxa"/>
            <w:vAlign w:val="center"/>
          </w:tcPr>
          <w:p w:rsidR="00F6040B" w:rsidRPr="00D87AE6" w:rsidRDefault="00F6040B"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F6040B" w:rsidRPr="00D87AE6" w:rsidRDefault="00F6040B" w:rsidP="004760A4">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0,030</w:t>
            </w:r>
          </w:p>
        </w:tc>
        <w:tc>
          <w:tcPr>
            <w:tcW w:w="713"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0,030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0,030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0,030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0,030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0,030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0,030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0,030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0,030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0,030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0,030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0,030</w:t>
            </w:r>
          </w:p>
        </w:tc>
      </w:tr>
      <w:tr w:rsidR="00F6040B" w:rsidRPr="00D87AE6" w:rsidTr="00F6040B">
        <w:trPr>
          <w:trHeight w:val="283"/>
        </w:trPr>
        <w:tc>
          <w:tcPr>
            <w:tcW w:w="284" w:type="dxa"/>
            <w:vMerge/>
            <w:vAlign w:val="center"/>
          </w:tcPr>
          <w:p w:rsidR="00F6040B" w:rsidRPr="00D87AE6" w:rsidRDefault="00F6040B" w:rsidP="004760A4">
            <w:pPr>
              <w:jc w:val="center"/>
              <w:rPr>
                <w:rFonts w:ascii="Times New Roman" w:hAnsi="Times New Roman"/>
                <w:sz w:val="18"/>
                <w:szCs w:val="18"/>
              </w:rPr>
            </w:pPr>
          </w:p>
        </w:tc>
        <w:tc>
          <w:tcPr>
            <w:tcW w:w="1240" w:type="dxa"/>
            <w:vMerge/>
            <w:vAlign w:val="center"/>
          </w:tcPr>
          <w:p w:rsidR="00F6040B" w:rsidRPr="00D87AE6" w:rsidRDefault="00F6040B" w:rsidP="004760A4">
            <w:pPr>
              <w:jc w:val="center"/>
              <w:rPr>
                <w:rFonts w:ascii="Times New Roman" w:hAnsi="Times New Roman"/>
                <w:sz w:val="18"/>
                <w:szCs w:val="18"/>
              </w:rPr>
            </w:pPr>
          </w:p>
        </w:tc>
        <w:tc>
          <w:tcPr>
            <w:tcW w:w="4167" w:type="dxa"/>
            <w:vAlign w:val="center"/>
          </w:tcPr>
          <w:p w:rsidR="00F6040B" w:rsidRPr="00D87AE6" w:rsidRDefault="00F6040B"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Потери в тепловых сетях</w:t>
            </w:r>
          </w:p>
        </w:tc>
        <w:tc>
          <w:tcPr>
            <w:tcW w:w="661" w:type="dxa"/>
            <w:vAlign w:val="center"/>
          </w:tcPr>
          <w:p w:rsidR="00F6040B" w:rsidRPr="00D87AE6" w:rsidRDefault="00F6040B"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F6040B" w:rsidRPr="00D87AE6" w:rsidRDefault="00F6040B" w:rsidP="004760A4">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0,058</w:t>
            </w:r>
          </w:p>
        </w:tc>
        <w:tc>
          <w:tcPr>
            <w:tcW w:w="713"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0,058</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0,058</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0,058</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0,058</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0,058</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0,058</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0,058</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0,058</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0,058</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0,058</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0,058</w:t>
            </w:r>
          </w:p>
        </w:tc>
      </w:tr>
      <w:tr w:rsidR="00F6040B" w:rsidRPr="00D87AE6" w:rsidTr="00F6040B">
        <w:trPr>
          <w:trHeight w:val="283"/>
        </w:trPr>
        <w:tc>
          <w:tcPr>
            <w:tcW w:w="284" w:type="dxa"/>
            <w:vMerge/>
            <w:vAlign w:val="center"/>
          </w:tcPr>
          <w:p w:rsidR="00F6040B" w:rsidRPr="00D87AE6" w:rsidRDefault="00F6040B" w:rsidP="004760A4">
            <w:pPr>
              <w:jc w:val="center"/>
              <w:rPr>
                <w:rFonts w:ascii="Times New Roman" w:hAnsi="Times New Roman"/>
                <w:sz w:val="18"/>
                <w:szCs w:val="18"/>
              </w:rPr>
            </w:pPr>
          </w:p>
        </w:tc>
        <w:tc>
          <w:tcPr>
            <w:tcW w:w="1240" w:type="dxa"/>
            <w:vMerge/>
            <w:vAlign w:val="center"/>
          </w:tcPr>
          <w:p w:rsidR="00F6040B" w:rsidRPr="00D87AE6" w:rsidRDefault="00F6040B" w:rsidP="004760A4">
            <w:pPr>
              <w:jc w:val="center"/>
              <w:rPr>
                <w:rFonts w:ascii="Times New Roman" w:hAnsi="Times New Roman"/>
                <w:sz w:val="18"/>
                <w:szCs w:val="18"/>
              </w:rPr>
            </w:pPr>
          </w:p>
        </w:tc>
        <w:tc>
          <w:tcPr>
            <w:tcW w:w="4167" w:type="dxa"/>
            <w:vAlign w:val="center"/>
          </w:tcPr>
          <w:p w:rsidR="00F6040B" w:rsidRPr="00D87AE6" w:rsidRDefault="00F6040B"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Присоединенная договорная тепловая нагрузка в горячей воде, в том числе</w:t>
            </w:r>
          </w:p>
        </w:tc>
        <w:tc>
          <w:tcPr>
            <w:tcW w:w="661" w:type="dxa"/>
            <w:vAlign w:val="center"/>
          </w:tcPr>
          <w:p w:rsidR="00F6040B" w:rsidRPr="00D87AE6" w:rsidRDefault="00F6040B"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F6040B" w:rsidRPr="00D87AE6" w:rsidRDefault="00F6040B" w:rsidP="004760A4">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0,262</w:t>
            </w:r>
          </w:p>
        </w:tc>
        <w:tc>
          <w:tcPr>
            <w:tcW w:w="713"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0,262</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0,262</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0,262</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0,262</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0,262</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0,262</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0,262</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0,262</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0,262</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0,262</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0,262</w:t>
            </w:r>
          </w:p>
        </w:tc>
      </w:tr>
      <w:tr w:rsidR="00F6040B" w:rsidRPr="00D87AE6" w:rsidTr="00F6040B">
        <w:trPr>
          <w:trHeight w:val="283"/>
        </w:trPr>
        <w:tc>
          <w:tcPr>
            <w:tcW w:w="284" w:type="dxa"/>
            <w:vMerge/>
            <w:vAlign w:val="center"/>
          </w:tcPr>
          <w:p w:rsidR="00F6040B" w:rsidRPr="00D87AE6" w:rsidRDefault="00F6040B" w:rsidP="004760A4">
            <w:pPr>
              <w:jc w:val="center"/>
              <w:rPr>
                <w:rFonts w:ascii="Times New Roman" w:hAnsi="Times New Roman"/>
                <w:sz w:val="18"/>
                <w:szCs w:val="18"/>
              </w:rPr>
            </w:pPr>
          </w:p>
        </w:tc>
        <w:tc>
          <w:tcPr>
            <w:tcW w:w="1240" w:type="dxa"/>
            <w:vMerge/>
            <w:vAlign w:val="center"/>
          </w:tcPr>
          <w:p w:rsidR="00F6040B" w:rsidRPr="00D87AE6" w:rsidRDefault="00F6040B" w:rsidP="004760A4">
            <w:pPr>
              <w:jc w:val="center"/>
              <w:rPr>
                <w:rFonts w:ascii="Times New Roman" w:hAnsi="Times New Roman"/>
                <w:sz w:val="18"/>
                <w:szCs w:val="18"/>
              </w:rPr>
            </w:pPr>
          </w:p>
        </w:tc>
        <w:tc>
          <w:tcPr>
            <w:tcW w:w="4167" w:type="dxa"/>
            <w:vAlign w:val="center"/>
          </w:tcPr>
          <w:p w:rsidR="00F6040B" w:rsidRPr="00D87AE6" w:rsidRDefault="00F6040B"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отопление и вентиляция</w:t>
            </w:r>
          </w:p>
        </w:tc>
        <w:tc>
          <w:tcPr>
            <w:tcW w:w="661" w:type="dxa"/>
            <w:vAlign w:val="center"/>
          </w:tcPr>
          <w:p w:rsidR="00F6040B" w:rsidRPr="00D87AE6" w:rsidRDefault="00F6040B"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F6040B" w:rsidRPr="00D87AE6" w:rsidRDefault="00F6040B" w:rsidP="004760A4">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0,262</w:t>
            </w:r>
          </w:p>
        </w:tc>
        <w:tc>
          <w:tcPr>
            <w:tcW w:w="713"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0,262</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0,262</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0,262</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0,262</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0,262</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0,262</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0,262</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0,262</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0,262</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0,262</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0,262</w:t>
            </w:r>
          </w:p>
        </w:tc>
      </w:tr>
      <w:tr w:rsidR="00F6040B" w:rsidRPr="00D87AE6" w:rsidTr="00F6040B">
        <w:trPr>
          <w:trHeight w:val="283"/>
        </w:trPr>
        <w:tc>
          <w:tcPr>
            <w:tcW w:w="284" w:type="dxa"/>
            <w:vMerge/>
            <w:vAlign w:val="center"/>
          </w:tcPr>
          <w:p w:rsidR="00F6040B" w:rsidRPr="00D87AE6" w:rsidRDefault="00F6040B" w:rsidP="004760A4">
            <w:pPr>
              <w:jc w:val="center"/>
              <w:rPr>
                <w:rFonts w:ascii="Times New Roman" w:hAnsi="Times New Roman"/>
                <w:sz w:val="18"/>
                <w:szCs w:val="18"/>
              </w:rPr>
            </w:pPr>
          </w:p>
        </w:tc>
        <w:tc>
          <w:tcPr>
            <w:tcW w:w="1240" w:type="dxa"/>
            <w:vMerge/>
            <w:vAlign w:val="center"/>
          </w:tcPr>
          <w:p w:rsidR="00F6040B" w:rsidRPr="00D87AE6" w:rsidRDefault="00F6040B" w:rsidP="004760A4">
            <w:pPr>
              <w:jc w:val="center"/>
              <w:rPr>
                <w:rFonts w:ascii="Times New Roman" w:hAnsi="Times New Roman"/>
                <w:sz w:val="18"/>
                <w:szCs w:val="18"/>
              </w:rPr>
            </w:pPr>
          </w:p>
        </w:tc>
        <w:tc>
          <w:tcPr>
            <w:tcW w:w="4167" w:type="dxa"/>
            <w:vAlign w:val="center"/>
          </w:tcPr>
          <w:p w:rsidR="00F6040B" w:rsidRPr="00D87AE6" w:rsidRDefault="00F6040B"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горячее водоснабжение</w:t>
            </w:r>
          </w:p>
        </w:tc>
        <w:tc>
          <w:tcPr>
            <w:tcW w:w="661" w:type="dxa"/>
            <w:vAlign w:val="center"/>
          </w:tcPr>
          <w:p w:rsidR="00F6040B" w:rsidRPr="00D87AE6" w:rsidRDefault="00F6040B"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F6040B" w:rsidRPr="00D87AE6" w:rsidRDefault="00F6040B" w:rsidP="004760A4">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0,000</w:t>
            </w:r>
          </w:p>
        </w:tc>
        <w:tc>
          <w:tcPr>
            <w:tcW w:w="713"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0,000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0,000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0,000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0,000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0,000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0,000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0,000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0,000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0,000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0,000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0,000</w:t>
            </w:r>
          </w:p>
        </w:tc>
      </w:tr>
      <w:tr w:rsidR="00F6040B" w:rsidRPr="00D87AE6" w:rsidTr="00F6040B">
        <w:trPr>
          <w:trHeight w:val="283"/>
        </w:trPr>
        <w:tc>
          <w:tcPr>
            <w:tcW w:w="284" w:type="dxa"/>
            <w:vMerge/>
            <w:vAlign w:val="center"/>
          </w:tcPr>
          <w:p w:rsidR="00F6040B" w:rsidRPr="00D87AE6" w:rsidRDefault="00F6040B" w:rsidP="004760A4">
            <w:pPr>
              <w:jc w:val="center"/>
              <w:rPr>
                <w:rFonts w:ascii="Times New Roman" w:hAnsi="Times New Roman"/>
                <w:sz w:val="18"/>
                <w:szCs w:val="18"/>
              </w:rPr>
            </w:pPr>
          </w:p>
        </w:tc>
        <w:tc>
          <w:tcPr>
            <w:tcW w:w="1240" w:type="dxa"/>
            <w:vMerge/>
            <w:vAlign w:val="center"/>
          </w:tcPr>
          <w:p w:rsidR="00F6040B" w:rsidRPr="00D87AE6" w:rsidRDefault="00F6040B" w:rsidP="004760A4">
            <w:pPr>
              <w:jc w:val="center"/>
              <w:rPr>
                <w:rFonts w:ascii="Times New Roman" w:hAnsi="Times New Roman"/>
                <w:sz w:val="18"/>
                <w:szCs w:val="18"/>
              </w:rPr>
            </w:pPr>
          </w:p>
        </w:tc>
        <w:tc>
          <w:tcPr>
            <w:tcW w:w="4167" w:type="dxa"/>
            <w:vAlign w:val="center"/>
          </w:tcPr>
          <w:p w:rsidR="00F6040B" w:rsidRPr="00D87AE6" w:rsidRDefault="00F6040B"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Резерв/дефицит тепловой мощности</w:t>
            </w:r>
          </w:p>
        </w:tc>
        <w:tc>
          <w:tcPr>
            <w:tcW w:w="661" w:type="dxa"/>
            <w:vAlign w:val="center"/>
          </w:tcPr>
          <w:p w:rsidR="00F6040B" w:rsidRPr="00D87AE6" w:rsidRDefault="00F6040B"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F6040B" w:rsidRPr="00D87AE6" w:rsidRDefault="00F6040B" w:rsidP="004760A4">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0,890</w:t>
            </w:r>
          </w:p>
        </w:tc>
        <w:tc>
          <w:tcPr>
            <w:tcW w:w="713"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0,890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0,890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0,890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0,890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0,890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0,890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0,890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0,890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0,890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0,890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0,890</w:t>
            </w:r>
          </w:p>
        </w:tc>
      </w:tr>
      <w:tr w:rsidR="00F6040B" w:rsidRPr="00D87AE6" w:rsidTr="00F6040B">
        <w:trPr>
          <w:trHeight w:val="283"/>
        </w:trPr>
        <w:tc>
          <w:tcPr>
            <w:tcW w:w="284" w:type="dxa"/>
            <w:vMerge/>
            <w:vAlign w:val="center"/>
          </w:tcPr>
          <w:p w:rsidR="00F6040B" w:rsidRPr="00D87AE6" w:rsidRDefault="00F6040B" w:rsidP="004760A4">
            <w:pPr>
              <w:jc w:val="center"/>
              <w:rPr>
                <w:rFonts w:ascii="Times New Roman" w:hAnsi="Times New Roman"/>
                <w:sz w:val="18"/>
                <w:szCs w:val="18"/>
              </w:rPr>
            </w:pPr>
          </w:p>
        </w:tc>
        <w:tc>
          <w:tcPr>
            <w:tcW w:w="1240" w:type="dxa"/>
            <w:vMerge/>
            <w:vAlign w:val="center"/>
          </w:tcPr>
          <w:p w:rsidR="00F6040B" w:rsidRPr="00D87AE6" w:rsidRDefault="00F6040B" w:rsidP="004760A4">
            <w:pPr>
              <w:jc w:val="center"/>
              <w:rPr>
                <w:rFonts w:ascii="Times New Roman" w:hAnsi="Times New Roman"/>
                <w:sz w:val="18"/>
                <w:szCs w:val="18"/>
              </w:rPr>
            </w:pPr>
          </w:p>
        </w:tc>
        <w:tc>
          <w:tcPr>
            <w:tcW w:w="4167" w:type="dxa"/>
            <w:vAlign w:val="center"/>
          </w:tcPr>
          <w:p w:rsidR="00F6040B" w:rsidRPr="00D87AE6" w:rsidRDefault="00F6040B"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Располагаемая тепловая мощность нетто (с учетом затрат на собственные нужды) при аварийном выводе самого мощного котла</w:t>
            </w:r>
          </w:p>
        </w:tc>
        <w:tc>
          <w:tcPr>
            <w:tcW w:w="661" w:type="dxa"/>
            <w:vAlign w:val="center"/>
          </w:tcPr>
          <w:p w:rsidR="00F6040B" w:rsidRPr="00D87AE6" w:rsidRDefault="00F6040B"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F6040B" w:rsidRPr="00D87AE6" w:rsidRDefault="00F6040B" w:rsidP="004760A4">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0,570</w:t>
            </w:r>
          </w:p>
        </w:tc>
        <w:tc>
          <w:tcPr>
            <w:tcW w:w="713"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0,570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0,570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0,570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0,570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0,570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0,570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0,570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0,570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0,570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0,570</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0,570</w:t>
            </w:r>
          </w:p>
        </w:tc>
      </w:tr>
      <w:tr w:rsidR="00F6040B" w:rsidRPr="00D87AE6" w:rsidTr="00F6040B">
        <w:trPr>
          <w:trHeight w:val="283"/>
        </w:trPr>
        <w:tc>
          <w:tcPr>
            <w:tcW w:w="284" w:type="dxa"/>
            <w:vMerge/>
            <w:vAlign w:val="center"/>
          </w:tcPr>
          <w:p w:rsidR="00F6040B" w:rsidRPr="00D87AE6" w:rsidRDefault="00F6040B" w:rsidP="004760A4">
            <w:pPr>
              <w:jc w:val="center"/>
              <w:rPr>
                <w:rFonts w:ascii="Times New Roman" w:hAnsi="Times New Roman"/>
                <w:sz w:val="18"/>
                <w:szCs w:val="18"/>
              </w:rPr>
            </w:pPr>
          </w:p>
        </w:tc>
        <w:tc>
          <w:tcPr>
            <w:tcW w:w="1240" w:type="dxa"/>
            <w:vMerge/>
            <w:vAlign w:val="center"/>
          </w:tcPr>
          <w:p w:rsidR="00F6040B" w:rsidRPr="00D87AE6" w:rsidRDefault="00F6040B" w:rsidP="004760A4">
            <w:pPr>
              <w:jc w:val="center"/>
              <w:rPr>
                <w:rFonts w:ascii="Times New Roman" w:hAnsi="Times New Roman"/>
                <w:sz w:val="18"/>
                <w:szCs w:val="18"/>
              </w:rPr>
            </w:pPr>
          </w:p>
        </w:tc>
        <w:tc>
          <w:tcPr>
            <w:tcW w:w="4167" w:type="dxa"/>
            <w:vAlign w:val="center"/>
          </w:tcPr>
          <w:p w:rsidR="00F6040B" w:rsidRPr="00D87AE6" w:rsidRDefault="00F6040B"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Минимально допустимое значение тепловой нагрузки на коллекторах источника тепловой энергии при аварийном выводе самого мощного котла</w:t>
            </w:r>
          </w:p>
        </w:tc>
        <w:tc>
          <w:tcPr>
            <w:tcW w:w="661" w:type="dxa"/>
            <w:vAlign w:val="center"/>
          </w:tcPr>
          <w:p w:rsidR="00F6040B" w:rsidRPr="00D87AE6" w:rsidRDefault="00F6040B" w:rsidP="004760A4">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F6040B" w:rsidRPr="00D87AE6" w:rsidRDefault="00F6040B" w:rsidP="004760A4">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0,512</w:t>
            </w:r>
          </w:p>
        </w:tc>
        <w:tc>
          <w:tcPr>
            <w:tcW w:w="713"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0,512</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0,512</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0,512</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0,512</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0,512</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0,512</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0,512</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0,512</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0,512</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0,512</w:t>
            </w:r>
          </w:p>
        </w:tc>
        <w:tc>
          <w:tcPr>
            <w:tcW w:w="714" w:type="dxa"/>
            <w:vAlign w:val="center"/>
          </w:tcPr>
          <w:p w:rsidR="00F6040B" w:rsidRPr="00F6040B" w:rsidRDefault="00F6040B" w:rsidP="004760A4">
            <w:pPr>
              <w:jc w:val="center"/>
              <w:rPr>
                <w:rFonts w:ascii="Times New Roman" w:eastAsia="Calibri" w:hAnsi="Times New Roman"/>
                <w:sz w:val="18"/>
                <w:szCs w:val="18"/>
                <w:lang w:eastAsia="en-US"/>
              </w:rPr>
            </w:pPr>
            <w:r w:rsidRPr="00F6040B">
              <w:rPr>
                <w:rFonts w:ascii="Times New Roman" w:hAnsi="Times New Roman"/>
                <w:color w:val="000000"/>
                <w:sz w:val="18"/>
                <w:szCs w:val="18"/>
              </w:rPr>
              <w:t>0,512</w:t>
            </w:r>
          </w:p>
        </w:tc>
      </w:tr>
      <w:tr w:rsidR="005C55CA" w:rsidRPr="00D87AE6" w:rsidTr="00F6040B">
        <w:trPr>
          <w:trHeight w:val="283"/>
        </w:trPr>
        <w:tc>
          <w:tcPr>
            <w:tcW w:w="284" w:type="dxa"/>
            <w:vMerge w:val="restart"/>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4</w:t>
            </w:r>
          </w:p>
        </w:tc>
        <w:tc>
          <w:tcPr>
            <w:tcW w:w="1240" w:type="dxa"/>
            <w:vMerge w:val="restart"/>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Котельная № 4</w:t>
            </w:r>
          </w:p>
        </w:tc>
        <w:tc>
          <w:tcPr>
            <w:tcW w:w="4167"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Установленная тепловая мощность, в том числе</w:t>
            </w:r>
          </w:p>
        </w:tc>
        <w:tc>
          <w:tcPr>
            <w:tcW w:w="661"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5C55CA" w:rsidRPr="00D87AE6" w:rsidRDefault="005C55CA" w:rsidP="005C55CA">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1,372</w:t>
            </w:r>
          </w:p>
        </w:tc>
        <w:tc>
          <w:tcPr>
            <w:tcW w:w="713" w:type="dxa"/>
            <w:vAlign w:val="center"/>
          </w:tcPr>
          <w:p w:rsidR="005C55CA" w:rsidRPr="00F6040B" w:rsidRDefault="005C55CA" w:rsidP="005C55CA">
            <w:pPr>
              <w:jc w:val="center"/>
              <w:rPr>
                <w:rFonts w:ascii="Times New Roman" w:eastAsia="Calibri" w:hAnsi="Times New Roman"/>
                <w:sz w:val="18"/>
                <w:szCs w:val="18"/>
                <w:lang w:eastAsia="en-US"/>
              </w:rPr>
            </w:pPr>
            <w:r w:rsidRPr="00F6040B">
              <w:rPr>
                <w:rFonts w:ascii="Times New Roman" w:hAnsi="Times New Roman"/>
                <w:color w:val="000000"/>
                <w:sz w:val="18"/>
                <w:szCs w:val="18"/>
              </w:rPr>
              <w:t>1,372</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r>
      <w:tr w:rsidR="005C55CA" w:rsidRPr="00D87AE6" w:rsidTr="00F6040B">
        <w:trPr>
          <w:trHeight w:val="283"/>
        </w:trPr>
        <w:tc>
          <w:tcPr>
            <w:tcW w:w="284" w:type="dxa"/>
            <w:vMerge/>
            <w:vAlign w:val="center"/>
          </w:tcPr>
          <w:p w:rsidR="005C55CA" w:rsidRPr="00D87AE6" w:rsidRDefault="005C55CA" w:rsidP="005C55CA">
            <w:pPr>
              <w:jc w:val="center"/>
              <w:rPr>
                <w:rFonts w:ascii="Times New Roman" w:hAnsi="Times New Roman"/>
                <w:sz w:val="18"/>
                <w:szCs w:val="18"/>
              </w:rPr>
            </w:pPr>
          </w:p>
        </w:tc>
        <w:tc>
          <w:tcPr>
            <w:tcW w:w="1240" w:type="dxa"/>
            <w:vMerge/>
            <w:vAlign w:val="center"/>
          </w:tcPr>
          <w:p w:rsidR="005C55CA" w:rsidRPr="00D87AE6" w:rsidRDefault="005C55CA" w:rsidP="005C55CA">
            <w:pPr>
              <w:jc w:val="center"/>
              <w:rPr>
                <w:rFonts w:ascii="Times New Roman" w:hAnsi="Times New Roman"/>
                <w:sz w:val="18"/>
                <w:szCs w:val="18"/>
              </w:rPr>
            </w:pPr>
          </w:p>
        </w:tc>
        <w:tc>
          <w:tcPr>
            <w:tcW w:w="4167"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Располагаемая тепловая мощность станции</w:t>
            </w:r>
          </w:p>
        </w:tc>
        <w:tc>
          <w:tcPr>
            <w:tcW w:w="661"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5C55CA" w:rsidRPr="00D87AE6" w:rsidRDefault="005C55CA" w:rsidP="005C55CA">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1,372</w:t>
            </w:r>
          </w:p>
        </w:tc>
        <w:tc>
          <w:tcPr>
            <w:tcW w:w="713" w:type="dxa"/>
            <w:vAlign w:val="center"/>
          </w:tcPr>
          <w:p w:rsidR="005C55CA" w:rsidRPr="00F6040B" w:rsidRDefault="005C55CA" w:rsidP="005C55CA">
            <w:pPr>
              <w:jc w:val="center"/>
              <w:rPr>
                <w:rFonts w:ascii="Times New Roman" w:eastAsia="Calibri" w:hAnsi="Times New Roman"/>
                <w:sz w:val="18"/>
                <w:szCs w:val="18"/>
                <w:lang w:eastAsia="en-US"/>
              </w:rPr>
            </w:pPr>
            <w:r w:rsidRPr="00F6040B">
              <w:rPr>
                <w:rFonts w:ascii="Times New Roman" w:hAnsi="Times New Roman"/>
                <w:color w:val="000000"/>
                <w:sz w:val="18"/>
                <w:szCs w:val="18"/>
              </w:rPr>
              <w:t>1,372</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r>
      <w:tr w:rsidR="005C55CA" w:rsidRPr="00D87AE6" w:rsidTr="00F6040B">
        <w:trPr>
          <w:trHeight w:val="283"/>
        </w:trPr>
        <w:tc>
          <w:tcPr>
            <w:tcW w:w="284" w:type="dxa"/>
            <w:vMerge/>
            <w:vAlign w:val="center"/>
          </w:tcPr>
          <w:p w:rsidR="005C55CA" w:rsidRPr="00D87AE6" w:rsidRDefault="005C55CA" w:rsidP="005C55CA">
            <w:pPr>
              <w:jc w:val="center"/>
              <w:rPr>
                <w:rFonts w:ascii="Times New Roman" w:hAnsi="Times New Roman"/>
                <w:sz w:val="18"/>
                <w:szCs w:val="18"/>
              </w:rPr>
            </w:pPr>
          </w:p>
        </w:tc>
        <w:tc>
          <w:tcPr>
            <w:tcW w:w="1240" w:type="dxa"/>
            <w:vMerge/>
            <w:vAlign w:val="center"/>
          </w:tcPr>
          <w:p w:rsidR="005C55CA" w:rsidRPr="00D87AE6" w:rsidRDefault="005C55CA" w:rsidP="005C55CA">
            <w:pPr>
              <w:jc w:val="center"/>
              <w:rPr>
                <w:rFonts w:ascii="Times New Roman" w:hAnsi="Times New Roman"/>
                <w:sz w:val="18"/>
                <w:szCs w:val="18"/>
              </w:rPr>
            </w:pPr>
          </w:p>
        </w:tc>
        <w:tc>
          <w:tcPr>
            <w:tcW w:w="4167"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Затраты тепла на собственные нужды</w:t>
            </w:r>
          </w:p>
        </w:tc>
        <w:tc>
          <w:tcPr>
            <w:tcW w:w="661"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5C55CA" w:rsidRPr="00D87AE6" w:rsidRDefault="005C55CA" w:rsidP="005C55CA">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0,020</w:t>
            </w:r>
          </w:p>
        </w:tc>
        <w:tc>
          <w:tcPr>
            <w:tcW w:w="713" w:type="dxa"/>
            <w:vAlign w:val="center"/>
          </w:tcPr>
          <w:p w:rsidR="005C55CA" w:rsidRPr="00F6040B" w:rsidRDefault="005C55CA" w:rsidP="005C55CA">
            <w:pPr>
              <w:jc w:val="center"/>
              <w:rPr>
                <w:rFonts w:ascii="Times New Roman" w:eastAsia="Calibri" w:hAnsi="Times New Roman"/>
                <w:sz w:val="18"/>
                <w:szCs w:val="18"/>
                <w:lang w:eastAsia="en-US"/>
              </w:rPr>
            </w:pPr>
            <w:r w:rsidRPr="00F6040B">
              <w:rPr>
                <w:rFonts w:ascii="Times New Roman" w:hAnsi="Times New Roman"/>
                <w:color w:val="000000"/>
                <w:sz w:val="18"/>
                <w:szCs w:val="18"/>
              </w:rPr>
              <w:t>0,020</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r>
      <w:tr w:rsidR="005C55CA" w:rsidRPr="00D87AE6" w:rsidTr="00F6040B">
        <w:trPr>
          <w:trHeight w:val="283"/>
        </w:trPr>
        <w:tc>
          <w:tcPr>
            <w:tcW w:w="284" w:type="dxa"/>
            <w:vMerge/>
            <w:vAlign w:val="center"/>
          </w:tcPr>
          <w:p w:rsidR="005C55CA" w:rsidRPr="00D87AE6" w:rsidRDefault="005C55CA" w:rsidP="005C55CA">
            <w:pPr>
              <w:jc w:val="center"/>
              <w:rPr>
                <w:rFonts w:ascii="Times New Roman" w:hAnsi="Times New Roman"/>
                <w:sz w:val="18"/>
                <w:szCs w:val="18"/>
              </w:rPr>
            </w:pPr>
          </w:p>
        </w:tc>
        <w:tc>
          <w:tcPr>
            <w:tcW w:w="1240" w:type="dxa"/>
            <w:vMerge/>
            <w:vAlign w:val="center"/>
          </w:tcPr>
          <w:p w:rsidR="005C55CA" w:rsidRPr="00D87AE6" w:rsidRDefault="005C55CA" w:rsidP="005C55CA">
            <w:pPr>
              <w:jc w:val="center"/>
              <w:rPr>
                <w:rFonts w:ascii="Times New Roman" w:hAnsi="Times New Roman"/>
                <w:sz w:val="18"/>
                <w:szCs w:val="18"/>
              </w:rPr>
            </w:pPr>
          </w:p>
        </w:tc>
        <w:tc>
          <w:tcPr>
            <w:tcW w:w="4167"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Потери в тепловых сетях</w:t>
            </w:r>
          </w:p>
        </w:tc>
        <w:tc>
          <w:tcPr>
            <w:tcW w:w="661"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5C55CA" w:rsidRPr="00D87AE6" w:rsidRDefault="005C55CA" w:rsidP="005C55CA">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0,113</w:t>
            </w:r>
          </w:p>
        </w:tc>
        <w:tc>
          <w:tcPr>
            <w:tcW w:w="713" w:type="dxa"/>
            <w:vAlign w:val="center"/>
          </w:tcPr>
          <w:p w:rsidR="005C55CA" w:rsidRPr="00F6040B" w:rsidRDefault="005C55CA" w:rsidP="005C55CA">
            <w:pPr>
              <w:jc w:val="center"/>
              <w:rPr>
                <w:rFonts w:ascii="Times New Roman" w:eastAsia="Calibri" w:hAnsi="Times New Roman"/>
                <w:sz w:val="18"/>
                <w:szCs w:val="18"/>
                <w:lang w:eastAsia="en-US"/>
              </w:rPr>
            </w:pPr>
            <w:r w:rsidRPr="00F6040B">
              <w:rPr>
                <w:rFonts w:ascii="Times New Roman" w:hAnsi="Times New Roman"/>
                <w:color w:val="000000"/>
                <w:sz w:val="18"/>
                <w:szCs w:val="18"/>
              </w:rPr>
              <w:t>0,113</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r>
      <w:tr w:rsidR="005C55CA" w:rsidRPr="00D87AE6" w:rsidTr="00F6040B">
        <w:trPr>
          <w:trHeight w:val="283"/>
        </w:trPr>
        <w:tc>
          <w:tcPr>
            <w:tcW w:w="284" w:type="dxa"/>
            <w:vMerge/>
            <w:vAlign w:val="center"/>
          </w:tcPr>
          <w:p w:rsidR="005C55CA" w:rsidRPr="00D87AE6" w:rsidRDefault="005C55CA" w:rsidP="005C55CA">
            <w:pPr>
              <w:jc w:val="center"/>
              <w:rPr>
                <w:rFonts w:ascii="Times New Roman" w:hAnsi="Times New Roman"/>
                <w:sz w:val="18"/>
                <w:szCs w:val="18"/>
              </w:rPr>
            </w:pPr>
          </w:p>
        </w:tc>
        <w:tc>
          <w:tcPr>
            <w:tcW w:w="1240" w:type="dxa"/>
            <w:vMerge/>
            <w:vAlign w:val="center"/>
          </w:tcPr>
          <w:p w:rsidR="005C55CA" w:rsidRPr="00D87AE6" w:rsidRDefault="005C55CA" w:rsidP="005C55CA">
            <w:pPr>
              <w:jc w:val="center"/>
              <w:rPr>
                <w:rFonts w:ascii="Times New Roman" w:hAnsi="Times New Roman"/>
                <w:sz w:val="18"/>
                <w:szCs w:val="18"/>
              </w:rPr>
            </w:pPr>
          </w:p>
        </w:tc>
        <w:tc>
          <w:tcPr>
            <w:tcW w:w="4167"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Присоединенная договорная тепловая нагрузка в горячей воде, в том числе</w:t>
            </w:r>
          </w:p>
        </w:tc>
        <w:tc>
          <w:tcPr>
            <w:tcW w:w="661"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5C55CA" w:rsidRPr="00D87AE6" w:rsidRDefault="005C55CA" w:rsidP="005C55CA">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0,280</w:t>
            </w:r>
          </w:p>
        </w:tc>
        <w:tc>
          <w:tcPr>
            <w:tcW w:w="713" w:type="dxa"/>
            <w:vAlign w:val="center"/>
          </w:tcPr>
          <w:p w:rsidR="005C55CA" w:rsidRPr="00F6040B" w:rsidRDefault="005C55CA" w:rsidP="005C55CA">
            <w:pPr>
              <w:jc w:val="center"/>
              <w:rPr>
                <w:rFonts w:ascii="Times New Roman" w:eastAsia="Calibri" w:hAnsi="Times New Roman"/>
                <w:sz w:val="18"/>
                <w:szCs w:val="18"/>
                <w:lang w:eastAsia="en-US"/>
              </w:rPr>
            </w:pPr>
            <w:r w:rsidRPr="00F6040B">
              <w:rPr>
                <w:rFonts w:ascii="Times New Roman" w:hAnsi="Times New Roman"/>
                <w:color w:val="000000"/>
                <w:sz w:val="18"/>
                <w:szCs w:val="18"/>
              </w:rPr>
              <w:t>0,280</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r>
      <w:tr w:rsidR="005C55CA" w:rsidRPr="00D87AE6" w:rsidTr="00F6040B">
        <w:trPr>
          <w:trHeight w:val="283"/>
        </w:trPr>
        <w:tc>
          <w:tcPr>
            <w:tcW w:w="284" w:type="dxa"/>
            <w:vMerge/>
            <w:vAlign w:val="center"/>
          </w:tcPr>
          <w:p w:rsidR="005C55CA" w:rsidRPr="00D87AE6" w:rsidRDefault="005C55CA" w:rsidP="005C55CA">
            <w:pPr>
              <w:jc w:val="center"/>
              <w:rPr>
                <w:rFonts w:ascii="Times New Roman" w:hAnsi="Times New Roman"/>
                <w:sz w:val="18"/>
                <w:szCs w:val="18"/>
              </w:rPr>
            </w:pPr>
          </w:p>
        </w:tc>
        <w:tc>
          <w:tcPr>
            <w:tcW w:w="1240" w:type="dxa"/>
            <w:vMerge/>
            <w:vAlign w:val="center"/>
          </w:tcPr>
          <w:p w:rsidR="005C55CA" w:rsidRPr="00D87AE6" w:rsidRDefault="005C55CA" w:rsidP="005C55CA">
            <w:pPr>
              <w:jc w:val="center"/>
              <w:rPr>
                <w:rFonts w:ascii="Times New Roman" w:hAnsi="Times New Roman"/>
                <w:sz w:val="18"/>
                <w:szCs w:val="18"/>
              </w:rPr>
            </w:pPr>
          </w:p>
        </w:tc>
        <w:tc>
          <w:tcPr>
            <w:tcW w:w="4167"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отопление и вентиляция</w:t>
            </w:r>
          </w:p>
        </w:tc>
        <w:tc>
          <w:tcPr>
            <w:tcW w:w="661"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5C55CA" w:rsidRPr="00D87AE6" w:rsidRDefault="005C55CA" w:rsidP="005C55CA">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0,280</w:t>
            </w:r>
          </w:p>
        </w:tc>
        <w:tc>
          <w:tcPr>
            <w:tcW w:w="713" w:type="dxa"/>
            <w:vAlign w:val="center"/>
          </w:tcPr>
          <w:p w:rsidR="005C55CA" w:rsidRPr="00F6040B" w:rsidRDefault="005C55CA" w:rsidP="005C55CA">
            <w:pPr>
              <w:jc w:val="center"/>
              <w:rPr>
                <w:rFonts w:ascii="Times New Roman" w:eastAsia="Calibri" w:hAnsi="Times New Roman"/>
                <w:sz w:val="18"/>
                <w:szCs w:val="18"/>
                <w:lang w:eastAsia="en-US"/>
              </w:rPr>
            </w:pPr>
            <w:r w:rsidRPr="00F6040B">
              <w:rPr>
                <w:rFonts w:ascii="Times New Roman" w:hAnsi="Times New Roman"/>
                <w:color w:val="000000"/>
                <w:sz w:val="18"/>
                <w:szCs w:val="18"/>
              </w:rPr>
              <w:t>0,280</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r>
      <w:tr w:rsidR="005C55CA" w:rsidRPr="00D87AE6" w:rsidTr="00F6040B">
        <w:trPr>
          <w:trHeight w:val="283"/>
        </w:trPr>
        <w:tc>
          <w:tcPr>
            <w:tcW w:w="284" w:type="dxa"/>
            <w:vMerge/>
            <w:vAlign w:val="center"/>
          </w:tcPr>
          <w:p w:rsidR="005C55CA" w:rsidRPr="00D87AE6" w:rsidRDefault="005C55CA" w:rsidP="005C55CA">
            <w:pPr>
              <w:jc w:val="center"/>
              <w:rPr>
                <w:rFonts w:ascii="Times New Roman" w:hAnsi="Times New Roman"/>
                <w:sz w:val="18"/>
                <w:szCs w:val="18"/>
              </w:rPr>
            </w:pPr>
          </w:p>
        </w:tc>
        <w:tc>
          <w:tcPr>
            <w:tcW w:w="1240" w:type="dxa"/>
            <w:vMerge/>
            <w:vAlign w:val="center"/>
          </w:tcPr>
          <w:p w:rsidR="005C55CA" w:rsidRPr="00D87AE6" w:rsidRDefault="005C55CA" w:rsidP="005C55CA">
            <w:pPr>
              <w:jc w:val="center"/>
              <w:rPr>
                <w:rFonts w:ascii="Times New Roman" w:hAnsi="Times New Roman"/>
                <w:sz w:val="18"/>
                <w:szCs w:val="18"/>
              </w:rPr>
            </w:pPr>
          </w:p>
        </w:tc>
        <w:tc>
          <w:tcPr>
            <w:tcW w:w="4167"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горячее водоснабжение</w:t>
            </w:r>
          </w:p>
        </w:tc>
        <w:tc>
          <w:tcPr>
            <w:tcW w:w="661"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5C55CA" w:rsidRPr="00D87AE6" w:rsidRDefault="005C55CA" w:rsidP="005C55CA">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0,000</w:t>
            </w:r>
          </w:p>
        </w:tc>
        <w:tc>
          <w:tcPr>
            <w:tcW w:w="713" w:type="dxa"/>
            <w:vAlign w:val="center"/>
          </w:tcPr>
          <w:p w:rsidR="005C55CA" w:rsidRPr="00F6040B" w:rsidRDefault="005C55CA" w:rsidP="005C55CA">
            <w:pPr>
              <w:jc w:val="center"/>
              <w:rPr>
                <w:rFonts w:ascii="Times New Roman" w:eastAsia="Calibri" w:hAnsi="Times New Roman"/>
                <w:sz w:val="18"/>
                <w:szCs w:val="18"/>
                <w:lang w:eastAsia="en-US"/>
              </w:rPr>
            </w:pPr>
            <w:r w:rsidRPr="00F6040B">
              <w:rPr>
                <w:rFonts w:ascii="Times New Roman" w:hAnsi="Times New Roman"/>
                <w:color w:val="000000"/>
                <w:sz w:val="18"/>
                <w:szCs w:val="18"/>
              </w:rPr>
              <w:t>0,000</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r>
      <w:tr w:rsidR="005C55CA" w:rsidRPr="00D87AE6" w:rsidTr="00F6040B">
        <w:trPr>
          <w:trHeight w:val="283"/>
        </w:trPr>
        <w:tc>
          <w:tcPr>
            <w:tcW w:w="284" w:type="dxa"/>
            <w:vMerge/>
            <w:vAlign w:val="center"/>
          </w:tcPr>
          <w:p w:rsidR="005C55CA" w:rsidRPr="00D87AE6" w:rsidRDefault="005C55CA" w:rsidP="005C55CA">
            <w:pPr>
              <w:jc w:val="center"/>
              <w:rPr>
                <w:rFonts w:ascii="Times New Roman" w:hAnsi="Times New Roman"/>
                <w:sz w:val="18"/>
                <w:szCs w:val="18"/>
              </w:rPr>
            </w:pPr>
          </w:p>
        </w:tc>
        <w:tc>
          <w:tcPr>
            <w:tcW w:w="1240" w:type="dxa"/>
            <w:vMerge/>
            <w:vAlign w:val="center"/>
          </w:tcPr>
          <w:p w:rsidR="005C55CA" w:rsidRPr="00D87AE6" w:rsidRDefault="005C55CA" w:rsidP="005C55CA">
            <w:pPr>
              <w:jc w:val="center"/>
              <w:rPr>
                <w:rFonts w:ascii="Times New Roman" w:hAnsi="Times New Roman"/>
                <w:sz w:val="18"/>
                <w:szCs w:val="18"/>
              </w:rPr>
            </w:pPr>
          </w:p>
        </w:tc>
        <w:tc>
          <w:tcPr>
            <w:tcW w:w="4167"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Резерв/дефицит тепловой мощности</w:t>
            </w:r>
          </w:p>
        </w:tc>
        <w:tc>
          <w:tcPr>
            <w:tcW w:w="661"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5C55CA" w:rsidRPr="00D87AE6" w:rsidRDefault="005C55CA" w:rsidP="005C55CA">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0,959</w:t>
            </w:r>
          </w:p>
        </w:tc>
        <w:tc>
          <w:tcPr>
            <w:tcW w:w="713" w:type="dxa"/>
            <w:vAlign w:val="center"/>
          </w:tcPr>
          <w:p w:rsidR="005C55CA" w:rsidRPr="00F6040B" w:rsidRDefault="005C55CA" w:rsidP="005C55CA">
            <w:pPr>
              <w:jc w:val="center"/>
              <w:rPr>
                <w:rFonts w:ascii="Times New Roman" w:eastAsia="Calibri" w:hAnsi="Times New Roman"/>
                <w:sz w:val="18"/>
                <w:szCs w:val="18"/>
                <w:lang w:eastAsia="en-US"/>
              </w:rPr>
            </w:pPr>
            <w:r w:rsidRPr="00F6040B">
              <w:rPr>
                <w:rFonts w:ascii="Times New Roman" w:hAnsi="Times New Roman"/>
                <w:color w:val="000000"/>
                <w:sz w:val="18"/>
                <w:szCs w:val="18"/>
              </w:rPr>
              <w:t>0,959</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r>
      <w:tr w:rsidR="005C55CA" w:rsidRPr="00D87AE6" w:rsidTr="00F6040B">
        <w:trPr>
          <w:trHeight w:val="283"/>
        </w:trPr>
        <w:tc>
          <w:tcPr>
            <w:tcW w:w="284" w:type="dxa"/>
            <w:vMerge/>
            <w:vAlign w:val="center"/>
          </w:tcPr>
          <w:p w:rsidR="005C55CA" w:rsidRPr="00D87AE6" w:rsidRDefault="005C55CA" w:rsidP="005C55CA">
            <w:pPr>
              <w:jc w:val="center"/>
              <w:rPr>
                <w:rFonts w:ascii="Times New Roman" w:hAnsi="Times New Roman"/>
                <w:sz w:val="18"/>
                <w:szCs w:val="18"/>
              </w:rPr>
            </w:pPr>
          </w:p>
        </w:tc>
        <w:tc>
          <w:tcPr>
            <w:tcW w:w="1240" w:type="dxa"/>
            <w:vMerge/>
            <w:vAlign w:val="center"/>
          </w:tcPr>
          <w:p w:rsidR="005C55CA" w:rsidRPr="00D87AE6" w:rsidRDefault="005C55CA" w:rsidP="005C55CA">
            <w:pPr>
              <w:jc w:val="center"/>
              <w:rPr>
                <w:rFonts w:ascii="Times New Roman" w:hAnsi="Times New Roman"/>
                <w:sz w:val="18"/>
                <w:szCs w:val="18"/>
              </w:rPr>
            </w:pPr>
          </w:p>
        </w:tc>
        <w:tc>
          <w:tcPr>
            <w:tcW w:w="4167"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Располагаемая тепловая мощность нетто (с учетом затрат на собственные нужды) при аварийном выводе самого мощного котла</w:t>
            </w:r>
          </w:p>
        </w:tc>
        <w:tc>
          <w:tcPr>
            <w:tcW w:w="661"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5C55CA" w:rsidRPr="00D87AE6" w:rsidRDefault="005C55CA" w:rsidP="005C55CA">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0,922</w:t>
            </w:r>
          </w:p>
        </w:tc>
        <w:tc>
          <w:tcPr>
            <w:tcW w:w="713" w:type="dxa"/>
            <w:vAlign w:val="center"/>
          </w:tcPr>
          <w:p w:rsidR="005C55CA" w:rsidRPr="00F6040B" w:rsidRDefault="005C55CA" w:rsidP="005C55CA">
            <w:pPr>
              <w:jc w:val="center"/>
              <w:rPr>
                <w:rFonts w:ascii="Times New Roman" w:eastAsia="Calibri" w:hAnsi="Times New Roman"/>
                <w:sz w:val="18"/>
                <w:szCs w:val="18"/>
                <w:lang w:eastAsia="en-US"/>
              </w:rPr>
            </w:pPr>
            <w:r w:rsidRPr="00F6040B">
              <w:rPr>
                <w:rFonts w:ascii="Times New Roman" w:hAnsi="Times New Roman"/>
                <w:color w:val="000000"/>
                <w:sz w:val="18"/>
                <w:szCs w:val="18"/>
              </w:rPr>
              <w:t>0,922</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r>
      <w:tr w:rsidR="005C55CA" w:rsidRPr="00D87AE6" w:rsidTr="00F6040B">
        <w:trPr>
          <w:trHeight w:val="283"/>
        </w:trPr>
        <w:tc>
          <w:tcPr>
            <w:tcW w:w="284" w:type="dxa"/>
            <w:vMerge/>
            <w:vAlign w:val="center"/>
          </w:tcPr>
          <w:p w:rsidR="005C55CA" w:rsidRPr="00D87AE6" w:rsidRDefault="005C55CA" w:rsidP="005C55CA">
            <w:pPr>
              <w:jc w:val="center"/>
              <w:rPr>
                <w:rFonts w:ascii="Times New Roman" w:hAnsi="Times New Roman"/>
                <w:sz w:val="18"/>
                <w:szCs w:val="18"/>
              </w:rPr>
            </w:pPr>
          </w:p>
        </w:tc>
        <w:tc>
          <w:tcPr>
            <w:tcW w:w="1240" w:type="dxa"/>
            <w:vMerge/>
            <w:vAlign w:val="center"/>
          </w:tcPr>
          <w:p w:rsidR="005C55CA" w:rsidRPr="00D87AE6" w:rsidRDefault="005C55CA" w:rsidP="005C55CA">
            <w:pPr>
              <w:jc w:val="center"/>
              <w:rPr>
                <w:rFonts w:ascii="Times New Roman" w:hAnsi="Times New Roman"/>
                <w:sz w:val="18"/>
                <w:szCs w:val="18"/>
              </w:rPr>
            </w:pPr>
          </w:p>
        </w:tc>
        <w:tc>
          <w:tcPr>
            <w:tcW w:w="4167"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Минимально допустимое значение тепловой нагрузки на коллекторах источника тепловой энергии при аварийном выводе самого мощного котла</w:t>
            </w:r>
          </w:p>
        </w:tc>
        <w:tc>
          <w:tcPr>
            <w:tcW w:w="661"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5C55CA" w:rsidRPr="00D87AE6" w:rsidRDefault="005C55CA" w:rsidP="005C55CA">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0,809</w:t>
            </w:r>
          </w:p>
        </w:tc>
        <w:tc>
          <w:tcPr>
            <w:tcW w:w="713" w:type="dxa"/>
            <w:vAlign w:val="center"/>
          </w:tcPr>
          <w:p w:rsidR="005C55CA" w:rsidRPr="00F6040B" w:rsidRDefault="005C55CA" w:rsidP="005C55CA">
            <w:pPr>
              <w:jc w:val="center"/>
              <w:rPr>
                <w:rFonts w:ascii="Times New Roman" w:eastAsia="Calibri" w:hAnsi="Times New Roman"/>
                <w:sz w:val="18"/>
                <w:szCs w:val="18"/>
                <w:lang w:eastAsia="en-US"/>
              </w:rPr>
            </w:pPr>
            <w:r w:rsidRPr="00F6040B">
              <w:rPr>
                <w:rFonts w:ascii="Times New Roman" w:hAnsi="Times New Roman"/>
                <w:color w:val="000000"/>
                <w:sz w:val="18"/>
                <w:szCs w:val="18"/>
              </w:rPr>
              <w:t>0,809</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r>
      <w:tr w:rsidR="005C55CA" w:rsidRPr="00D87AE6" w:rsidTr="00F6040B">
        <w:trPr>
          <w:trHeight w:val="283"/>
        </w:trPr>
        <w:tc>
          <w:tcPr>
            <w:tcW w:w="284" w:type="dxa"/>
            <w:vMerge w:val="restart"/>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5</w:t>
            </w:r>
          </w:p>
        </w:tc>
        <w:tc>
          <w:tcPr>
            <w:tcW w:w="1240" w:type="dxa"/>
            <w:vMerge w:val="restart"/>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Котельная № 6</w:t>
            </w:r>
          </w:p>
        </w:tc>
        <w:tc>
          <w:tcPr>
            <w:tcW w:w="4167"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Установленная тепловая мощность, в том числе</w:t>
            </w:r>
          </w:p>
        </w:tc>
        <w:tc>
          <w:tcPr>
            <w:tcW w:w="661"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5C55CA" w:rsidRPr="00D87AE6" w:rsidRDefault="005C55CA" w:rsidP="005C55CA">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0,160</w:t>
            </w:r>
          </w:p>
        </w:tc>
        <w:tc>
          <w:tcPr>
            <w:tcW w:w="713" w:type="dxa"/>
            <w:vAlign w:val="center"/>
          </w:tcPr>
          <w:p w:rsidR="005C55CA" w:rsidRPr="00F6040B" w:rsidRDefault="005C55CA" w:rsidP="005C55CA">
            <w:pPr>
              <w:jc w:val="center"/>
              <w:rPr>
                <w:rFonts w:ascii="Times New Roman" w:eastAsia="Calibri" w:hAnsi="Times New Roman"/>
                <w:sz w:val="18"/>
                <w:szCs w:val="18"/>
                <w:lang w:eastAsia="en-US"/>
              </w:rPr>
            </w:pPr>
            <w:r w:rsidRPr="00F6040B">
              <w:rPr>
                <w:rFonts w:ascii="Times New Roman" w:hAnsi="Times New Roman"/>
                <w:color w:val="000000"/>
                <w:sz w:val="18"/>
                <w:szCs w:val="18"/>
              </w:rPr>
              <w:t>0,160</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r>
      <w:tr w:rsidR="005C55CA" w:rsidRPr="00D87AE6" w:rsidTr="00F6040B">
        <w:trPr>
          <w:trHeight w:val="283"/>
        </w:trPr>
        <w:tc>
          <w:tcPr>
            <w:tcW w:w="284" w:type="dxa"/>
            <w:vMerge/>
            <w:vAlign w:val="center"/>
          </w:tcPr>
          <w:p w:rsidR="005C55CA" w:rsidRPr="00D87AE6" w:rsidRDefault="005C55CA" w:rsidP="005C55CA">
            <w:pPr>
              <w:jc w:val="center"/>
              <w:rPr>
                <w:rFonts w:ascii="Times New Roman" w:hAnsi="Times New Roman"/>
                <w:sz w:val="18"/>
                <w:szCs w:val="18"/>
              </w:rPr>
            </w:pPr>
          </w:p>
        </w:tc>
        <w:tc>
          <w:tcPr>
            <w:tcW w:w="1240" w:type="dxa"/>
            <w:vMerge/>
            <w:vAlign w:val="center"/>
          </w:tcPr>
          <w:p w:rsidR="005C55CA" w:rsidRPr="00D87AE6" w:rsidRDefault="005C55CA" w:rsidP="005C55CA">
            <w:pPr>
              <w:jc w:val="center"/>
              <w:rPr>
                <w:rFonts w:ascii="Times New Roman" w:hAnsi="Times New Roman"/>
                <w:sz w:val="18"/>
                <w:szCs w:val="18"/>
              </w:rPr>
            </w:pPr>
          </w:p>
        </w:tc>
        <w:tc>
          <w:tcPr>
            <w:tcW w:w="4167"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Располагаемая тепловая мощность станции</w:t>
            </w:r>
          </w:p>
        </w:tc>
        <w:tc>
          <w:tcPr>
            <w:tcW w:w="661"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5C55CA" w:rsidRPr="00D87AE6" w:rsidRDefault="005C55CA" w:rsidP="005C55CA">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0,160</w:t>
            </w:r>
          </w:p>
        </w:tc>
        <w:tc>
          <w:tcPr>
            <w:tcW w:w="713" w:type="dxa"/>
            <w:vAlign w:val="center"/>
          </w:tcPr>
          <w:p w:rsidR="005C55CA" w:rsidRPr="00F6040B" w:rsidRDefault="005C55CA" w:rsidP="005C55CA">
            <w:pPr>
              <w:jc w:val="center"/>
              <w:rPr>
                <w:rFonts w:ascii="Times New Roman" w:eastAsia="Calibri" w:hAnsi="Times New Roman"/>
                <w:sz w:val="18"/>
                <w:szCs w:val="18"/>
                <w:lang w:eastAsia="en-US"/>
              </w:rPr>
            </w:pPr>
            <w:r w:rsidRPr="00F6040B">
              <w:rPr>
                <w:rFonts w:ascii="Times New Roman" w:hAnsi="Times New Roman"/>
                <w:color w:val="000000"/>
                <w:sz w:val="18"/>
                <w:szCs w:val="18"/>
              </w:rPr>
              <w:t>0,160</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r>
      <w:tr w:rsidR="005C55CA" w:rsidRPr="00D87AE6" w:rsidTr="00F6040B">
        <w:trPr>
          <w:trHeight w:val="283"/>
        </w:trPr>
        <w:tc>
          <w:tcPr>
            <w:tcW w:w="284" w:type="dxa"/>
            <w:vMerge/>
            <w:vAlign w:val="center"/>
          </w:tcPr>
          <w:p w:rsidR="005C55CA" w:rsidRPr="00D87AE6" w:rsidRDefault="005C55CA" w:rsidP="005C55CA">
            <w:pPr>
              <w:jc w:val="center"/>
              <w:rPr>
                <w:rFonts w:ascii="Times New Roman" w:hAnsi="Times New Roman"/>
                <w:sz w:val="18"/>
                <w:szCs w:val="18"/>
              </w:rPr>
            </w:pPr>
          </w:p>
        </w:tc>
        <w:tc>
          <w:tcPr>
            <w:tcW w:w="1240" w:type="dxa"/>
            <w:vMerge/>
            <w:vAlign w:val="center"/>
          </w:tcPr>
          <w:p w:rsidR="005C55CA" w:rsidRPr="00D87AE6" w:rsidRDefault="005C55CA" w:rsidP="005C55CA">
            <w:pPr>
              <w:jc w:val="center"/>
              <w:rPr>
                <w:rFonts w:ascii="Times New Roman" w:hAnsi="Times New Roman"/>
                <w:sz w:val="18"/>
                <w:szCs w:val="18"/>
              </w:rPr>
            </w:pPr>
          </w:p>
        </w:tc>
        <w:tc>
          <w:tcPr>
            <w:tcW w:w="4167"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Затраты тепла на собственные нужды</w:t>
            </w:r>
          </w:p>
        </w:tc>
        <w:tc>
          <w:tcPr>
            <w:tcW w:w="661"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5C55CA" w:rsidRPr="00D87AE6" w:rsidRDefault="005C55CA" w:rsidP="005C55CA">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0,003</w:t>
            </w:r>
          </w:p>
        </w:tc>
        <w:tc>
          <w:tcPr>
            <w:tcW w:w="713" w:type="dxa"/>
            <w:vAlign w:val="center"/>
          </w:tcPr>
          <w:p w:rsidR="005C55CA" w:rsidRPr="00F6040B" w:rsidRDefault="005C55CA" w:rsidP="005C55CA">
            <w:pPr>
              <w:jc w:val="center"/>
              <w:rPr>
                <w:rFonts w:ascii="Times New Roman" w:eastAsia="Calibri" w:hAnsi="Times New Roman"/>
                <w:sz w:val="18"/>
                <w:szCs w:val="18"/>
                <w:lang w:eastAsia="en-US"/>
              </w:rPr>
            </w:pPr>
            <w:r w:rsidRPr="00F6040B">
              <w:rPr>
                <w:rFonts w:ascii="Times New Roman" w:hAnsi="Times New Roman"/>
                <w:color w:val="000000"/>
                <w:sz w:val="18"/>
                <w:szCs w:val="18"/>
              </w:rPr>
              <w:t>0,003</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r>
      <w:tr w:rsidR="005C55CA" w:rsidRPr="00D87AE6" w:rsidTr="00F6040B">
        <w:trPr>
          <w:trHeight w:val="283"/>
        </w:trPr>
        <w:tc>
          <w:tcPr>
            <w:tcW w:w="284" w:type="dxa"/>
            <w:vMerge/>
            <w:vAlign w:val="center"/>
          </w:tcPr>
          <w:p w:rsidR="005C55CA" w:rsidRPr="00D87AE6" w:rsidRDefault="005C55CA" w:rsidP="005C55CA">
            <w:pPr>
              <w:jc w:val="center"/>
              <w:rPr>
                <w:rFonts w:ascii="Times New Roman" w:hAnsi="Times New Roman"/>
                <w:sz w:val="18"/>
                <w:szCs w:val="18"/>
              </w:rPr>
            </w:pPr>
          </w:p>
        </w:tc>
        <w:tc>
          <w:tcPr>
            <w:tcW w:w="1240" w:type="dxa"/>
            <w:vMerge/>
            <w:vAlign w:val="center"/>
          </w:tcPr>
          <w:p w:rsidR="005C55CA" w:rsidRPr="00D87AE6" w:rsidRDefault="005C55CA" w:rsidP="005C55CA">
            <w:pPr>
              <w:jc w:val="center"/>
              <w:rPr>
                <w:rFonts w:ascii="Times New Roman" w:hAnsi="Times New Roman"/>
                <w:sz w:val="18"/>
                <w:szCs w:val="18"/>
              </w:rPr>
            </w:pPr>
          </w:p>
        </w:tc>
        <w:tc>
          <w:tcPr>
            <w:tcW w:w="4167"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Потери в тепловых сетях</w:t>
            </w:r>
          </w:p>
        </w:tc>
        <w:tc>
          <w:tcPr>
            <w:tcW w:w="661"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5C55CA" w:rsidRPr="00D87AE6" w:rsidRDefault="005C55CA" w:rsidP="005C55CA">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0,000</w:t>
            </w:r>
          </w:p>
        </w:tc>
        <w:tc>
          <w:tcPr>
            <w:tcW w:w="713" w:type="dxa"/>
            <w:vAlign w:val="center"/>
          </w:tcPr>
          <w:p w:rsidR="005C55CA" w:rsidRPr="00F6040B" w:rsidRDefault="005C55CA" w:rsidP="005C55CA">
            <w:pPr>
              <w:jc w:val="center"/>
              <w:rPr>
                <w:rFonts w:ascii="Times New Roman" w:eastAsia="Calibri" w:hAnsi="Times New Roman"/>
                <w:sz w:val="18"/>
                <w:szCs w:val="18"/>
                <w:lang w:eastAsia="en-US"/>
              </w:rPr>
            </w:pPr>
            <w:r w:rsidRPr="00F6040B">
              <w:rPr>
                <w:rFonts w:ascii="Times New Roman" w:hAnsi="Times New Roman"/>
                <w:color w:val="000000"/>
                <w:sz w:val="18"/>
                <w:szCs w:val="18"/>
              </w:rPr>
              <w:t>0,000</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r>
      <w:tr w:rsidR="005C55CA" w:rsidRPr="00D87AE6" w:rsidTr="00F6040B">
        <w:trPr>
          <w:trHeight w:val="283"/>
        </w:trPr>
        <w:tc>
          <w:tcPr>
            <w:tcW w:w="284" w:type="dxa"/>
            <w:vMerge/>
            <w:vAlign w:val="center"/>
          </w:tcPr>
          <w:p w:rsidR="005C55CA" w:rsidRPr="00D87AE6" w:rsidRDefault="005C55CA" w:rsidP="005C55CA">
            <w:pPr>
              <w:jc w:val="center"/>
              <w:rPr>
                <w:rFonts w:ascii="Times New Roman" w:hAnsi="Times New Roman"/>
                <w:sz w:val="18"/>
                <w:szCs w:val="18"/>
              </w:rPr>
            </w:pPr>
          </w:p>
        </w:tc>
        <w:tc>
          <w:tcPr>
            <w:tcW w:w="1240" w:type="dxa"/>
            <w:vMerge/>
            <w:vAlign w:val="center"/>
          </w:tcPr>
          <w:p w:rsidR="005C55CA" w:rsidRPr="00D87AE6" w:rsidRDefault="005C55CA" w:rsidP="005C55CA">
            <w:pPr>
              <w:jc w:val="center"/>
              <w:rPr>
                <w:rFonts w:ascii="Times New Roman" w:hAnsi="Times New Roman"/>
                <w:sz w:val="18"/>
                <w:szCs w:val="18"/>
              </w:rPr>
            </w:pPr>
          </w:p>
        </w:tc>
        <w:tc>
          <w:tcPr>
            <w:tcW w:w="4167"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Присоединенная договорная тепловая нагрузка в горячей воде, в том числе</w:t>
            </w:r>
          </w:p>
        </w:tc>
        <w:tc>
          <w:tcPr>
            <w:tcW w:w="661"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5C55CA" w:rsidRPr="00D87AE6" w:rsidRDefault="005C55CA" w:rsidP="005C55CA">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0,100</w:t>
            </w:r>
          </w:p>
        </w:tc>
        <w:tc>
          <w:tcPr>
            <w:tcW w:w="713" w:type="dxa"/>
            <w:vAlign w:val="center"/>
          </w:tcPr>
          <w:p w:rsidR="005C55CA" w:rsidRPr="00F6040B" w:rsidRDefault="005C55CA" w:rsidP="005C55CA">
            <w:pPr>
              <w:jc w:val="center"/>
              <w:rPr>
                <w:rFonts w:ascii="Times New Roman" w:eastAsia="Calibri" w:hAnsi="Times New Roman"/>
                <w:sz w:val="18"/>
                <w:szCs w:val="18"/>
                <w:lang w:eastAsia="en-US"/>
              </w:rPr>
            </w:pPr>
            <w:r w:rsidRPr="00F6040B">
              <w:rPr>
                <w:rFonts w:ascii="Times New Roman" w:hAnsi="Times New Roman"/>
                <w:color w:val="000000"/>
                <w:sz w:val="18"/>
                <w:szCs w:val="18"/>
              </w:rPr>
              <w:t>0,100</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r>
      <w:tr w:rsidR="005C55CA" w:rsidRPr="00D87AE6" w:rsidTr="00F6040B">
        <w:trPr>
          <w:trHeight w:val="283"/>
        </w:trPr>
        <w:tc>
          <w:tcPr>
            <w:tcW w:w="284" w:type="dxa"/>
            <w:vMerge/>
            <w:vAlign w:val="center"/>
          </w:tcPr>
          <w:p w:rsidR="005C55CA" w:rsidRPr="00D87AE6" w:rsidRDefault="005C55CA" w:rsidP="005C55CA">
            <w:pPr>
              <w:jc w:val="center"/>
              <w:rPr>
                <w:rFonts w:ascii="Times New Roman" w:hAnsi="Times New Roman"/>
                <w:sz w:val="18"/>
                <w:szCs w:val="18"/>
              </w:rPr>
            </w:pPr>
          </w:p>
        </w:tc>
        <w:tc>
          <w:tcPr>
            <w:tcW w:w="1240" w:type="dxa"/>
            <w:vMerge/>
            <w:vAlign w:val="center"/>
          </w:tcPr>
          <w:p w:rsidR="005C55CA" w:rsidRPr="00D87AE6" w:rsidRDefault="005C55CA" w:rsidP="005C55CA">
            <w:pPr>
              <w:jc w:val="center"/>
              <w:rPr>
                <w:rFonts w:ascii="Times New Roman" w:hAnsi="Times New Roman"/>
                <w:sz w:val="18"/>
                <w:szCs w:val="18"/>
              </w:rPr>
            </w:pPr>
          </w:p>
        </w:tc>
        <w:tc>
          <w:tcPr>
            <w:tcW w:w="4167"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отопление и вентиляция</w:t>
            </w:r>
          </w:p>
        </w:tc>
        <w:tc>
          <w:tcPr>
            <w:tcW w:w="661"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5C55CA" w:rsidRPr="00D87AE6" w:rsidRDefault="005C55CA" w:rsidP="005C55CA">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0,100</w:t>
            </w:r>
          </w:p>
        </w:tc>
        <w:tc>
          <w:tcPr>
            <w:tcW w:w="713" w:type="dxa"/>
            <w:vAlign w:val="center"/>
          </w:tcPr>
          <w:p w:rsidR="005C55CA" w:rsidRPr="00F6040B" w:rsidRDefault="005C55CA" w:rsidP="005C55CA">
            <w:pPr>
              <w:jc w:val="center"/>
              <w:rPr>
                <w:rFonts w:ascii="Times New Roman" w:eastAsia="Calibri" w:hAnsi="Times New Roman"/>
                <w:sz w:val="18"/>
                <w:szCs w:val="18"/>
                <w:lang w:eastAsia="en-US"/>
              </w:rPr>
            </w:pPr>
            <w:r w:rsidRPr="00F6040B">
              <w:rPr>
                <w:rFonts w:ascii="Times New Roman" w:hAnsi="Times New Roman"/>
                <w:color w:val="000000"/>
                <w:sz w:val="18"/>
                <w:szCs w:val="18"/>
              </w:rPr>
              <w:t>0,100</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r>
      <w:tr w:rsidR="005C55CA" w:rsidRPr="00D87AE6" w:rsidTr="00F6040B">
        <w:trPr>
          <w:trHeight w:val="283"/>
        </w:trPr>
        <w:tc>
          <w:tcPr>
            <w:tcW w:w="284" w:type="dxa"/>
            <w:vMerge/>
            <w:vAlign w:val="center"/>
          </w:tcPr>
          <w:p w:rsidR="005C55CA" w:rsidRPr="00D87AE6" w:rsidRDefault="005C55CA" w:rsidP="005C55CA">
            <w:pPr>
              <w:jc w:val="center"/>
              <w:rPr>
                <w:rFonts w:ascii="Times New Roman" w:hAnsi="Times New Roman"/>
                <w:sz w:val="18"/>
                <w:szCs w:val="18"/>
              </w:rPr>
            </w:pPr>
          </w:p>
        </w:tc>
        <w:tc>
          <w:tcPr>
            <w:tcW w:w="1240" w:type="dxa"/>
            <w:vMerge/>
            <w:vAlign w:val="center"/>
          </w:tcPr>
          <w:p w:rsidR="005C55CA" w:rsidRPr="00D87AE6" w:rsidRDefault="005C55CA" w:rsidP="005C55CA">
            <w:pPr>
              <w:jc w:val="center"/>
              <w:rPr>
                <w:rFonts w:ascii="Times New Roman" w:hAnsi="Times New Roman"/>
                <w:sz w:val="18"/>
                <w:szCs w:val="18"/>
              </w:rPr>
            </w:pPr>
          </w:p>
        </w:tc>
        <w:tc>
          <w:tcPr>
            <w:tcW w:w="4167"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горячее водоснабжение</w:t>
            </w:r>
          </w:p>
        </w:tc>
        <w:tc>
          <w:tcPr>
            <w:tcW w:w="661"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5C55CA" w:rsidRPr="00D87AE6" w:rsidRDefault="005C55CA" w:rsidP="005C55CA">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0,000</w:t>
            </w:r>
          </w:p>
        </w:tc>
        <w:tc>
          <w:tcPr>
            <w:tcW w:w="713" w:type="dxa"/>
            <w:vAlign w:val="center"/>
          </w:tcPr>
          <w:p w:rsidR="005C55CA" w:rsidRPr="00F6040B" w:rsidRDefault="005C55CA" w:rsidP="005C55CA">
            <w:pPr>
              <w:jc w:val="center"/>
              <w:rPr>
                <w:rFonts w:ascii="Times New Roman" w:eastAsia="Calibri" w:hAnsi="Times New Roman"/>
                <w:sz w:val="18"/>
                <w:szCs w:val="18"/>
                <w:lang w:eastAsia="en-US"/>
              </w:rPr>
            </w:pPr>
            <w:r w:rsidRPr="00F6040B">
              <w:rPr>
                <w:rFonts w:ascii="Times New Roman" w:hAnsi="Times New Roman"/>
                <w:color w:val="000000"/>
                <w:sz w:val="18"/>
                <w:szCs w:val="18"/>
              </w:rPr>
              <w:t>0,000</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r>
      <w:tr w:rsidR="005C55CA" w:rsidRPr="00D87AE6" w:rsidTr="00F6040B">
        <w:trPr>
          <w:trHeight w:val="283"/>
        </w:trPr>
        <w:tc>
          <w:tcPr>
            <w:tcW w:w="284" w:type="dxa"/>
            <w:vMerge/>
            <w:vAlign w:val="center"/>
          </w:tcPr>
          <w:p w:rsidR="005C55CA" w:rsidRPr="00D87AE6" w:rsidRDefault="005C55CA" w:rsidP="005C55CA">
            <w:pPr>
              <w:jc w:val="center"/>
              <w:rPr>
                <w:rFonts w:ascii="Times New Roman" w:hAnsi="Times New Roman"/>
                <w:sz w:val="18"/>
                <w:szCs w:val="18"/>
              </w:rPr>
            </w:pPr>
          </w:p>
        </w:tc>
        <w:tc>
          <w:tcPr>
            <w:tcW w:w="1240" w:type="dxa"/>
            <w:vMerge/>
            <w:vAlign w:val="center"/>
          </w:tcPr>
          <w:p w:rsidR="005C55CA" w:rsidRPr="00D87AE6" w:rsidRDefault="005C55CA" w:rsidP="005C55CA">
            <w:pPr>
              <w:jc w:val="center"/>
              <w:rPr>
                <w:rFonts w:ascii="Times New Roman" w:hAnsi="Times New Roman"/>
                <w:sz w:val="18"/>
                <w:szCs w:val="18"/>
              </w:rPr>
            </w:pPr>
          </w:p>
        </w:tc>
        <w:tc>
          <w:tcPr>
            <w:tcW w:w="4167"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Резерв/дефицит тепловой мощности</w:t>
            </w:r>
          </w:p>
        </w:tc>
        <w:tc>
          <w:tcPr>
            <w:tcW w:w="661"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5C55CA" w:rsidRPr="00D87AE6" w:rsidRDefault="005C55CA" w:rsidP="005C55CA">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0,057</w:t>
            </w:r>
          </w:p>
        </w:tc>
        <w:tc>
          <w:tcPr>
            <w:tcW w:w="713" w:type="dxa"/>
            <w:vAlign w:val="center"/>
          </w:tcPr>
          <w:p w:rsidR="005C55CA" w:rsidRPr="00F6040B" w:rsidRDefault="005C55CA" w:rsidP="005C55CA">
            <w:pPr>
              <w:jc w:val="center"/>
              <w:rPr>
                <w:rFonts w:ascii="Times New Roman" w:eastAsia="Calibri" w:hAnsi="Times New Roman"/>
                <w:sz w:val="18"/>
                <w:szCs w:val="18"/>
                <w:lang w:eastAsia="en-US"/>
              </w:rPr>
            </w:pPr>
            <w:r w:rsidRPr="00F6040B">
              <w:rPr>
                <w:rFonts w:ascii="Times New Roman" w:hAnsi="Times New Roman"/>
                <w:color w:val="000000"/>
                <w:sz w:val="18"/>
                <w:szCs w:val="18"/>
              </w:rPr>
              <w:t>0,057</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r>
      <w:tr w:rsidR="005C55CA" w:rsidRPr="00D87AE6" w:rsidTr="00F6040B">
        <w:trPr>
          <w:trHeight w:val="283"/>
        </w:trPr>
        <w:tc>
          <w:tcPr>
            <w:tcW w:w="284" w:type="dxa"/>
            <w:vMerge/>
            <w:vAlign w:val="center"/>
          </w:tcPr>
          <w:p w:rsidR="005C55CA" w:rsidRPr="00D87AE6" w:rsidRDefault="005C55CA" w:rsidP="005C55CA">
            <w:pPr>
              <w:jc w:val="center"/>
              <w:rPr>
                <w:rFonts w:ascii="Times New Roman" w:hAnsi="Times New Roman"/>
                <w:sz w:val="18"/>
                <w:szCs w:val="18"/>
              </w:rPr>
            </w:pPr>
          </w:p>
        </w:tc>
        <w:tc>
          <w:tcPr>
            <w:tcW w:w="1240" w:type="dxa"/>
            <w:vMerge/>
            <w:vAlign w:val="center"/>
          </w:tcPr>
          <w:p w:rsidR="005C55CA" w:rsidRPr="00D87AE6" w:rsidRDefault="005C55CA" w:rsidP="005C55CA">
            <w:pPr>
              <w:jc w:val="center"/>
              <w:rPr>
                <w:rFonts w:ascii="Times New Roman" w:hAnsi="Times New Roman"/>
                <w:sz w:val="18"/>
                <w:szCs w:val="18"/>
              </w:rPr>
            </w:pPr>
          </w:p>
        </w:tc>
        <w:tc>
          <w:tcPr>
            <w:tcW w:w="4167"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Располагаемая тепловая мощность нетто (с учетом затрат на собственные нужды) при аварийном выводе самого мощного котла</w:t>
            </w:r>
          </w:p>
        </w:tc>
        <w:tc>
          <w:tcPr>
            <w:tcW w:w="661"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5C55CA" w:rsidRPr="00D87AE6" w:rsidRDefault="005C55CA" w:rsidP="005C55CA">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0,077</w:t>
            </w:r>
          </w:p>
        </w:tc>
        <w:tc>
          <w:tcPr>
            <w:tcW w:w="713" w:type="dxa"/>
            <w:vAlign w:val="center"/>
          </w:tcPr>
          <w:p w:rsidR="005C55CA" w:rsidRPr="00F6040B" w:rsidRDefault="005C55CA" w:rsidP="005C55CA">
            <w:pPr>
              <w:jc w:val="center"/>
              <w:rPr>
                <w:rFonts w:ascii="Times New Roman" w:eastAsia="Calibri" w:hAnsi="Times New Roman"/>
                <w:sz w:val="18"/>
                <w:szCs w:val="18"/>
                <w:lang w:eastAsia="en-US"/>
              </w:rPr>
            </w:pPr>
            <w:r w:rsidRPr="00F6040B">
              <w:rPr>
                <w:rFonts w:ascii="Times New Roman" w:hAnsi="Times New Roman"/>
                <w:color w:val="000000"/>
                <w:sz w:val="18"/>
                <w:szCs w:val="18"/>
              </w:rPr>
              <w:t>0,077</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r>
      <w:tr w:rsidR="005C55CA" w:rsidRPr="00D87AE6" w:rsidTr="00F6040B">
        <w:trPr>
          <w:trHeight w:val="283"/>
        </w:trPr>
        <w:tc>
          <w:tcPr>
            <w:tcW w:w="284" w:type="dxa"/>
            <w:vMerge/>
            <w:vAlign w:val="center"/>
          </w:tcPr>
          <w:p w:rsidR="005C55CA" w:rsidRPr="00D87AE6" w:rsidRDefault="005C55CA" w:rsidP="005C55CA">
            <w:pPr>
              <w:jc w:val="center"/>
              <w:rPr>
                <w:rFonts w:ascii="Times New Roman" w:hAnsi="Times New Roman"/>
                <w:sz w:val="18"/>
                <w:szCs w:val="18"/>
              </w:rPr>
            </w:pPr>
          </w:p>
        </w:tc>
        <w:tc>
          <w:tcPr>
            <w:tcW w:w="1240" w:type="dxa"/>
            <w:vMerge/>
            <w:vAlign w:val="center"/>
          </w:tcPr>
          <w:p w:rsidR="005C55CA" w:rsidRPr="00D87AE6" w:rsidRDefault="005C55CA" w:rsidP="005C55CA">
            <w:pPr>
              <w:jc w:val="center"/>
              <w:rPr>
                <w:rFonts w:ascii="Times New Roman" w:hAnsi="Times New Roman"/>
                <w:sz w:val="18"/>
                <w:szCs w:val="18"/>
              </w:rPr>
            </w:pPr>
          </w:p>
        </w:tc>
        <w:tc>
          <w:tcPr>
            <w:tcW w:w="4167"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Минимально допустимое значение тепловой нагрузки на коллекторах источника тепловой энергии при аварийном выводе самого мощного котла</w:t>
            </w:r>
          </w:p>
        </w:tc>
        <w:tc>
          <w:tcPr>
            <w:tcW w:w="661"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5C55CA" w:rsidRPr="00D87AE6" w:rsidRDefault="005C55CA" w:rsidP="005C55CA">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0,077</w:t>
            </w:r>
          </w:p>
        </w:tc>
        <w:tc>
          <w:tcPr>
            <w:tcW w:w="713" w:type="dxa"/>
            <w:vAlign w:val="center"/>
          </w:tcPr>
          <w:p w:rsidR="005C55CA" w:rsidRPr="00F6040B" w:rsidRDefault="005C55CA" w:rsidP="005C55CA">
            <w:pPr>
              <w:jc w:val="center"/>
              <w:rPr>
                <w:rFonts w:ascii="Times New Roman" w:eastAsia="Calibri" w:hAnsi="Times New Roman"/>
                <w:sz w:val="18"/>
                <w:szCs w:val="18"/>
                <w:lang w:eastAsia="en-US"/>
              </w:rPr>
            </w:pPr>
            <w:r w:rsidRPr="00F6040B">
              <w:rPr>
                <w:rFonts w:ascii="Times New Roman" w:hAnsi="Times New Roman"/>
                <w:color w:val="000000"/>
                <w:sz w:val="18"/>
                <w:szCs w:val="18"/>
              </w:rPr>
              <w:t>0,077</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r>
      <w:tr w:rsidR="005C55CA" w:rsidRPr="00D87AE6" w:rsidTr="00F6040B">
        <w:trPr>
          <w:trHeight w:val="283"/>
        </w:trPr>
        <w:tc>
          <w:tcPr>
            <w:tcW w:w="284" w:type="dxa"/>
            <w:vMerge w:val="restart"/>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6</w:t>
            </w:r>
          </w:p>
        </w:tc>
        <w:tc>
          <w:tcPr>
            <w:tcW w:w="1240" w:type="dxa"/>
            <w:vMerge w:val="restart"/>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Котельная № 7</w:t>
            </w:r>
          </w:p>
        </w:tc>
        <w:tc>
          <w:tcPr>
            <w:tcW w:w="4167"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Установленная тепловая мощность, в том числе</w:t>
            </w:r>
          </w:p>
        </w:tc>
        <w:tc>
          <w:tcPr>
            <w:tcW w:w="661"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5C55CA" w:rsidRPr="00D87AE6" w:rsidRDefault="005C55CA" w:rsidP="005C55CA">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0,970</w:t>
            </w:r>
          </w:p>
        </w:tc>
        <w:tc>
          <w:tcPr>
            <w:tcW w:w="713" w:type="dxa"/>
            <w:vAlign w:val="center"/>
          </w:tcPr>
          <w:p w:rsidR="005C55CA" w:rsidRPr="00F6040B" w:rsidRDefault="005C55CA" w:rsidP="005C55CA">
            <w:pPr>
              <w:jc w:val="center"/>
              <w:rPr>
                <w:rFonts w:ascii="Times New Roman" w:eastAsia="Calibri" w:hAnsi="Times New Roman"/>
                <w:sz w:val="18"/>
                <w:szCs w:val="18"/>
                <w:lang w:eastAsia="en-US"/>
              </w:rPr>
            </w:pPr>
            <w:r w:rsidRPr="00F6040B">
              <w:rPr>
                <w:rFonts w:ascii="Times New Roman" w:hAnsi="Times New Roman"/>
                <w:color w:val="000000"/>
                <w:sz w:val="18"/>
                <w:szCs w:val="18"/>
              </w:rPr>
              <w:t>0,970</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r>
      <w:tr w:rsidR="005C55CA" w:rsidRPr="00D87AE6" w:rsidTr="00F6040B">
        <w:trPr>
          <w:trHeight w:val="283"/>
        </w:trPr>
        <w:tc>
          <w:tcPr>
            <w:tcW w:w="284" w:type="dxa"/>
            <w:vMerge/>
            <w:vAlign w:val="center"/>
          </w:tcPr>
          <w:p w:rsidR="005C55CA" w:rsidRPr="00D87AE6" w:rsidRDefault="005C55CA" w:rsidP="005C55CA">
            <w:pPr>
              <w:jc w:val="center"/>
              <w:rPr>
                <w:rFonts w:ascii="Times New Roman" w:hAnsi="Times New Roman"/>
                <w:sz w:val="18"/>
                <w:szCs w:val="18"/>
              </w:rPr>
            </w:pPr>
          </w:p>
        </w:tc>
        <w:tc>
          <w:tcPr>
            <w:tcW w:w="1240" w:type="dxa"/>
            <w:vMerge/>
            <w:vAlign w:val="center"/>
          </w:tcPr>
          <w:p w:rsidR="005C55CA" w:rsidRPr="00D87AE6" w:rsidRDefault="005C55CA" w:rsidP="005C55CA">
            <w:pPr>
              <w:jc w:val="center"/>
              <w:rPr>
                <w:rFonts w:ascii="Times New Roman" w:hAnsi="Times New Roman"/>
                <w:sz w:val="18"/>
                <w:szCs w:val="18"/>
              </w:rPr>
            </w:pPr>
          </w:p>
        </w:tc>
        <w:tc>
          <w:tcPr>
            <w:tcW w:w="4167"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Располагаемая тепловая мощность станции</w:t>
            </w:r>
          </w:p>
        </w:tc>
        <w:tc>
          <w:tcPr>
            <w:tcW w:w="661"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5C55CA" w:rsidRPr="00D87AE6" w:rsidRDefault="005C55CA" w:rsidP="005C55CA">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0,970</w:t>
            </w:r>
          </w:p>
        </w:tc>
        <w:tc>
          <w:tcPr>
            <w:tcW w:w="713" w:type="dxa"/>
            <w:vAlign w:val="center"/>
          </w:tcPr>
          <w:p w:rsidR="005C55CA" w:rsidRPr="00F6040B" w:rsidRDefault="005C55CA" w:rsidP="005C55CA">
            <w:pPr>
              <w:jc w:val="center"/>
              <w:rPr>
                <w:rFonts w:ascii="Times New Roman" w:eastAsia="Calibri" w:hAnsi="Times New Roman"/>
                <w:sz w:val="18"/>
                <w:szCs w:val="18"/>
                <w:lang w:eastAsia="en-US"/>
              </w:rPr>
            </w:pPr>
            <w:r w:rsidRPr="00F6040B">
              <w:rPr>
                <w:rFonts w:ascii="Times New Roman" w:hAnsi="Times New Roman"/>
                <w:color w:val="000000"/>
                <w:sz w:val="18"/>
                <w:szCs w:val="18"/>
              </w:rPr>
              <w:t>0,970</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r>
      <w:tr w:rsidR="005C55CA" w:rsidRPr="00D87AE6" w:rsidTr="00F6040B">
        <w:trPr>
          <w:trHeight w:val="283"/>
        </w:trPr>
        <w:tc>
          <w:tcPr>
            <w:tcW w:w="284" w:type="dxa"/>
            <w:vMerge/>
            <w:vAlign w:val="center"/>
          </w:tcPr>
          <w:p w:rsidR="005C55CA" w:rsidRPr="00D87AE6" w:rsidRDefault="005C55CA" w:rsidP="005C55CA">
            <w:pPr>
              <w:jc w:val="center"/>
              <w:rPr>
                <w:rFonts w:ascii="Times New Roman" w:hAnsi="Times New Roman"/>
                <w:sz w:val="18"/>
                <w:szCs w:val="18"/>
              </w:rPr>
            </w:pPr>
          </w:p>
        </w:tc>
        <w:tc>
          <w:tcPr>
            <w:tcW w:w="1240" w:type="dxa"/>
            <w:vMerge/>
            <w:vAlign w:val="center"/>
          </w:tcPr>
          <w:p w:rsidR="005C55CA" w:rsidRPr="00D87AE6" w:rsidRDefault="005C55CA" w:rsidP="005C55CA">
            <w:pPr>
              <w:jc w:val="center"/>
              <w:rPr>
                <w:rFonts w:ascii="Times New Roman" w:hAnsi="Times New Roman"/>
                <w:sz w:val="18"/>
                <w:szCs w:val="18"/>
              </w:rPr>
            </w:pPr>
          </w:p>
        </w:tc>
        <w:tc>
          <w:tcPr>
            <w:tcW w:w="4167"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Затраты тепла на собственные нужды</w:t>
            </w:r>
          </w:p>
        </w:tc>
        <w:tc>
          <w:tcPr>
            <w:tcW w:w="661"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5C55CA" w:rsidRPr="00D87AE6" w:rsidRDefault="005C55CA" w:rsidP="005C55CA">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0,010</w:t>
            </w:r>
          </w:p>
        </w:tc>
        <w:tc>
          <w:tcPr>
            <w:tcW w:w="713" w:type="dxa"/>
            <w:vAlign w:val="center"/>
          </w:tcPr>
          <w:p w:rsidR="005C55CA" w:rsidRPr="00F6040B" w:rsidRDefault="005C55CA" w:rsidP="005C55CA">
            <w:pPr>
              <w:jc w:val="center"/>
              <w:rPr>
                <w:rFonts w:ascii="Times New Roman" w:eastAsia="Calibri" w:hAnsi="Times New Roman"/>
                <w:sz w:val="18"/>
                <w:szCs w:val="18"/>
                <w:lang w:eastAsia="en-US"/>
              </w:rPr>
            </w:pPr>
            <w:r w:rsidRPr="00F6040B">
              <w:rPr>
                <w:rFonts w:ascii="Times New Roman" w:hAnsi="Times New Roman"/>
                <w:color w:val="000000"/>
                <w:sz w:val="18"/>
                <w:szCs w:val="18"/>
              </w:rPr>
              <w:t>0,010</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r>
      <w:tr w:rsidR="005C55CA" w:rsidRPr="00D87AE6" w:rsidTr="00F6040B">
        <w:trPr>
          <w:trHeight w:val="283"/>
        </w:trPr>
        <w:tc>
          <w:tcPr>
            <w:tcW w:w="284" w:type="dxa"/>
            <w:vMerge/>
            <w:vAlign w:val="center"/>
          </w:tcPr>
          <w:p w:rsidR="005C55CA" w:rsidRPr="00D87AE6" w:rsidRDefault="005C55CA" w:rsidP="005C55CA">
            <w:pPr>
              <w:jc w:val="center"/>
              <w:rPr>
                <w:rFonts w:ascii="Times New Roman" w:hAnsi="Times New Roman"/>
                <w:sz w:val="18"/>
                <w:szCs w:val="18"/>
              </w:rPr>
            </w:pPr>
          </w:p>
        </w:tc>
        <w:tc>
          <w:tcPr>
            <w:tcW w:w="1240" w:type="dxa"/>
            <w:vMerge/>
            <w:vAlign w:val="center"/>
          </w:tcPr>
          <w:p w:rsidR="005C55CA" w:rsidRPr="00D87AE6" w:rsidRDefault="005C55CA" w:rsidP="005C55CA">
            <w:pPr>
              <w:jc w:val="center"/>
              <w:rPr>
                <w:rFonts w:ascii="Times New Roman" w:hAnsi="Times New Roman"/>
                <w:sz w:val="18"/>
                <w:szCs w:val="18"/>
              </w:rPr>
            </w:pPr>
          </w:p>
        </w:tc>
        <w:tc>
          <w:tcPr>
            <w:tcW w:w="4167"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Потери в тепловых сетях</w:t>
            </w:r>
          </w:p>
        </w:tc>
        <w:tc>
          <w:tcPr>
            <w:tcW w:w="661"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5C55CA" w:rsidRPr="00D87AE6" w:rsidRDefault="005C55CA" w:rsidP="005C55CA">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0,000</w:t>
            </w:r>
          </w:p>
        </w:tc>
        <w:tc>
          <w:tcPr>
            <w:tcW w:w="713" w:type="dxa"/>
            <w:vAlign w:val="center"/>
          </w:tcPr>
          <w:p w:rsidR="005C55CA" w:rsidRPr="00F6040B" w:rsidRDefault="005C55CA" w:rsidP="005C55CA">
            <w:pPr>
              <w:jc w:val="center"/>
              <w:rPr>
                <w:rFonts w:ascii="Times New Roman" w:eastAsia="Calibri" w:hAnsi="Times New Roman"/>
                <w:sz w:val="18"/>
                <w:szCs w:val="18"/>
                <w:lang w:eastAsia="en-US"/>
              </w:rPr>
            </w:pPr>
            <w:r w:rsidRPr="00F6040B">
              <w:rPr>
                <w:rFonts w:ascii="Times New Roman" w:hAnsi="Times New Roman"/>
                <w:color w:val="000000"/>
                <w:sz w:val="18"/>
                <w:szCs w:val="18"/>
              </w:rPr>
              <w:t>0,000</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r>
      <w:tr w:rsidR="005C55CA" w:rsidRPr="00D87AE6" w:rsidTr="00F6040B">
        <w:trPr>
          <w:trHeight w:val="283"/>
        </w:trPr>
        <w:tc>
          <w:tcPr>
            <w:tcW w:w="284" w:type="dxa"/>
            <w:vMerge/>
            <w:vAlign w:val="center"/>
          </w:tcPr>
          <w:p w:rsidR="005C55CA" w:rsidRPr="00D87AE6" w:rsidRDefault="005C55CA" w:rsidP="005C55CA">
            <w:pPr>
              <w:jc w:val="center"/>
              <w:rPr>
                <w:rFonts w:ascii="Times New Roman" w:hAnsi="Times New Roman"/>
                <w:sz w:val="18"/>
                <w:szCs w:val="18"/>
              </w:rPr>
            </w:pPr>
          </w:p>
        </w:tc>
        <w:tc>
          <w:tcPr>
            <w:tcW w:w="1240" w:type="dxa"/>
            <w:vMerge/>
            <w:vAlign w:val="center"/>
          </w:tcPr>
          <w:p w:rsidR="005C55CA" w:rsidRPr="00D87AE6" w:rsidRDefault="005C55CA" w:rsidP="005C55CA">
            <w:pPr>
              <w:jc w:val="center"/>
              <w:rPr>
                <w:rFonts w:ascii="Times New Roman" w:hAnsi="Times New Roman"/>
                <w:sz w:val="18"/>
                <w:szCs w:val="18"/>
              </w:rPr>
            </w:pPr>
          </w:p>
        </w:tc>
        <w:tc>
          <w:tcPr>
            <w:tcW w:w="4167"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Присоединенная договорная тепловая нагрузка в горячей воде, в том числе</w:t>
            </w:r>
          </w:p>
        </w:tc>
        <w:tc>
          <w:tcPr>
            <w:tcW w:w="661"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5C55CA" w:rsidRPr="00D87AE6" w:rsidRDefault="005C55CA" w:rsidP="005C55CA">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0,304</w:t>
            </w:r>
          </w:p>
        </w:tc>
        <w:tc>
          <w:tcPr>
            <w:tcW w:w="713" w:type="dxa"/>
            <w:vAlign w:val="center"/>
          </w:tcPr>
          <w:p w:rsidR="005C55CA" w:rsidRPr="00F6040B" w:rsidRDefault="005C55CA" w:rsidP="005C55CA">
            <w:pPr>
              <w:jc w:val="center"/>
              <w:rPr>
                <w:rFonts w:ascii="Times New Roman" w:eastAsia="Calibri" w:hAnsi="Times New Roman"/>
                <w:sz w:val="18"/>
                <w:szCs w:val="18"/>
                <w:lang w:eastAsia="en-US"/>
              </w:rPr>
            </w:pPr>
            <w:r w:rsidRPr="00F6040B">
              <w:rPr>
                <w:rFonts w:ascii="Times New Roman" w:hAnsi="Times New Roman"/>
                <w:color w:val="000000"/>
                <w:sz w:val="18"/>
                <w:szCs w:val="18"/>
              </w:rPr>
              <w:t>0,304</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r>
      <w:tr w:rsidR="005C55CA" w:rsidRPr="00D87AE6" w:rsidTr="00F6040B">
        <w:trPr>
          <w:trHeight w:val="283"/>
        </w:trPr>
        <w:tc>
          <w:tcPr>
            <w:tcW w:w="284" w:type="dxa"/>
            <w:vMerge/>
            <w:vAlign w:val="center"/>
          </w:tcPr>
          <w:p w:rsidR="005C55CA" w:rsidRPr="00D87AE6" w:rsidRDefault="005C55CA" w:rsidP="005C55CA">
            <w:pPr>
              <w:jc w:val="center"/>
              <w:rPr>
                <w:rFonts w:ascii="Times New Roman" w:hAnsi="Times New Roman"/>
                <w:sz w:val="18"/>
                <w:szCs w:val="18"/>
              </w:rPr>
            </w:pPr>
          </w:p>
        </w:tc>
        <w:tc>
          <w:tcPr>
            <w:tcW w:w="1240" w:type="dxa"/>
            <w:vMerge/>
            <w:vAlign w:val="center"/>
          </w:tcPr>
          <w:p w:rsidR="005C55CA" w:rsidRPr="00D87AE6" w:rsidRDefault="005C55CA" w:rsidP="005C55CA">
            <w:pPr>
              <w:jc w:val="center"/>
              <w:rPr>
                <w:rFonts w:ascii="Times New Roman" w:hAnsi="Times New Roman"/>
                <w:sz w:val="18"/>
                <w:szCs w:val="18"/>
              </w:rPr>
            </w:pPr>
          </w:p>
        </w:tc>
        <w:tc>
          <w:tcPr>
            <w:tcW w:w="4167"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отопление и вентиляция</w:t>
            </w:r>
          </w:p>
        </w:tc>
        <w:tc>
          <w:tcPr>
            <w:tcW w:w="661"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5C55CA" w:rsidRPr="00D87AE6" w:rsidRDefault="005C55CA" w:rsidP="005C55CA">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0,304</w:t>
            </w:r>
          </w:p>
        </w:tc>
        <w:tc>
          <w:tcPr>
            <w:tcW w:w="713" w:type="dxa"/>
            <w:vAlign w:val="center"/>
          </w:tcPr>
          <w:p w:rsidR="005C55CA" w:rsidRPr="00F6040B" w:rsidRDefault="005C55CA" w:rsidP="005C55CA">
            <w:pPr>
              <w:jc w:val="center"/>
              <w:rPr>
                <w:rFonts w:ascii="Times New Roman" w:eastAsia="Calibri" w:hAnsi="Times New Roman"/>
                <w:sz w:val="18"/>
                <w:szCs w:val="18"/>
                <w:lang w:eastAsia="en-US"/>
              </w:rPr>
            </w:pPr>
            <w:r w:rsidRPr="00F6040B">
              <w:rPr>
                <w:rFonts w:ascii="Times New Roman" w:hAnsi="Times New Roman"/>
                <w:color w:val="000000"/>
                <w:sz w:val="18"/>
                <w:szCs w:val="18"/>
              </w:rPr>
              <w:t>0,304</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r>
      <w:tr w:rsidR="005C55CA" w:rsidRPr="00D87AE6" w:rsidTr="00F6040B">
        <w:trPr>
          <w:trHeight w:val="283"/>
        </w:trPr>
        <w:tc>
          <w:tcPr>
            <w:tcW w:w="284" w:type="dxa"/>
            <w:vMerge/>
            <w:vAlign w:val="center"/>
          </w:tcPr>
          <w:p w:rsidR="005C55CA" w:rsidRPr="00D87AE6" w:rsidRDefault="005C55CA" w:rsidP="005C55CA">
            <w:pPr>
              <w:jc w:val="center"/>
              <w:rPr>
                <w:rFonts w:ascii="Times New Roman" w:hAnsi="Times New Roman"/>
                <w:sz w:val="18"/>
                <w:szCs w:val="18"/>
              </w:rPr>
            </w:pPr>
          </w:p>
        </w:tc>
        <w:tc>
          <w:tcPr>
            <w:tcW w:w="1240" w:type="dxa"/>
            <w:vMerge/>
            <w:vAlign w:val="center"/>
          </w:tcPr>
          <w:p w:rsidR="005C55CA" w:rsidRPr="00D87AE6" w:rsidRDefault="005C55CA" w:rsidP="005C55CA">
            <w:pPr>
              <w:jc w:val="center"/>
              <w:rPr>
                <w:rFonts w:ascii="Times New Roman" w:hAnsi="Times New Roman"/>
                <w:sz w:val="18"/>
                <w:szCs w:val="18"/>
              </w:rPr>
            </w:pPr>
          </w:p>
        </w:tc>
        <w:tc>
          <w:tcPr>
            <w:tcW w:w="4167"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горячее водоснабжение</w:t>
            </w:r>
          </w:p>
        </w:tc>
        <w:tc>
          <w:tcPr>
            <w:tcW w:w="661"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5C55CA" w:rsidRPr="00D87AE6" w:rsidRDefault="005C55CA" w:rsidP="005C55CA">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0,000</w:t>
            </w:r>
          </w:p>
        </w:tc>
        <w:tc>
          <w:tcPr>
            <w:tcW w:w="713" w:type="dxa"/>
            <w:vAlign w:val="center"/>
          </w:tcPr>
          <w:p w:rsidR="005C55CA" w:rsidRPr="00F6040B" w:rsidRDefault="005C55CA" w:rsidP="005C55CA">
            <w:pPr>
              <w:jc w:val="center"/>
              <w:rPr>
                <w:rFonts w:ascii="Times New Roman" w:eastAsia="Calibri" w:hAnsi="Times New Roman"/>
                <w:sz w:val="18"/>
                <w:szCs w:val="18"/>
                <w:lang w:eastAsia="en-US"/>
              </w:rPr>
            </w:pPr>
            <w:r w:rsidRPr="00F6040B">
              <w:rPr>
                <w:rFonts w:ascii="Times New Roman" w:hAnsi="Times New Roman"/>
                <w:color w:val="000000"/>
                <w:sz w:val="18"/>
                <w:szCs w:val="18"/>
              </w:rPr>
              <w:t>0,000</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r>
      <w:tr w:rsidR="005C55CA" w:rsidRPr="00D87AE6" w:rsidTr="00F6040B">
        <w:trPr>
          <w:trHeight w:val="283"/>
        </w:trPr>
        <w:tc>
          <w:tcPr>
            <w:tcW w:w="284" w:type="dxa"/>
            <w:vMerge/>
            <w:vAlign w:val="center"/>
          </w:tcPr>
          <w:p w:rsidR="005C55CA" w:rsidRPr="00D87AE6" w:rsidRDefault="005C55CA" w:rsidP="005C55CA">
            <w:pPr>
              <w:jc w:val="center"/>
              <w:rPr>
                <w:rFonts w:ascii="Times New Roman" w:hAnsi="Times New Roman"/>
                <w:sz w:val="18"/>
                <w:szCs w:val="18"/>
              </w:rPr>
            </w:pPr>
          </w:p>
        </w:tc>
        <w:tc>
          <w:tcPr>
            <w:tcW w:w="1240" w:type="dxa"/>
            <w:vMerge/>
            <w:vAlign w:val="center"/>
          </w:tcPr>
          <w:p w:rsidR="005C55CA" w:rsidRPr="00D87AE6" w:rsidRDefault="005C55CA" w:rsidP="005C55CA">
            <w:pPr>
              <w:jc w:val="center"/>
              <w:rPr>
                <w:rFonts w:ascii="Times New Roman" w:hAnsi="Times New Roman"/>
                <w:sz w:val="18"/>
                <w:szCs w:val="18"/>
              </w:rPr>
            </w:pPr>
          </w:p>
        </w:tc>
        <w:tc>
          <w:tcPr>
            <w:tcW w:w="4167"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Резерв/дефицит тепловой мощности</w:t>
            </w:r>
          </w:p>
        </w:tc>
        <w:tc>
          <w:tcPr>
            <w:tcW w:w="661"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5C55CA" w:rsidRPr="00D87AE6" w:rsidRDefault="005C55CA" w:rsidP="005C55CA">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0,656</w:t>
            </w:r>
          </w:p>
        </w:tc>
        <w:tc>
          <w:tcPr>
            <w:tcW w:w="713" w:type="dxa"/>
            <w:vAlign w:val="center"/>
          </w:tcPr>
          <w:p w:rsidR="005C55CA" w:rsidRPr="00F6040B" w:rsidRDefault="005C55CA" w:rsidP="005C55CA">
            <w:pPr>
              <w:jc w:val="center"/>
              <w:rPr>
                <w:rFonts w:ascii="Times New Roman" w:eastAsia="Calibri" w:hAnsi="Times New Roman"/>
                <w:sz w:val="18"/>
                <w:szCs w:val="18"/>
                <w:lang w:eastAsia="en-US"/>
              </w:rPr>
            </w:pPr>
            <w:r w:rsidRPr="00F6040B">
              <w:rPr>
                <w:rFonts w:ascii="Times New Roman" w:hAnsi="Times New Roman"/>
                <w:color w:val="000000"/>
                <w:sz w:val="18"/>
                <w:szCs w:val="18"/>
              </w:rPr>
              <w:t>0,656</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r>
      <w:tr w:rsidR="005C55CA" w:rsidRPr="00D87AE6" w:rsidTr="00F6040B">
        <w:trPr>
          <w:trHeight w:val="283"/>
        </w:trPr>
        <w:tc>
          <w:tcPr>
            <w:tcW w:w="284" w:type="dxa"/>
            <w:vMerge/>
            <w:vAlign w:val="center"/>
          </w:tcPr>
          <w:p w:rsidR="005C55CA" w:rsidRPr="00D87AE6" w:rsidRDefault="005C55CA" w:rsidP="005C55CA">
            <w:pPr>
              <w:jc w:val="center"/>
              <w:rPr>
                <w:rFonts w:ascii="Times New Roman" w:hAnsi="Times New Roman"/>
                <w:sz w:val="18"/>
                <w:szCs w:val="18"/>
              </w:rPr>
            </w:pPr>
          </w:p>
        </w:tc>
        <w:tc>
          <w:tcPr>
            <w:tcW w:w="1240" w:type="dxa"/>
            <w:vMerge/>
            <w:vAlign w:val="center"/>
          </w:tcPr>
          <w:p w:rsidR="005C55CA" w:rsidRPr="00D87AE6" w:rsidRDefault="005C55CA" w:rsidP="005C55CA">
            <w:pPr>
              <w:jc w:val="center"/>
              <w:rPr>
                <w:rFonts w:ascii="Times New Roman" w:hAnsi="Times New Roman"/>
                <w:sz w:val="18"/>
                <w:szCs w:val="18"/>
              </w:rPr>
            </w:pPr>
          </w:p>
        </w:tc>
        <w:tc>
          <w:tcPr>
            <w:tcW w:w="4167"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Располагаемая тепловая мощность нетто (с учетом затрат на собственные нужды) при аварийном выводе самого мощного котла</w:t>
            </w:r>
          </w:p>
        </w:tc>
        <w:tc>
          <w:tcPr>
            <w:tcW w:w="661"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5C55CA" w:rsidRPr="00D87AE6" w:rsidRDefault="005C55CA" w:rsidP="005C55CA">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0,420</w:t>
            </w:r>
          </w:p>
        </w:tc>
        <w:tc>
          <w:tcPr>
            <w:tcW w:w="713" w:type="dxa"/>
            <w:vAlign w:val="center"/>
          </w:tcPr>
          <w:p w:rsidR="005C55CA" w:rsidRPr="00F6040B" w:rsidRDefault="005C55CA" w:rsidP="005C55CA">
            <w:pPr>
              <w:jc w:val="center"/>
              <w:rPr>
                <w:rFonts w:ascii="Times New Roman" w:eastAsia="Calibri" w:hAnsi="Times New Roman"/>
                <w:sz w:val="18"/>
                <w:szCs w:val="18"/>
                <w:lang w:eastAsia="en-US"/>
              </w:rPr>
            </w:pPr>
            <w:r w:rsidRPr="00F6040B">
              <w:rPr>
                <w:rFonts w:ascii="Times New Roman" w:hAnsi="Times New Roman"/>
                <w:color w:val="000000"/>
                <w:sz w:val="18"/>
                <w:szCs w:val="18"/>
              </w:rPr>
              <w:t>0,420</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r>
      <w:tr w:rsidR="005C55CA" w:rsidRPr="00D87AE6" w:rsidTr="00F6040B">
        <w:trPr>
          <w:trHeight w:val="283"/>
        </w:trPr>
        <w:tc>
          <w:tcPr>
            <w:tcW w:w="284" w:type="dxa"/>
            <w:vMerge/>
            <w:vAlign w:val="center"/>
          </w:tcPr>
          <w:p w:rsidR="005C55CA" w:rsidRPr="00D87AE6" w:rsidRDefault="005C55CA" w:rsidP="005C55CA">
            <w:pPr>
              <w:jc w:val="center"/>
              <w:rPr>
                <w:rFonts w:ascii="Times New Roman" w:hAnsi="Times New Roman"/>
                <w:sz w:val="18"/>
                <w:szCs w:val="18"/>
              </w:rPr>
            </w:pPr>
          </w:p>
        </w:tc>
        <w:tc>
          <w:tcPr>
            <w:tcW w:w="1240" w:type="dxa"/>
            <w:vMerge/>
            <w:vAlign w:val="center"/>
          </w:tcPr>
          <w:p w:rsidR="005C55CA" w:rsidRPr="00D87AE6" w:rsidRDefault="005C55CA" w:rsidP="005C55CA">
            <w:pPr>
              <w:jc w:val="center"/>
              <w:rPr>
                <w:rFonts w:ascii="Times New Roman" w:hAnsi="Times New Roman"/>
                <w:sz w:val="18"/>
                <w:szCs w:val="18"/>
              </w:rPr>
            </w:pPr>
          </w:p>
        </w:tc>
        <w:tc>
          <w:tcPr>
            <w:tcW w:w="4167"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Минимально допустимое значение тепловой нагрузки на коллекторах источника тепловой энергии при аварийном выводе самого мощного котла</w:t>
            </w:r>
          </w:p>
        </w:tc>
        <w:tc>
          <w:tcPr>
            <w:tcW w:w="661" w:type="dxa"/>
            <w:vAlign w:val="center"/>
          </w:tcPr>
          <w:p w:rsidR="005C55CA" w:rsidRPr="00D87AE6" w:rsidRDefault="005C55CA" w:rsidP="005C55CA">
            <w:pPr>
              <w:jc w:val="center"/>
              <w:rPr>
                <w:rFonts w:ascii="Times New Roman" w:eastAsia="Calibri" w:hAnsi="Times New Roman"/>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5C55CA" w:rsidRPr="00D87AE6" w:rsidRDefault="005C55CA" w:rsidP="005C55CA">
            <w:pPr>
              <w:jc w:val="center"/>
              <w:rPr>
                <w:rFonts w:ascii="Times New Roman" w:eastAsia="Calibri" w:hAnsi="Times New Roman"/>
                <w:color w:val="000000"/>
                <w:sz w:val="18"/>
                <w:szCs w:val="18"/>
                <w:lang w:eastAsia="en-US"/>
              </w:rPr>
            </w:pPr>
            <w:r w:rsidRPr="00F6040B">
              <w:rPr>
                <w:rFonts w:ascii="Times New Roman" w:hAnsi="Times New Roman"/>
                <w:color w:val="000000"/>
                <w:sz w:val="18"/>
                <w:szCs w:val="18"/>
              </w:rPr>
              <w:t>0,420</w:t>
            </w:r>
          </w:p>
        </w:tc>
        <w:tc>
          <w:tcPr>
            <w:tcW w:w="713" w:type="dxa"/>
            <w:vAlign w:val="center"/>
          </w:tcPr>
          <w:p w:rsidR="005C55CA" w:rsidRPr="00F6040B" w:rsidRDefault="005C55CA" w:rsidP="005C55CA">
            <w:pPr>
              <w:jc w:val="center"/>
              <w:rPr>
                <w:rFonts w:ascii="Times New Roman" w:eastAsia="Calibri" w:hAnsi="Times New Roman"/>
                <w:sz w:val="18"/>
                <w:szCs w:val="18"/>
                <w:lang w:eastAsia="en-US"/>
              </w:rPr>
            </w:pPr>
            <w:r w:rsidRPr="00F6040B">
              <w:rPr>
                <w:rFonts w:ascii="Times New Roman" w:hAnsi="Times New Roman"/>
                <w:color w:val="000000"/>
                <w:sz w:val="18"/>
                <w:szCs w:val="18"/>
              </w:rPr>
              <w:t>0,420</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c>
          <w:tcPr>
            <w:tcW w:w="714" w:type="dxa"/>
            <w:vAlign w:val="center"/>
          </w:tcPr>
          <w:p w:rsidR="005C55CA" w:rsidRPr="00F6040B" w:rsidRDefault="005C55CA" w:rsidP="005C55CA">
            <w:pPr>
              <w:jc w:val="center"/>
              <w:rPr>
                <w:rFonts w:ascii="Times New Roman" w:eastAsia="Calibri" w:hAnsi="Times New Roman"/>
                <w:sz w:val="18"/>
                <w:szCs w:val="18"/>
                <w:lang w:eastAsia="en-US"/>
              </w:rPr>
            </w:pPr>
            <w:r w:rsidRPr="00A325A4">
              <w:rPr>
                <w:rFonts w:ascii="Times New Roman" w:hAnsi="Times New Roman"/>
                <w:color w:val="000000"/>
                <w:sz w:val="18"/>
                <w:szCs w:val="18"/>
                <w:lang w:val="en-US"/>
              </w:rPr>
              <w:t>-</w:t>
            </w:r>
          </w:p>
        </w:tc>
      </w:tr>
      <w:tr w:rsidR="005C55CA" w:rsidRPr="00D87AE6" w:rsidTr="00F6040B">
        <w:trPr>
          <w:trHeight w:val="283"/>
        </w:trPr>
        <w:tc>
          <w:tcPr>
            <w:tcW w:w="284" w:type="dxa"/>
            <w:vMerge w:val="restart"/>
            <w:vAlign w:val="center"/>
          </w:tcPr>
          <w:p w:rsidR="005C55CA" w:rsidRPr="005C55CA" w:rsidRDefault="005C55CA" w:rsidP="005C55CA">
            <w:pPr>
              <w:jc w:val="center"/>
              <w:rPr>
                <w:rFonts w:ascii="Times New Roman" w:hAnsi="Times New Roman"/>
                <w:sz w:val="18"/>
                <w:szCs w:val="18"/>
                <w:lang w:val="en-US"/>
              </w:rPr>
            </w:pPr>
            <w:r w:rsidRPr="005C55CA">
              <w:rPr>
                <w:rFonts w:ascii="Times New Roman" w:hAnsi="Times New Roman"/>
                <w:sz w:val="18"/>
                <w:szCs w:val="18"/>
                <w:lang w:val="en-US"/>
              </w:rPr>
              <w:t>4</w:t>
            </w:r>
          </w:p>
        </w:tc>
        <w:tc>
          <w:tcPr>
            <w:tcW w:w="1240" w:type="dxa"/>
            <w:vMerge w:val="restart"/>
            <w:vAlign w:val="center"/>
          </w:tcPr>
          <w:p w:rsidR="005C55CA" w:rsidRPr="005C55CA" w:rsidRDefault="005C55CA" w:rsidP="005C55CA">
            <w:pPr>
              <w:jc w:val="center"/>
              <w:rPr>
                <w:rFonts w:ascii="Times New Roman" w:hAnsi="Times New Roman"/>
                <w:sz w:val="18"/>
                <w:szCs w:val="18"/>
              </w:rPr>
            </w:pPr>
            <w:r w:rsidRPr="005C55CA">
              <w:rPr>
                <w:rFonts w:ascii="Times New Roman" w:hAnsi="Times New Roman"/>
                <w:sz w:val="18"/>
                <w:szCs w:val="18"/>
              </w:rPr>
              <w:t>БМГК</w:t>
            </w:r>
          </w:p>
        </w:tc>
        <w:tc>
          <w:tcPr>
            <w:tcW w:w="4167" w:type="dxa"/>
            <w:vAlign w:val="center"/>
          </w:tcPr>
          <w:p w:rsidR="005C55CA" w:rsidRPr="00D87AE6" w:rsidRDefault="005C55CA" w:rsidP="005C55CA">
            <w:pPr>
              <w:jc w:val="center"/>
              <w:rPr>
                <w:rFonts w:eastAsia="Calibri"/>
                <w:sz w:val="18"/>
                <w:szCs w:val="18"/>
                <w:lang w:eastAsia="en-US"/>
              </w:rPr>
            </w:pPr>
            <w:r w:rsidRPr="00D87AE6">
              <w:rPr>
                <w:rFonts w:ascii="Times New Roman" w:eastAsia="Calibri" w:hAnsi="Times New Roman"/>
                <w:sz w:val="18"/>
                <w:szCs w:val="18"/>
                <w:lang w:eastAsia="en-US"/>
              </w:rPr>
              <w:t>Установленная тепловая мощность, в том числе</w:t>
            </w:r>
          </w:p>
        </w:tc>
        <w:tc>
          <w:tcPr>
            <w:tcW w:w="661" w:type="dxa"/>
            <w:vAlign w:val="center"/>
          </w:tcPr>
          <w:p w:rsidR="005C55CA" w:rsidRPr="00D87AE6" w:rsidRDefault="005C55CA" w:rsidP="005C55CA">
            <w:pPr>
              <w:jc w:val="center"/>
              <w:rPr>
                <w:rFonts w:eastAsia="Calibri"/>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5C55CA" w:rsidRPr="00F6040B" w:rsidRDefault="005C55CA" w:rsidP="005C55CA">
            <w:pPr>
              <w:jc w:val="center"/>
              <w:rPr>
                <w:color w:val="000000"/>
                <w:sz w:val="18"/>
                <w:szCs w:val="18"/>
              </w:rPr>
            </w:pPr>
            <w:r>
              <w:rPr>
                <w:color w:val="000000"/>
                <w:sz w:val="18"/>
                <w:szCs w:val="18"/>
              </w:rPr>
              <w:t>-</w:t>
            </w:r>
          </w:p>
        </w:tc>
        <w:tc>
          <w:tcPr>
            <w:tcW w:w="713" w:type="dxa"/>
            <w:vAlign w:val="center"/>
          </w:tcPr>
          <w:p w:rsidR="005C55CA" w:rsidRPr="00F6040B" w:rsidRDefault="005C55CA" w:rsidP="005C55CA">
            <w:pPr>
              <w:jc w:val="center"/>
              <w:rPr>
                <w:color w:val="000000"/>
                <w:sz w:val="18"/>
                <w:szCs w:val="18"/>
              </w:rPr>
            </w:pPr>
            <w:r>
              <w:rPr>
                <w:color w:val="000000"/>
                <w:sz w:val="18"/>
                <w:szCs w:val="18"/>
              </w:rPr>
              <w:t>-</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1,720</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1,720</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1,720</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1,720</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1,720</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1,720</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1,720</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1,720</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1,720</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1,720</w:t>
            </w:r>
          </w:p>
        </w:tc>
      </w:tr>
      <w:tr w:rsidR="005C55CA" w:rsidRPr="00D87AE6" w:rsidTr="00F6040B">
        <w:trPr>
          <w:trHeight w:val="283"/>
        </w:trPr>
        <w:tc>
          <w:tcPr>
            <w:tcW w:w="284" w:type="dxa"/>
            <w:vMerge/>
            <w:vAlign w:val="center"/>
          </w:tcPr>
          <w:p w:rsidR="005C55CA" w:rsidRPr="00D87AE6" w:rsidRDefault="005C55CA" w:rsidP="005C55CA">
            <w:pPr>
              <w:jc w:val="center"/>
              <w:rPr>
                <w:sz w:val="18"/>
                <w:szCs w:val="18"/>
              </w:rPr>
            </w:pPr>
          </w:p>
        </w:tc>
        <w:tc>
          <w:tcPr>
            <w:tcW w:w="1240" w:type="dxa"/>
            <w:vMerge/>
            <w:vAlign w:val="center"/>
          </w:tcPr>
          <w:p w:rsidR="005C55CA" w:rsidRPr="00D87AE6" w:rsidRDefault="005C55CA" w:rsidP="005C55CA">
            <w:pPr>
              <w:jc w:val="center"/>
              <w:rPr>
                <w:sz w:val="18"/>
                <w:szCs w:val="18"/>
              </w:rPr>
            </w:pPr>
          </w:p>
        </w:tc>
        <w:tc>
          <w:tcPr>
            <w:tcW w:w="4167" w:type="dxa"/>
            <w:vAlign w:val="center"/>
          </w:tcPr>
          <w:p w:rsidR="005C55CA" w:rsidRPr="00D87AE6" w:rsidRDefault="005C55CA" w:rsidP="005C55CA">
            <w:pPr>
              <w:jc w:val="center"/>
              <w:rPr>
                <w:rFonts w:eastAsia="Calibri"/>
                <w:sz w:val="18"/>
                <w:szCs w:val="18"/>
                <w:lang w:eastAsia="en-US"/>
              </w:rPr>
            </w:pPr>
            <w:r w:rsidRPr="00D87AE6">
              <w:rPr>
                <w:rFonts w:ascii="Times New Roman" w:eastAsia="Calibri" w:hAnsi="Times New Roman"/>
                <w:sz w:val="18"/>
                <w:szCs w:val="18"/>
                <w:lang w:eastAsia="en-US"/>
              </w:rPr>
              <w:t>Располагаемая тепловая мощность станции</w:t>
            </w:r>
          </w:p>
        </w:tc>
        <w:tc>
          <w:tcPr>
            <w:tcW w:w="661" w:type="dxa"/>
            <w:vAlign w:val="center"/>
          </w:tcPr>
          <w:p w:rsidR="005C55CA" w:rsidRPr="00D87AE6" w:rsidRDefault="005C55CA" w:rsidP="005C55CA">
            <w:pPr>
              <w:jc w:val="center"/>
              <w:rPr>
                <w:rFonts w:eastAsia="Calibri"/>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5C55CA" w:rsidRPr="00F6040B" w:rsidRDefault="005C55CA" w:rsidP="005C55CA">
            <w:pPr>
              <w:jc w:val="center"/>
              <w:rPr>
                <w:color w:val="000000"/>
                <w:sz w:val="18"/>
                <w:szCs w:val="18"/>
              </w:rPr>
            </w:pPr>
            <w:r w:rsidRPr="009903D9">
              <w:rPr>
                <w:color w:val="000000"/>
                <w:sz w:val="18"/>
                <w:szCs w:val="18"/>
              </w:rPr>
              <w:t>-</w:t>
            </w:r>
          </w:p>
        </w:tc>
        <w:tc>
          <w:tcPr>
            <w:tcW w:w="713" w:type="dxa"/>
            <w:vAlign w:val="center"/>
          </w:tcPr>
          <w:p w:rsidR="005C55CA" w:rsidRPr="00F6040B" w:rsidRDefault="005C55CA" w:rsidP="005C55CA">
            <w:pPr>
              <w:jc w:val="center"/>
              <w:rPr>
                <w:color w:val="000000"/>
                <w:sz w:val="18"/>
                <w:szCs w:val="18"/>
              </w:rPr>
            </w:pPr>
            <w:r w:rsidRPr="009903D9">
              <w:rPr>
                <w:color w:val="000000"/>
                <w:sz w:val="18"/>
                <w:szCs w:val="18"/>
              </w:rPr>
              <w:t>-</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1,720</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1,720</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1,720</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1,720</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1,720</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1,720</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1,720</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1,720</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1,720</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1,720</w:t>
            </w:r>
          </w:p>
        </w:tc>
      </w:tr>
      <w:tr w:rsidR="005C55CA" w:rsidRPr="00D87AE6" w:rsidTr="00F6040B">
        <w:trPr>
          <w:trHeight w:val="283"/>
        </w:trPr>
        <w:tc>
          <w:tcPr>
            <w:tcW w:w="284" w:type="dxa"/>
            <w:vMerge/>
            <w:vAlign w:val="center"/>
          </w:tcPr>
          <w:p w:rsidR="005C55CA" w:rsidRPr="00D87AE6" w:rsidRDefault="005C55CA" w:rsidP="005C55CA">
            <w:pPr>
              <w:jc w:val="center"/>
              <w:rPr>
                <w:sz w:val="18"/>
                <w:szCs w:val="18"/>
              </w:rPr>
            </w:pPr>
          </w:p>
        </w:tc>
        <w:tc>
          <w:tcPr>
            <w:tcW w:w="1240" w:type="dxa"/>
            <w:vMerge/>
            <w:vAlign w:val="center"/>
          </w:tcPr>
          <w:p w:rsidR="005C55CA" w:rsidRPr="00D87AE6" w:rsidRDefault="005C55CA" w:rsidP="005C55CA">
            <w:pPr>
              <w:jc w:val="center"/>
              <w:rPr>
                <w:sz w:val="18"/>
                <w:szCs w:val="18"/>
              </w:rPr>
            </w:pPr>
          </w:p>
        </w:tc>
        <w:tc>
          <w:tcPr>
            <w:tcW w:w="4167" w:type="dxa"/>
            <w:vAlign w:val="center"/>
          </w:tcPr>
          <w:p w:rsidR="005C55CA" w:rsidRPr="00D87AE6" w:rsidRDefault="005C55CA" w:rsidP="005C55CA">
            <w:pPr>
              <w:jc w:val="center"/>
              <w:rPr>
                <w:rFonts w:eastAsia="Calibri"/>
                <w:sz w:val="18"/>
                <w:szCs w:val="18"/>
                <w:lang w:eastAsia="en-US"/>
              </w:rPr>
            </w:pPr>
            <w:r w:rsidRPr="00D87AE6">
              <w:rPr>
                <w:rFonts w:ascii="Times New Roman" w:eastAsia="Calibri" w:hAnsi="Times New Roman"/>
                <w:sz w:val="18"/>
                <w:szCs w:val="18"/>
                <w:lang w:eastAsia="en-US"/>
              </w:rPr>
              <w:t>Затраты тепла на собственные нужды</w:t>
            </w:r>
          </w:p>
        </w:tc>
        <w:tc>
          <w:tcPr>
            <w:tcW w:w="661" w:type="dxa"/>
            <w:vAlign w:val="center"/>
          </w:tcPr>
          <w:p w:rsidR="005C55CA" w:rsidRPr="00D87AE6" w:rsidRDefault="005C55CA" w:rsidP="005C55CA">
            <w:pPr>
              <w:jc w:val="center"/>
              <w:rPr>
                <w:rFonts w:eastAsia="Calibri"/>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5C55CA" w:rsidRPr="00F6040B" w:rsidRDefault="005C55CA" w:rsidP="005C55CA">
            <w:pPr>
              <w:jc w:val="center"/>
              <w:rPr>
                <w:color w:val="000000"/>
                <w:sz w:val="18"/>
                <w:szCs w:val="18"/>
              </w:rPr>
            </w:pPr>
            <w:r w:rsidRPr="009903D9">
              <w:rPr>
                <w:color w:val="000000"/>
                <w:sz w:val="18"/>
                <w:szCs w:val="18"/>
              </w:rPr>
              <w:t>-</w:t>
            </w:r>
          </w:p>
        </w:tc>
        <w:tc>
          <w:tcPr>
            <w:tcW w:w="713" w:type="dxa"/>
            <w:vAlign w:val="center"/>
          </w:tcPr>
          <w:p w:rsidR="005C55CA" w:rsidRPr="00F6040B" w:rsidRDefault="005C55CA" w:rsidP="005C55CA">
            <w:pPr>
              <w:jc w:val="center"/>
              <w:rPr>
                <w:color w:val="000000"/>
                <w:sz w:val="18"/>
                <w:szCs w:val="18"/>
              </w:rPr>
            </w:pPr>
            <w:r w:rsidRPr="009903D9">
              <w:rPr>
                <w:color w:val="000000"/>
                <w:sz w:val="18"/>
                <w:szCs w:val="18"/>
              </w:rPr>
              <w:t>-</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0,007</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0,007</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0,007</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0,007</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0,007</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0,007</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0,007</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0,007</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0,007</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0,007</w:t>
            </w:r>
          </w:p>
        </w:tc>
      </w:tr>
      <w:tr w:rsidR="005C55CA" w:rsidRPr="00D87AE6" w:rsidTr="00F6040B">
        <w:trPr>
          <w:trHeight w:val="283"/>
        </w:trPr>
        <w:tc>
          <w:tcPr>
            <w:tcW w:w="284" w:type="dxa"/>
            <w:vMerge/>
            <w:vAlign w:val="center"/>
          </w:tcPr>
          <w:p w:rsidR="005C55CA" w:rsidRPr="00D87AE6" w:rsidRDefault="005C55CA" w:rsidP="005C55CA">
            <w:pPr>
              <w:jc w:val="center"/>
              <w:rPr>
                <w:sz w:val="18"/>
                <w:szCs w:val="18"/>
              </w:rPr>
            </w:pPr>
          </w:p>
        </w:tc>
        <w:tc>
          <w:tcPr>
            <w:tcW w:w="1240" w:type="dxa"/>
            <w:vMerge/>
            <w:vAlign w:val="center"/>
          </w:tcPr>
          <w:p w:rsidR="005C55CA" w:rsidRPr="00D87AE6" w:rsidRDefault="005C55CA" w:rsidP="005C55CA">
            <w:pPr>
              <w:jc w:val="center"/>
              <w:rPr>
                <w:sz w:val="18"/>
                <w:szCs w:val="18"/>
              </w:rPr>
            </w:pPr>
          </w:p>
        </w:tc>
        <w:tc>
          <w:tcPr>
            <w:tcW w:w="4167" w:type="dxa"/>
            <w:vAlign w:val="center"/>
          </w:tcPr>
          <w:p w:rsidR="005C55CA" w:rsidRPr="00D87AE6" w:rsidRDefault="005C55CA" w:rsidP="005C55CA">
            <w:pPr>
              <w:jc w:val="center"/>
              <w:rPr>
                <w:rFonts w:eastAsia="Calibri"/>
                <w:sz w:val="18"/>
                <w:szCs w:val="18"/>
                <w:lang w:eastAsia="en-US"/>
              </w:rPr>
            </w:pPr>
            <w:r w:rsidRPr="00D87AE6">
              <w:rPr>
                <w:rFonts w:ascii="Times New Roman" w:eastAsia="Calibri" w:hAnsi="Times New Roman"/>
                <w:sz w:val="18"/>
                <w:szCs w:val="18"/>
                <w:lang w:eastAsia="en-US"/>
              </w:rPr>
              <w:t>Потери в тепловых сетях</w:t>
            </w:r>
          </w:p>
        </w:tc>
        <w:tc>
          <w:tcPr>
            <w:tcW w:w="661" w:type="dxa"/>
            <w:vAlign w:val="center"/>
          </w:tcPr>
          <w:p w:rsidR="005C55CA" w:rsidRPr="00D87AE6" w:rsidRDefault="005C55CA" w:rsidP="005C55CA">
            <w:pPr>
              <w:jc w:val="center"/>
              <w:rPr>
                <w:rFonts w:eastAsia="Calibri"/>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5C55CA" w:rsidRPr="00F6040B" w:rsidRDefault="005C55CA" w:rsidP="005C55CA">
            <w:pPr>
              <w:jc w:val="center"/>
              <w:rPr>
                <w:color w:val="000000"/>
                <w:sz w:val="18"/>
                <w:szCs w:val="18"/>
              </w:rPr>
            </w:pPr>
            <w:r w:rsidRPr="009903D9">
              <w:rPr>
                <w:color w:val="000000"/>
                <w:sz w:val="18"/>
                <w:szCs w:val="18"/>
              </w:rPr>
              <w:t>-</w:t>
            </w:r>
          </w:p>
        </w:tc>
        <w:tc>
          <w:tcPr>
            <w:tcW w:w="713" w:type="dxa"/>
            <w:vAlign w:val="center"/>
          </w:tcPr>
          <w:p w:rsidR="005C55CA" w:rsidRPr="00F6040B" w:rsidRDefault="005C55CA" w:rsidP="005C55CA">
            <w:pPr>
              <w:jc w:val="center"/>
              <w:rPr>
                <w:color w:val="000000"/>
                <w:sz w:val="18"/>
                <w:szCs w:val="18"/>
              </w:rPr>
            </w:pPr>
            <w:r w:rsidRPr="009903D9">
              <w:rPr>
                <w:color w:val="000000"/>
                <w:sz w:val="18"/>
                <w:szCs w:val="18"/>
              </w:rPr>
              <w:t>-</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0,605</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0,605</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0,605</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0,605</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0,605</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0,605</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0,605</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0,605</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0,605</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0,605</w:t>
            </w:r>
          </w:p>
        </w:tc>
      </w:tr>
      <w:tr w:rsidR="005C55CA" w:rsidRPr="00D87AE6" w:rsidTr="00F6040B">
        <w:trPr>
          <w:trHeight w:val="283"/>
        </w:trPr>
        <w:tc>
          <w:tcPr>
            <w:tcW w:w="284" w:type="dxa"/>
            <w:vMerge/>
            <w:vAlign w:val="center"/>
          </w:tcPr>
          <w:p w:rsidR="005C55CA" w:rsidRPr="00D87AE6" w:rsidRDefault="005C55CA" w:rsidP="005C55CA">
            <w:pPr>
              <w:jc w:val="center"/>
              <w:rPr>
                <w:sz w:val="18"/>
                <w:szCs w:val="18"/>
              </w:rPr>
            </w:pPr>
          </w:p>
        </w:tc>
        <w:tc>
          <w:tcPr>
            <w:tcW w:w="1240" w:type="dxa"/>
            <w:vMerge/>
            <w:vAlign w:val="center"/>
          </w:tcPr>
          <w:p w:rsidR="005C55CA" w:rsidRPr="00D87AE6" w:rsidRDefault="005C55CA" w:rsidP="005C55CA">
            <w:pPr>
              <w:jc w:val="center"/>
              <w:rPr>
                <w:sz w:val="18"/>
                <w:szCs w:val="18"/>
              </w:rPr>
            </w:pPr>
          </w:p>
        </w:tc>
        <w:tc>
          <w:tcPr>
            <w:tcW w:w="4167" w:type="dxa"/>
            <w:vAlign w:val="center"/>
          </w:tcPr>
          <w:p w:rsidR="005C55CA" w:rsidRPr="00D87AE6" w:rsidRDefault="005C55CA" w:rsidP="005C55CA">
            <w:pPr>
              <w:jc w:val="center"/>
              <w:rPr>
                <w:rFonts w:eastAsia="Calibri"/>
                <w:sz w:val="18"/>
                <w:szCs w:val="18"/>
                <w:lang w:eastAsia="en-US"/>
              </w:rPr>
            </w:pPr>
            <w:r w:rsidRPr="00D87AE6">
              <w:rPr>
                <w:rFonts w:ascii="Times New Roman" w:eastAsia="Calibri" w:hAnsi="Times New Roman"/>
                <w:sz w:val="18"/>
                <w:szCs w:val="18"/>
                <w:lang w:eastAsia="en-US"/>
              </w:rPr>
              <w:t>Присоединенная договорная тепловая нагрузка в горячей воде, в том числе</w:t>
            </w:r>
          </w:p>
        </w:tc>
        <w:tc>
          <w:tcPr>
            <w:tcW w:w="661" w:type="dxa"/>
            <w:vAlign w:val="center"/>
          </w:tcPr>
          <w:p w:rsidR="005C55CA" w:rsidRPr="00D87AE6" w:rsidRDefault="005C55CA" w:rsidP="005C55CA">
            <w:pPr>
              <w:jc w:val="center"/>
              <w:rPr>
                <w:rFonts w:eastAsia="Calibri"/>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5C55CA" w:rsidRPr="00F6040B" w:rsidRDefault="005C55CA" w:rsidP="005C55CA">
            <w:pPr>
              <w:jc w:val="center"/>
              <w:rPr>
                <w:color w:val="000000"/>
                <w:sz w:val="18"/>
                <w:szCs w:val="18"/>
              </w:rPr>
            </w:pPr>
            <w:r w:rsidRPr="009903D9">
              <w:rPr>
                <w:color w:val="000000"/>
                <w:sz w:val="18"/>
                <w:szCs w:val="18"/>
              </w:rPr>
              <w:t>-</w:t>
            </w:r>
          </w:p>
        </w:tc>
        <w:tc>
          <w:tcPr>
            <w:tcW w:w="713" w:type="dxa"/>
            <w:vAlign w:val="center"/>
          </w:tcPr>
          <w:p w:rsidR="005C55CA" w:rsidRPr="00F6040B" w:rsidRDefault="005C55CA" w:rsidP="005C55CA">
            <w:pPr>
              <w:jc w:val="center"/>
              <w:rPr>
                <w:color w:val="000000"/>
                <w:sz w:val="18"/>
                <w:szCs w:val="18"/>
              </w:rPr>
            </w:pPr>
            <w:r w:rsidRPr="009903D9">
              <w:rPr>
                <w:color w:val="000000"/>
                <w:sz w:val="18"/>
                <w:szCs w:val="18"/>
              </w:rPr>
              <w:t>-</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0,934</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0,934</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0,934</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0,934</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0,934</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0,934</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0,934</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0,934</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0,934</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0,934</w:t>
            </w:r>
          </w:p>
        </w:tc>
      </w:tr>
      <w:tr w:rsidR="005C55CA" w:rsidRPr="00D87AE6" w:rsidTr="00F6040B">
        <w:trPr>
          <w:trHeight w:val="283"/>
        </w:trPr>
        <w:tc>
          <w:tcPr>
            <w:tcW w:w="284" w:type="dxa"/>
            <w:vMerge/>
            <w:vAlign w:val="center"/>
          </w:tcPr>
          <w:p w:rsidR="005C55CA" w:rsidRPr="00D87AE6" w:rsidRDefault="005C55CA" w:rsidP="005C55CA">
            <w:pPr>
              <w:jc w:val="center"/>
              <w:rPr>
                <w:sz w:val="18"/>
                <w:szCs w:val="18"/>
              </w:rPr>
            </w:pPr>
          </w:p>
        </w:tc>
        <w:tc>
          <w:tcPr>
            <w:tcW w:w="1240" w:type="dxa"/>
            <w:vMerge/>
            <w:vAlign w:val="center"/>
          </w:tcPr>
          <w:p w:rsidR="005C55CA" w:rsidRPr="00D87AE6" w:rsidRDefault="005C55CA" w:rsidP="005C55CA">
            <w:pPr>
              <w:jc w:val="center"/>
              <w:rPr>
                <w:sz w:val="18"/>
                <w:szCs w:val="18"/>
              </w:rPr>
            </w:pPr>
          </w:p>
        </w:tc>
        <w:tc>
          <w:tcPr>
            <w:tcW w:w="4167" w:type="dxa"/>
            <w:vAlign w:val="center"/>
          </w:tcPr>
          <w:p w:rsidR="005C55CA" w:rsidRPr="00D87AE6" w:rsidRDefault="005C55CA" w:rsidP="005C55CA">
            <w:pPr>
              <w:jc w:val="center"/>
              <w:rPr>
                <w:rFonts w:eastAsia="Calibri"/>
                <w:sz w:val="18"/>
                <w:szCs w:val="18"/>
                <w:lang w:eastAsia="en-US"/>
              </w:rPr>
            </w:pPr>
            <w:r w:rsidRPr="00D87AE6">
              <w:rPr>
                <w:rFonts w:ascii="Times New Roman" w:eastAsia="Calibri" w:hAnsi="Times New Roman"/>
                <w:sz w:val="18"/>
                <w:szCs w:val="18"/>
                <w:lang w:eastAsia="en-US"/>
              </w:rPr>
              <w:t>отопление и вентиляция</w:t>
            </w:r>
          </w:p>
        </w:tc>
        <w:tc>
          <w:tcPr>
            <w:tcW w:w="661" w:type="dxa"/>
            <w:vAlign w:val="center"/>
          </w:tcPr>
          <w:p w:rsidR="005C55CA" w:rsidRPr="00D87AE6" w:rsidRDefault="005C55CA" w:rsidP="005C55CA">
            <w:pPr>
              <w:jc w:val="center"/>
              <w:rPr>
                <w:rFonts w:eastAsia="Calibri"/>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5C55CA" w:rsidRPr="00F6040B" w:rsidRDefault="005C55CA" w:rsidP="005C55CA">
            <w:pPr>
              <w:jc w:val="center"/>
              <w:rPr>
                <w:color w:val="000000"/>
                <w:sz w:val="18"/>
                <w:szCs w:val="18"/>
              </w:rPr>
            </w:pPr>
            <w:r w:rsidRPr="009903D9">
              <w:rPr>
                <w:color w:val="000000"/>
                <w:sz w:val="18"/>
                <w:szCs w:val="18"/>
              </w:rPr>
              <w:t>-</w:t>
            </w:r>
          </w:p>
        </w:tc>
        <w:tc>
          <w:tcPr>
            <w:tcW w:w="713" w:type="dxa"/>
            <w:vAlign w:val="center"/>
          </w:tcPr>
          <w:p w:rsidR="005C55CA" w:rsidRPr="00F6040B" w:rsidRDefault="005C55CA" w:rsidP="005C55CA">
            <w:pPr>
              <w:jc w:val="center"/>
              <w:rPr>
                <w:color w:val="000000"/>
                <w:sz w:val="18"/>
                <w:szCs w:val="18"/>
              </w:rPr>
            </w:pPr>
            <w:r w:rsidRPr="009903D9">
              <w:rPr>
                <w:color w:val="000000"/>
                <w:sz w:val="18"/>
                <w:szCs w:val="18"/>
              </w:rPr>
              <w:t>-</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0,934</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0,934</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0,934</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0,934</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0,934</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0,934</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0,934</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0,934</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0,934</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0,934</w:t>
            </w:r>
          </w:p>
        </w:tc>
      </w:tr>
      <w:tr w:rsidR="005C55CA" w:rsidRPr="00D87AE6" w:rsidTr="00F6040B">
        <w:trPr>
          <w:trHeight w:val="283"/>
        </w:trPr>
        <w:tc>
          <w:tcPr>
            <w:tcW w:w="284" w:type="dxa"/>
            <w:vMerge/>
            <w:vAlign w:val="center"/>
          </w:tcPr>
          <w:p w:rsidR="005C55CA" w:rsidRPr="00D87AE6" w:rsidRDefault="005C55CA" w:rsidP="005C55CA">
            <w:pPr>
              <w:jc w:val="center"/>
              <w:rPr>
                <w:sz w:val="18"/>
                <w:szCs w:val="18"/>
              </w:rPr>
            </w:pPr>
          </w:p>
        </w:tc>
        <w:tc>
          <w:tcPr>
            <w:tcW w:w="1240" w:type="dxa"/>
            <w:vMerge/>
            <w:vAlign w:val="center"/>
          </w:tcPr>
          <w:p w:rsidR="005C55CA" w:rsidRPr="00D87AE6" w:rsidRDefault="005C55CA" w:rsidP="005C55CA">
            <w:pPr>
              <w:jc w:val="center"/>
              <w:rPr>
                <w:sz w:val="18"/>
                <w:szCs w:val="18"/>
              </w:rPr>
            </w:pPr>
          </w:p>
        </w:tc>
        <w:tc>
          <w:tcPr>
            <w:tcW w:w="4167" w:type="dxa"/>
            <w:vAlign w:val="center"/>
          </w:tcPr>
          <w:p w:rsidR="005C55CA" w:rsidRPr="00D87AE6" w:rsidRDefault="005C55CA" w:rsidP="005C55CA">
            <w:pPr>
              <w:jc w:val="center"/>
              <w:rPr>
                <w:rFonts w:eastAsia="Calibri"/>
                <w:sz w:val="18"/>
                <w:szCs w:val="18"/>
                <w:lang w:eastAsia="en-US"/>
              </w:rPr>
            </w:pPr>
            <w:r w:rsidRPr="00D87AE6">
              <w:rPr>
                <w:rFonts w:ascii="Times New Roman" w:eastAsia="Calibri" w:hAnsi="Times New Roman"/>
                <w:sz w:val="18"/>
                <w:szCs w:val="18"/>
                <w:lang w:eastAsia="en-US"/>
              </w:rPr>
              <w:t>горячее водоснабжение</w:t>
            </w:r>
          </w:p>
        </w:tc>
        <w:tc>
          <w:tcPr>
            <w:tcW w:w="661" w:type="dxa"/>
            <w:vAlign w:val="center"/>
          </w:tcPr>
          <w:p w:rsidR="005C55CA" w:rsidRPr="00D87AE6" w:rsidRDefault="005C55CA" w:rsidP="005C55CA">
            <w:pPr>
              <w:jc w:val="center"/>
              <w:rPr>
                <w:rFonts w:eastAsia="Calibri"/>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5C55CA" w:rsidRPr="00F6040B" w:rsidRDefault="005C55CA" w:rsidP="005C55CA">
            <w:pPr>
              <w:jc w:val="center"/>
              <w:rPr>
                <w:color w:val="000000"/>
                <w:sz w:val="18"/>
                <w:szCs w:val="18"/>
              </w:rPr>
            </w:pPr>
            <w:r w:rsidRPr="009903D9">
              <w:rPr>
                <w:color w:val="000000"/>
                <w:sz w:val="18"/>
                <w:szCs w:val="18"/>
              </w:rPr>
              <w:t>-</w:t>
            </w:r>
          </w:p>
        </w:tc>
        <w:tc>
          <w:tcPr>
            <w:tcW w:w="713" w:type="dxa"/>
            <w:vAlign w:val="center"/>
          </w:tcPr>
          <w:p w:rsidR="005C55CA" w:rsidRPr="00F6040B" w:rsidRDefault="005C55CA" w:rsidP="005C55CA">
            <w:pPr>
              <w:jc w:val="center"/>
              <w:rPr>
                <w:color w:val="000000"/>
                <w:sz w:val="18"/>
                <w:szCs w:val="18"/>
              </w:rPr>
            </w:pPr>
            <w:r w:rsidRPr="009903D9">
              <w:rPr>
                <w:color w:val="000000"/>
                <w:sz w:val="18"/>
                <w:szCs w:val="18"/>
              </w:rPr>
              <w:t>-</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0,000</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0,000</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0,000</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0,000</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0,000</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0,000</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0,000</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0,000</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0,000</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0,000</w:t>
            </w:r>
          </w:p>
        </w:tc>
      </w:tr>
      <w:tr w:rsidR="005C55CA" w:rsidRPr="00D87AE6" w:rsidTr="00F6040B">
        <w:trPr>
          <w:trHeight w:val="283"/>
        </w:trPr>
        <w:tc>
          <w:tcPr>
            <w:tcW w:w="284" w:type="dxa"/>
            <w:vMerge/>
            <w:vAlign w:val="center"/>
          </w:tcPr>
          <w:p w:rsidR="005C55CA" w:rsidRPr="00D87AE6" w:rsidRDefault="005C55CA" w:rsidP="005C55CA">
            <w:pPr>
              <w:jc w:val="center"/>
              <w:rPr>
                <w:sz w:val="18"/>
                <w:szCs w:val="18"/>
              </w:rPr>
            </w:pPr>
          </w:p>
        </w:tc>
        <w:tc>
          <w:tcPr>
            <w:tcW w:w="1240" w:type="dxa"/>
            <w:vMerge/>
            <w:vAlign w:val="center"/>
          </w:tcPr>
          <w:p w:rsidR="005C55CA" w:rsidRPr="00D87AE6" w:rsidRDefault="005C55CA" w:rsidP="005C55CA">
            <w:pPr>
              <w:jc w:val="center"/>
              <w:rPr>
                <w:sz w:val="18"/>
                <w:szCs w:val="18"/>
              </w:rPr>
            </w:pPr>
          </w:p>
        </w:tc>
        <w:tc>
          <w:tcPr>
            <w:tcW w:w="4167" w:type="dxa"/>
            <w:vAlign w:val="center"/>
          </w:tcPr>
          <w:p w:rsidR="005C55CA" w:rsidRPr="00D87AE6" w:rsidRDefault="005C55CA" w:rsidP="005C55CA">
            <w:pPr>
              <w:jc w:val="center"/>
              <w:rPr>
                <w:rFonts w:eastAsia="Calibri"/>
                <w:sz w:val="18"/>
                <w:szCs w:val="18"/>
                <w:lang w:eastAsia="en-US"/>
              </w:rPr>
            </w:pPr>
            <w:r w:rsidRPr="00D87AE6">
              <w:rPr>
                <w:rFonts w:ascii="Times New Roman" w:eastAsia="Calibri" w:hAnsi="Times New Roman"/>
                <w:sz w:val="18"/>
                <w:szCs w:val="18"/>
                <w:lang w:eastAsia="en-US"/>
              </w:rPr>
              <w:t>Резерв/дефицит тепловой мощности</w:t>
            </w:r>
          </w:p>
        </w:tc>
        <w:tc>
          <w:tcPr>
            <w:tcW w:w="661" w:type="dxa"/>
            <w:vAlign w:val="center"/>
          </w:tcPr>
          <w:p w:rsidR="005C55CA" w:rsidRPr="00D87AE6" w:rsidRDefault="005C55CA" w:rsidP="005C55CA">
            <w:pPr>
              <w:jc w:val="center"/>
              <w:rPr>
                <w:rFonts w:eastAsia="Calibri"/>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5C55CA" w:rsidRPr="00F6040B" w:rsidRDefault="005C55CA" w:rsidP="005C55CA">
            <w:pPr>
              <w:jc w:val="center"/>
              <w:rPr>
                <w:color w:val="000000"/>
                <w:sz w:val="18"/>
                <w:szCs w:val="18"/>
              </w:rPr>
            </w:pPr>
            <w:r w:rsidRPr="009903D9">
              <w:rPr>
                <w:color w:val="000000"/>
                <w:sz w:val="18"/>
                <w:szCs w:val="18"/>
              </w:rPr>
              <w:t>-</w:t>
            </w:r>
          </w:p>
        </w:tc>
        <w:tc>
          <w:tcPr>
            <w:tcW w:w="713" w:type="dxa"/>
            <w:vAlign w:val="center"/>
          </w:tcPr>
          <w:p w:rsidR="005C55CA" w:rsidRPr="00F6040B" w:rsidRDefault="005C55CA" w:rsidP="005C55CA">
            <w:pPr>
              <w:jc w:val="center"/>
              <w:rPr>
                <w:color w:val="000000"/>
                <w:sz w:val="18"/>
                <w:szCs w:val="18"/>
              </w:rPr>
            </w:pPr>
            <w:r w:rsidRPr="009903D9">
              <w:rPr>
                <w:color w:val="000000"/>
                <w:sz w:val="18"/>
                <w:szCs w:val="18"/>
              </w:rPr>
              <w:t>-</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0,174</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0,174</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0,174</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0,174</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0,174</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0,174</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0,174</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0,174</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0,174</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0,174</w:t>
            </w:r>
          </w:p>
        </w:tc>
      </w:tr>
      <w:tr w:rsidR="005C55CA" w:rsidRPr="00D87AE6" w:rsidTr="00F6040B">
        <w:trPr>
          <w:trHeight w:val="283"/>
        </w:trPr>
        <w:tc>
          <w:tcPr>
            <w:tcW w:w="284" w:type="dxa"/>
            <w:vMerge/>
            <w:vAlign w:val="center"/>
          </w:tcPr>
          <w:p w:rsidR="005C55CA" w:rsidRPr="00D87AE6" w:rsidRDefault="005C55CA" w:rsidP="005C55CA">
            <w:pPr>
              <w:jc w:val="center"/>
              <w:rPr>
                <w:sz w:val="18"/>
                <w:szCs w:val="18"/>
              </w:rPr>
            </w:pPr>
          </w:p>
        </w:tc>
        <w:tc>
          <w:tcPr>
            <w:tcW w:w="1240" w:type="dxa"/>
            <w:vMerge/>
            <w:vAlign w:val="center"/>
          </w:tcPr>
          <w:p w:rsidR="005C55CA" w:rsidRPr="00D87AE6" w:rsidRDefault="005C55CA" w:rsidP="005C55CA">
            <w:pPr>
              <w:jc w:val="center"/>
              <w:rPr>
                <w:sz w:val="18"/>
                <w:szCs w:val="18"/>
              </w:rPr>
            </w:pPr>
          </w:p>
        </w:tc>
        <w:tc>
          <w:tcPr>
            <w:tcW w:w="4167" w:type="dxa"/>
            <w:vAlign w:val="center"/>
          </w:tcPr>
          <w:p w:rsidR="005C55CA" w:rsidRPr="00D87AE6" w:rsidRDefault="005C55CA" w:rsidP="005C55CA">
            <w:pPr>
              <w:jc w:val="center"/>
              <w:rPr>
                <w:rFonts w:eastAsia="Calibri"/>
                <w:sz w:val="18"/>
                <w:szCs w:val="18"/>
                <w:lang w:eastAsia="en-US"/>
              </w:rPr>
            </w:pPr>
            <w:r w:rsidRPr="00D87AE6">
              <w:rPr>
                <w:rFonts w:ascii="Times New Roman" w:eastAsia="Calibri" w:hAnsi="Times New Roman"/>
                <w:sz w:val="18"/>
                <w:szCs w:val="18"/>
                <w:lang w:eastAsia="en-US"/>
              </w:rPr>
              <w:t>Располагаемая тепловая мощность нетто (с учетом затрат на собственные нужды) при аварийном выводе самого мощного котла</w:t>
            </w:r>
          </w:p>
        </w:tc>
        <w:tc>
          <w:tcPr>
            <w:tcW w:w="661" w:type="dxa"/>
            <w:vAlign w:val="center"/>
          </w:tcPr>
          <w:p w:rsidR="005C55CA" w:rsidRPr="00D87AE6" w:rsidRDefault="005C55CA" w:rsidP="005C55CA">
            <w:pPr>
              <w:jc w:val="center"/>
              <w:rPr>
                <w:rFonts w:eastAsia="Calibri"/>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5C55CA" w:rsidRPr="00F6040B" w:rsidRDefault="005C55CA" w:rsidP="005C55CA">
            <w:pPr>
              <w:jc w:val="center"/>
              <w:rPr>
                <w:color w:val="000000"/>
                <w:sz w:val="18"/>
                <w:szCs w:val="18"/>
              </w:rPr>
            </w:pPr>
            <w:r w:rsidRPr="009903D9">
              <w:rPr>
                <w:color w:val="000000"/>
                <w:sz w:val="18"/>
                <w:szCs w:val="18"/>
              </w:rPr>
              <w:t>-</w:t>
            </w:r>
          </w:p>
        </w:tc>
        <w:tc>
          <w:tcPr>
            <w:tcW w:w="713" w:type="dxa"/>
            <w:vAlign w:val="center"/>
          </w:tcPr>
          <w:p w:rsidR="005C55CA" w:rsidRPr="00F6040B" w:rsidRDefault="005C55CA" w:rsidP="005C55CA">
            <w:pPr>
              <w:jc w:val="center"/>
              <w:rPr>
                <w:color w:val="000000"/>
                <w:sz w:val="18"/>
                <w:szCs w:val="18"/>
              </w:rPr>
            </w:pPr>
            <w:r w:rsidRPr="009903D9">
              <w:rPr>
                <w:color w:val="000000"/>
                <w:sz w:val="18"/>
                <w:szCs w:val="18"/>
              </w:rPr>
              <w:t>-</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1,290</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1,290</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1,290</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1,290</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1,290</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1,290</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1,290</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1,290</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1,290</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1,290</w:t>
            </w:r>
          </w:p>
        </w:tc>
      </w:tr>
      <w:tr w:rsidR="005C55CA" w:rsidRPr="00D87AE6" w:rsidTr="00F6040B">
        <w:trPr>
          <w:trHeight w:val="283"/>
        </w:trPr>
        <w:tc>
          <w:tcPr>
            <w:tcW w:w="284" w:type="dxa"/>
            <w:vMerge/>
            <w:vAlign w:val="center"/>
          </w:tcPr>
          <w:p w:rsidR="005C55CA" w:rsidRPr="00D87AE6" w:rsidRDefault="005C55CA" w:rsidP="005C55CA">
            <w:pPr>
              <w:jc w:val="center"/>
              <w:rPr>
                <w:sz w:val="18"/>
                <w:szCs w:val="18"/>
              </w:rPr>
            </w:pPr>
          </w:p>
        </w:tc>
        <w:tc>
          <w:tcPr>
            <w:tcW w:w="1240" w:type="dxa"/>
            <w:vMerge/>
            <w:vAlign w:val="center"/>
          </w:tcPr>
          <w:p w:rsidR="005C55CA" w:rsidRPr="00D87AE6" w:rsidRDefault="005C55CA" w:rsidP="005C55CA">
            <w:pPr>
              <w:jc w:val="center"/>
              <w:rPr>
                <w:sz w:val="18"/>
                <w:szCs w:val="18"/>
              </w:rPr>
            </w:pPr>
          </w:p>
        </w:tc>
        <w:tc>
          <w:tcPr>
            <w:tcW w:w="4167" w:type="dxa"/>
            <w:vAlign w:val="center"/>
          </w:tcPr>
          <w:p w:rsidR="005C55CA" w:rsidRPr="00D87AE6" w:rsidRDefault="005C55CA" w:rsidP="005C55CA">
            <w:pPr>
              <w:jc w:val="center"/>
              <w:rPr>
                <w:rFonts w:eastAsia="Calibri"/>
                <w:sz w:val="18"/>
                <w:szCs w:val="18"/>
                <w:lang w:eastAsia="en-US"/>
              </w:rPr>
            </w:pPr>
            <w:r w:rsidRPr="00D87AE6">
              <w:rPr>
                <w:rFonts w:ascii="Times New Roman" w:eastAsia="Calibri" w:hAnsi="Times New Roman"/>
                <w:sz w:val="18"/>
                <w:szCs w:val="18"/>
                <w:lang w:eastAsia="en-US"/>
              </w:rPr>
              <w:t>Минимально допустимое значение тепловой нагрузки на коллекторах источника тепловой энергии при аварийном выводе самого мощного котла</w:t>
            </w:r>
          </w:p>
        </w:tc>
        <w:tc>
          <w:tcPr>
            <w:tcW w:w="661" w:type="dxa"/>
            <w:vAlign w:val="center"/>
          </w:tcPr>
          <w:p w:rsidR="005C55CA" w:rsidRPr="00D87AE6" w:rsidRDefault="005C55CA" w:rsidP="005C55CA">
            <w:pPr>
              <w:jc w:val="center"/>
              <w:rPr>
                <w:rFonts w:eastAsia="Calibri"/>
                <w:sz w:val="18"/>
                <w:szCs w:val="18"/>
                <w:lang w:eastAsia="en-US"/>
              </w:rPr>
            </w:pPr>
            <w:r w:rsidRPr="00D87AE6">
              <w:rPr>
                <w:rFonts w:ascii="Times New Roman" w:eastAsia="Calibri" w:hAnsi="Times New Roman"/>
                <w:sz w:val="18"/>
                <w:szCs w:val="18"/>
                <w:lang w:eastAsia="en-US"/>
              </w:rPr>
              <w:t>Гкал/</w:t>
            </w:r>
            <w:proofErr w:type="gramStart"/>
            <w:r w:rsidRPr="00D87AE6">
              <w:rPr>
                <w:rFonts w:ascii="Times New Roman" w:eastAsia="Calibri" w:hAnsi="Times New Roman"/>
                <w:sz w:val="18"/>
                <w:szCs w:val="18"/>
                <w:lang w:eastAsia="en-US"/>
              </w:rPr>
              <w:t>ч</w:t>
            </w:r>
            <w:proofErr w:type="gramEnd"/>
          </w:p>
        </w:tc>
        <w:tc>
          <w:tcPr>
            <w:tcW w:w="661" w:type="dxa"/>
            <w:vAlign w:val="center"/>
          </w:tcPr>
          <w:p w:rsidR="005C55CA" w:rsidRPr="00F6040B" w:rsidRDefault="005C55CA" w:rsidP="005C55CA">
            <w:pPr>
              <w:jc w:val="center"/>
              <w:rPr>
                <w:color w:val="000000"/>
                <w:sz w:val="18"/>
                <w:szCs w:val="18"/>
              </w:rPr>
            </w:pPr>
            <w:r w:rsidRPr="009903D9">
              <w:rPr>
                <w:color w:val="000000"/>
                <w:sz w:val="18"/>
                <w:szCs w:val="18"/>
              </w:rPr>
              <w:t>-</w:t>
            </w:r>
          </w:p>
        </w:tc>
        <w:tc>
          <w:tcPr>
            <w:tcW w:w="713" w:type="dxa"/>
            <w:vAlign w:val="center"/>
          </w:tcPr>
          <w:p w:rsidR="005C55CA" w:rsidRPr="00F6040B" w:rsidRDefault="005C55CA" w:rsidP="005C55CA">
            <w:pPr>
              <w:jc w:val="center"/>
              <w:rPr>
                <w:color w:val="000000"/>
                <w:sz w:val="18"/>
                <w:szCs w:val="18"/>
              </w:rPr>
            </w:pPr>
            <w:r w:rsidRPr="009903D9">
              <w:rPr>
                <w:color w:val="000000"/>
                <w:sz w:val="18"/>
                <w:szCs w:val="18"/>
              </w:rPr>
              <w:t>-</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0,685</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0,685</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0,685</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0,685</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0,685</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0,685</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0,685</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0,685</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0,685</w:t>
            </w:r>
          </w:p>
        </w:tc>
        <w:tc>
          <w:tcPr>
            <w:tcW w:w="714" w:type="dxa"/>
            <w:vAlign w:val="center"/>
          </w:tcPr>
          <w:p w:rsidR="005C55CA" w:rsidRPr="00A325A4" w:rsidRDefault="005C55CA" w:rsidP="005C55CA">
            <w:pPr>
              <w:jc w:val="center"/>
              <w:rPr>
                <w:color w:val="000000"/>
                <w:sz w:val="18"/>
                <w:szCs w:val="18"/>
                <w:lang w:val="en-US"/>
              </w:rPr>
            </w:pPr>
            <w:r w:rsidRPr="00942428">
              <w:rPr>
                <w:rFonts w:ascii="Times New Roman" w:hAnsi="Times New Roman"/>
                <w:color w:val="000000"/>
                <w:sz w:val="18"/>
                <w:szCs w:val="18"/>
              </w:rPr>
              <w:t>0,685</w:t>
            </w:r>
          </w:p>
        </w:tc>
      </w:tr>
    </w:tbl>
    <w:p w:rsidR="003F3C82" w:rsidRDefault="003F3C82" w:rsidP="003F3C82">
      <w:pPr>
        <w:pStyle w:val="af9"/>
        <w:ind w:right="253"/>
        <w:rPr>
          <w:lang w:val="en-US"/>
        </w:rPr>
      </w:pPr>
    </w:p>
    <w:p w:rsidR="003F3C82" w:rsidRPr="003F3C82" w:rsidRDefault="003F3C82" w:rsidP="003F3C82">
      <w:pPr>
        <w:pStyle w:val="af9"/>
        <w:ind w:right="253"/>
        <w:rPr>
          <w:lang w:val="en-US"/>
        </w:rPr>
        <w:sectPr w:rsidR="003F3C82" w:rsidRPr="003F3C82" w:rsidSect="002F1AC4">
          <w:pgSz w:w="16838" w:h="11906" w:orient="landscape"/>
          <w:pgMar w:top="1134" w:right="567" w:bottom="1134" w:left="1134" w:header="708" w:footer="708" w:gutter="0"/>
          <w:cols w:space="708"/>
          <w:titlePg/>
          <w:docGrid w:linePitch="360"/>
        </w:sectPr>
      </w:pPr>
    </w:p>
    <w:p w:rsidR="001F6487" w:rsidRDefault="001F6487" w:rsidP="00560A73">
      <w:pPr>
        <w:pStyle w:val="24"/>
        <w:numPr>
          <w:ilvl w:val="1"/>
          <w:numId w:val="4"/>
        </w:numPr>
        <w:ind w:left="993" w:hanging="426"/>
      </w:pPr>
      <w:bookmarkStart w:id="43" w:name="_Toc160911976"/>
      <w:bookmarkStart w:id="44" w:name="_Toc176356594"/>
      <w:proofErr w:type="gramStart"/>
      <w:r>
        <w:lastRenderedPageBreak/>
        <w:t>П</w:t>
      </w:r>
      <w:r w:rsidRPr="00864FE5">
        <w:t>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для потребителей каждого поселения, городского округа, города федерального значения</w:t>
      </w:r>
      <w:bookmarkEnd w:id="43"/>
      <w:bookmarkEnd w:id="44"/>
      <w:r w:rsidRPr="00864FE5">
        <w:t xml:space="preserve">   </w:t>
      </w:r>
      <w:proofErr w:type="gramEnd"/>
    </w:p>
    <w:p w:rsidR="00FC17ED" w:rsidRDefault="0058009E" w:rsidP="00FC17ED">
      <w:pPr>
        <w:pStyle w:val="Af7"/>
      </w:pPr>
      <w:r w:rsidRPr="0058009E">
        <w:t>Зоны действия источников тепловой энергии, расположенных в границах двух или более поселений,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на территории муниципального образования отсутс</w:t>
      </w:r>
      <w:r>
        <w:t>т</w:t>
      </w:r>
      <w:r w:rsidRPr="0058009E">
        <w:t>вуют</w:t>
      </w:r>
      <w:r>
        <w:t>.</w:t>
      </w:r>
    </w:p>
    <w:p w:rsidR="001F6487" w:rsidRDefault="001F6487" w:rsidP="00560A73">
      <w:pPr>
        <w:pStyle w:val="24"/>
        <w:numPr>
          <w:ilvl w:val="1"/>
          <w:numId w:val="4"/>
        </w:numPr>
        <w:ind w:left="993" w:hanging="426"/>
      </w:pPr>
      <w:bookmarkStart w:id="45" w:name="_Toc160911977"/>
      <w:bookmarkStart w:id="46" w:name="_Toc176356595"/>
      <w:r w:rsidRPr="00864FE5">
        <w:t>Радиус эффективного теплоснабжения, определяемый в соответствии с методическими указаниями по разработке схем теплоснабжения</w:t>
      </w:r>
      <w:bookmarkEnd w:id="45"/>
      <w:bookmarkEnd w:id="46"/>
    </w:p>
    <w:p w:rsidR="000A7CD5" w:rsidRDefault="000A7CD5" w:rsidP="000A7CD5">
      <w:pPr>
        <w:pStyle w:val="Af7"/>
      </w:pPr>
      <w:r>
        <w:t xml:space="preserve">Радиус эффективного теплоснабжения - максимальное расстояние от </w:t>
      </w:r>
      <w:proofErr w:type="spellStart"/>
      <w:r>
        <w:t>теплопотребляющей</w:t>
      </w:r>
      <w:proofErr w:type="spellEnd"/>
      <w:r>
        <w:t xml:space="preserve"> установки до ближайшего источника тепловой энергии в системе теплоснабжения, при превышении которого, подключение </w:t>
      </w:r>
      <w:proofErr w:type="spellStart"/>
      <w:r>
        <w:t>теплопотребляющей</w:t>
      </w:r>
      <w:proofErr w:type="spellEnd"/>
      <w:r>
        <w:t xml:space="preserve"> установки к данной системе теплоснабжения нецелесообразно по причине увеличения совокупных расходов в системе теплоснабжения.</w:t>
      </w:r>
    </w:p>
    <w:p w:rsidR="000A7CD5" w:rsidRDefault="000A7CD5" w:rsidP="000A7CD5">
      <w:pPr>
        <w:pStyle w:val="Af7"/>
      </w:pPr>
      <w:r>
        <w:t xml:space="preserve">Подключение дополнительной тепловой нагрузки с увеличением радиуса действия источника тепловой энергии приводит к возрастанию затрат на производство и транспорт тепловой энергии и одновременно к увеличению доходов от дополнительного объема ее реализации. Радиус эффективного теплоснабжения представляет </w:t>
      </w:r>
      <w:proofErr w:type="gramStart"/>
      <w:r>
        <w:t>собой то</w:t>
      </w:r>
      <w:proofErr w:type="gramEnd"/>
      <w:r>
        <w:t xml:space="preserve"> расстояние, при котором увеличение доходов равно по величине возрастанию затрат. Для действующих источников тепловой энергии это означает, что удельные затраты (на единицу отпущенной потребителям тепловой энергии) являются минимальными.</w:t>
      </w:r>
    </w:p>
    <w:p w:rsidR="00D77A31" w:rsidRDefault="0001639C" w:rsidP="000A7CD5">
      <w:pPr>
        <w:pStyle w:val="Af7"/>
        <w:sectPr w:rsidR="00D77A31" w:rsidSect="002F1AC4">
          <w:pgSz w:w="11906" w:h="16838"/>
          <w:pgMar w:top="1134" w:right="567" w:bottom="1134" w:left="1134" w:header="709" w:footer="709" w:gutter="0"/>
          <w:cols w:space="708"/>
          <w:titlePg/>
          <w:docGrid w:linePitch="360"/>
        </w:sectPr>
      </w:pPr>
      <w:r w:rsidRPr="0001639C">
        <w:t>Расчеты радиусов эффективного теплоснабжения подключаемых потребителей к существующим системам централизованного теплоснабжения на территории муниципального образования не проводились, так как подключение абонентов не планируется</w:t>
      </w:r>
      <w:r>
        <w:t>.</w:t>
      </w:r>
    </w:p>
    <w:p w:rsidR="001F6487" w:rsidRDefault="001F6487" w:rsidP="001F6487">
      <w:pPr>
        <w:pStyle w:val="13"/>
        <w:rPr>
          <w:rFonts w:eastAsiaTheme="minorHAnsi"/>
        </w:rPr>
      </w:pPr>
      <w:bookmarkStart w:id="47" w:name="_Toc176356596"/>
      <w:r>
        <w:lastRenderedPageBreak/>
        <w:t>Р</w:t>
      </w:r>
      <w:r w:rsidRPr="00DC2118">
        <w:t xml:space="preserve">аздел </w:t>
      </w:r>
      <w:r>
        <w:t>3</w:t>
      </w:r>
      <w:r w:rsidRPr="00DC2118">
        <w:t xml:space="preserve">. </w:t>
      </w:r>
      <w:r w:rsidRPr="00C100D8">
        <w:t>Существующие и п</w:t>
      </w:r>
      <w:r w:rsidRPr="00B05645">
        <w:t>е</w:t>
      </w:r>
      <w:r w:rsidRPr="00B05645">
        <w:rPr>
          <w:rFonts w:eastAsiaTheme="minorHAnsi"/>
        </w:rPr>
        <w:t>рспективные балансы теплоносителя</w:t>
      </w:r>
      <w:bookmarkEnd w:id="47"/>
    </w:p>
    <w:p w:rsidR="001F6487" w:rsidRDefault="001F6487" w:rsidP="00560A73">
      <w:pPr>
        <w:pStyle w:val="24"/>
        <w:numPr>
          <w:ilvl w:val="1"/>
          <w:numId w:val="5"/>
        </w:numPr>
        <w:ind w:left="993" w:hanging="426"/>
      </w:pPr>
      <w:bookmarkStart w:id="48" w:name="_Toc160911980"/>
      <w:bookmarkStart w:id="49" w:name="_Toc176356597"/>
      <w:r w:rsidRPr="00B85C1A">
        <w:t xml:space="preserve">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B85C1A">
        <w:t>теплопотребляющими</w:t>
      </w:r>
      <w:proofErr w:type="spellEnd"/>
      <w:r w:rsidRPr="00B85C1A">
        <w:t xml:space="preserve"> установками потребителей</w:t>
      </w:r>
      <w:bookmarkEnd w:id="48"/>
      <w:bookmarkEnd w:id="49"/>
    </w:p>
    <w:p w:rsidR="002643E7" w:rsidRDefault="002643E7" w:rsidP="002643E7">
      <w:pPr>
        <w:pStyle w:val="Af7"/>
      </w:pPr>
      <w:r w:rsidRPr="002643E7">
        <w:t>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 представлен в</w:t>
      </w:r>
      <w:r>
        <w:t xml:space="preserve"> таблице </w:t>
      </w:r>
      <w:r w:rsidR="00645017">
        <w:t>9</w:t>
      </w:r>
      <w:r>
        <w:t>.</w:t>
      </w:r>
    </w:p>
    <w:p w:rsidR="002643E7" w:rsidRDefault="002643E7" w:rsidP="002643E7">
      <w:pPr>
        <w:pStyle w:val="Af7"/>
        <w:sectPr w:rsidR="002643E7" w:rsidSect="002F1AC4">
          <w:pgSz w:w="11906" w:h="16838"/>
          <w:pgMar w:top="1134" w:right="567" w:bottom="1134" w:left="1134" w:header="709" w:footer="709" w:gutter="0"/>
          <w:cols w:space="708"/>
          <w:titlePg/>
          <w:docGrid w:linePitch="360"/>
        </w:sectPr>
      </w:pPr>
    </w:p>
    <w:p w:rsidR="002643E7" w:rsidRPr="0001639C" w:rsidRDefault="002643E7" w:rsidP="002643E7">
      <w:pPr>
        <w:pStyle w:val="af9"/>
      </w:pPr>
      <w:bookmarkStart w:id="50" w:name="_Ref135638244"/>
      <w:r w:rsidRPr="00D37FD0">
        <w:lastRenderedPageBreak/>
        <w:t>Таблица</w:t>
      </w:r>
      <w:bookmarkEnd w:id="50"/>
      <w:r>
        <w:t xml:space="preserve"> </w:t>
      </w:r>
      <w:r w:rsidR="00645017">
        <w:t>9</w:t>
      </w:r>
      <w:r w:rsidRPr="00D37FD0">
        <w:t>. Перспективные балансы теплоносителя на расчетный срок</w:t>
      </w:r>
    </w:p>
    <w:tbl>
      <w:tblPr>
        <w:tblStyle w:val="aff0"/>
        <w:tblW w:w="15137" w:type="dxa"/>
        <w:tblCellMar>
          <w:left w:w="0" w:type="dxa"/>
          <w:right w:w="0" w:type="dxa"/>
        </w:tblCellMar>
        <w:tblLook w:val="04A0"/>
      </w:tblPr>
      <w:tblGrid>
        <w:gridCol w:w="285"/>
        <w:gridCol w:w="1307"/>
        <w:gridCol w:w="2608"/>
        <w:gridCol w:w="737"/>
        <w:gridCol w:w="850"/>
        <w:gridCol w:w="850"/>
        <w:gridCol w:w="850"/>
        <w:gridCol w:w="850"/>
        <w:gridCol w:w="850"/>
        <w:gridCol w:w="850"/>
        <w:gridCol w:w="850"/>
        <w:gridCol w:w="850"/>
        <w:gridCol w:w="850"/>
        <w:gridCol w:w="850"/>
        <w:gridCol w:w="850"/>
        <w:gridCol w:w="850"/>
      </w:tblGrid>
      <w:tr w:rsidR="00ED4037" w:rsidRPr="00ED4037" w:rsidTr="00ED4037">
        <w:trPr>
          <w:trHeight w:val="397"/>
          <w:tblHeader/>
        </w:trPr>
        <w:tc>
          <w:tcPr>
            <w:tcW w:w="285" w:type="dxa"/>
            <w:vAlign w:val="center"/>
          </w:tcPr>
          <w:p w:rsidR="00ED4037" w:rsidRPr="00ED4037" w:rsidRDefault="00ED4037" w:rsidP="00AD48F6">
            <w:pPr>
              <w:pStyle w:val="TableStyle"/>
              <w:spacing w:after="0" w:line="240" w:lineRule="auto"/>
              <w:jc w:val="center"/>
              <w:rPr>
                <w:rFonts w:cs="Times New Roman"/>
                <w:sz w:val="18"/>
                <w:szCs w:val="18"/>
              </w:rPr>
            </w:pPr>
            <w:r w:rsidRPr="00ED4037">
              <w:rPr>
                <w:rFonts w:cs="Times New Roman"/>
                <w:sz w:val="18"/>
                <w:szCs w:val="18"/>
              </w:rPr>
              <w:t>№</w:t>
            </w:r>
          </w:p>
        </w:tc>
        <w:tc>
          <w:tcPr>
            <w:tcW w:w="1307" w:type="dxa"/>
            <w:vAlign w:val="center"/>
          </w:tcPr>
          <w:p w:rsidR="00ED4037" w:rsidRPr="00ED4037" w:rsidRDefault="00ED4037" w:rsidP="00AD48F6">
            <w:pPr>
              <w:pStyle w:val="TableStyle"/>
              <w:spacing w:after="0" w:line="240" w:lineRule="auto"/>
              <w:jc w:val="center"/>
              <w:rPr>
                <w:rFonts w:cs="Times New Roman"/>
                <w:sz w:val="18"/>
                <w:szCs w:val="18"/>
              </w:rPr>
            </w:pPr>
            <w:r w:rsidRPr="00ED4037">
              <w:rPr>
                <w:rFonts w:cs="Times New Roman"/>
                <w:sz w:val="18"/>
                <w:szCs w:val="18"/>
              </w:rPr>
              <w:t>Источник</w:t>
            </w:r>
          </w:p>
        </w:tc>
        <w:tc>
          <w:tcPr>
            <w:tcW w:w="2608" w:type="dxa"/>
            <w:vAlign w:val="center"/>
          </w:tcPr>
          <w:p w:rsidR="00ED4037" w:rsidRPr="00ED4037" w:rsidRDefault="00ED4037" w:rsidP="00AD48F6">
            <w:pPr>
              <w:pStyle w:val="TableStyle"/>
              <w:spacing w:after="0" w:line="240" w:lineRule="auto"/>
              <w:jc w:val="center"/>
              <w:rPr>
                <w:rFonts w:cs="Times New Roman"/>
                <w:sz w:val="18"/>
                <w:szCs w:val="18"/>
              </w:rPr>
            </w:pPr>
            <w:r w:rsidRPr="00ED4037">
              <w:rPr>
                <w:rFonts w:cs="Times New Roman"/>
                <w:sz w:val="18"/>
                <w:szCs w:val="18"/>
              </w:rPr>
              <w:t>Параметр</w:t>
            </w:r>
          </w:p>
        </w:tc>
        <w:tc>
          <w:tcPr>
            <w:tcW w:w="737" w:type="dxa"/>
            <w:vAlign w:val="center"/>
          </w:tcPr>
          <w:p w:rsidR="00ED4037" w:rsidRPr="00ED4037" w:rsidRDefault="00ED4037" w:rsidP="00AD48F6">
            <w:pPr>
              <w:pStyle w:val="TableStyle"/>
              <w:spacing w:after="0" w:line="240" w:lineRule="auto"/>
              <w:jc w:val="center"/>
              <w:rPr>
                <w:rFonts w:cs="Times New Roman"/>
                <w:sz w:val="18"/>
                <w:szCs w:val="18"/>
              </w:rPr>
            </w:pPr>
            <w:r w:rsidRPr="00ED4037">
              <w:rPr>
                <w:rFonts w:cs="Times New Roman"/>
                <w:sz w:val="18"/>
                <w:szCs w:val="18"/>
              </w:rPr>
              <w:t xml:space="preserve">Ед. </w:t>
            </w:r>
            <w:proofErr w:type="spellStart"/>
            <w:r w:rsidRPr="00ED4037">
              <w:rPr>
                <w:rFonts w:cs="Times New Roman"/>
                <w:sz w:val="18"/>
                <w:szCs w:val="18"/>
              </w:rPr>
              <w:t>изм</w:t>
            </w:r>
            <w:proofErr w:type="spellEnd"/>
            <w:r w:rsidRPr="00ED4037">
              <w:rPr>
                <w:rFonts w:cs="Times New Roman"/>
                <w:sz w:val="18"/>
                <w:szCs w:val="18"/>
              </w:rPr>
              <w:t>.</w:t>
            </w:r>
          </w:p>
        </w:tc>
        <w:tc>
          <w:tcPr>
            <w:tcW w:w="850" w:type="dxa"/>
            <w:vAlign w:val="center"/>
          </w:tcPr>
          <w:p w:rsidR="00ED4037" w:rsidRPr="00ED4037" w:rsidRDefault="00ED4037" w:rsidP="00AD48F6">
            <w:pPr>
              <w:pStyle w:val="TableStyle"/>
              <w:spacing w:after="0" w:line="240" w:lineRule="auto"/>
              <w:jc w:val="center"/>
              <w:rPr>
                <w:rFonts w:cs="Times New Roman"/>
                <w:sz w:val="18"/>
                <w:szCs w:val="18"/>
              </w:rPr>
            </w:pPr>
            <w:r w:rsidRPr="00ED4037">
              <w:rPr>
                <w:rFonts w:cs="Times New Roman"/>
                <w:sz w:val="18"/>
                <w:szCs w:val="18"/>
              </w:rPr>
              <w:t>2024</w:t>
            </w:r>
          </w:p>
        </w:tc>
        <w:tc>
          <w:tcPr>
            <w:tcW w:w="850" w:type="dxa"/>
            <w:vAlign w:val="center"/>
          </w:tcPr>
          <w:p w:rsidR="00ED4037" w:rsidRPr="00ED4037" w:rsidRDefault="00ED4037" w:rsidP="00AD48F6">
            <w:pPr>
              <w:pStyle w:val="TableStyle"/>
              <w:spacing w:after="0" w:line="240" w:lineRule="auto"/>
              <w:jc w:val="center"/>
              <w:rPr>
                <w:rFonts w:cs="Times New Roman"/>
                <w:sz w:val="18"/>
                <w:szCs w:val="18"/>
              </w:rPr>
            </w:pPr>
            <w:r w:rsidRPr="00ED4037">
              <w:rPr>
                <w:rFonts w:cs="Times New Roman"/>
                <w:sz w:val="18"/>
                <w:szCs w:val="18"/>
              </w:rPr>
              <w:t>2025</w:t>
            </w:r>
          </w:p>
        </w:tc>
        <w:tc>
          <w:tcPr>
            <w:tcW w:w="850" w:type="dxa"/>
            <w:vAlign w:val="center"/>
          </w:tcPr>
          <w:p w:rsidR="00ED4037" w:rsidRPr="00ED4037" w:rsidRDefault="00ED4037" w:rsidP="00AD48F6">
            <w:pPr>
              <w:pStyle w:val="TableStyle"/>
              <w:spacing w:after="0" w:line="240" w:lineRule="auto"/>
              <w:jc w:val="center"/>
              <w:rPr>
                <w:rFonts w:cs="Times New Roman"/>
                <w:sz w:val="18"/>
                <w:szCs w:val="18"/>
              </w:rPr>
            </w:pPr>
            <w:r w:rsidRPr="00ED4037">
              <w:rPr>
                <w:rFonts w:cs="Times New Roman"/>
                <w:sz w:val="18"/>
                <w:szCs w:val="18"/>
              </w:rPr>
              <w:t>2026</w:t>
            </w:r>
          </w:p>
        </w:tc>
        <w:tc>
          <w:tcPr>
            <w:tcW w:w="850" w:type="dxa"/>
            <w:vAlign w:val="center"/>
          </w:tcPr>
          <w:p w:rsidR="00ED4037" w:rsidRPr="00ED4037" w:rsidRDefault="00ED4037" w:rsidP="00AD48F6">
            <w:pPr>
              <w:pStyle w:val="TableStyle"/>
              <w:spacing w:after="0" w:line="240" w:lineRule="auto"/>
              <w:jc w:val="center"/>
              <w:rPr>
                <w:rFonts w:cs="Times New Roman"/>
                <w:sz w:val="18"/>
                <w:szCs w:val="18"/>
              </w:rPr>
            </w:pPr>
            <w:r w:rsidRPr="00ED4037">
              <w:rPr>
                <w:rFonts w:cs="Times New Roman"/>
                <w:sz w:val="18"/>
                <w:szCs w:val="18"/>
              </w:rPr>
              <w:t>2027</w:t>
            </w:r>
          </w:p>
        </w:tc>
        <w:tc>
          <w:tcPr>
            <w:tcW w:w="850" w:type="dxa"/>
            <w:vAlign w:val="center"/>
          </w:tcPr>
          <w:p w:rsidR="00ED4037" w:rsidRPr="00ED4037" w:rsidRDefault="00ED4037" w:rsidP="00AD48F6">
            <w:pPr>
              <w:pStyle w:val="TableStyle"/>
              <w:spacing w:after="0" w:line="240" w:lineRule="auto"/>
              <w:jc w:val="center"/>
              <w:rPr>
                <w:rFonts w:cs="Times New Roman"/>
                <w:sz w:val="18"/>
                <w:szCs w:val="18"/>
              </w:rPr>
            </w:pPr>
            <w:r w:rsidRPr="00ED4037">
              <w:rPr>
                <w:rFonts w:cs="Times New Roman"/>
                <w:sz w:val="18"/>
                <w:szCs w:val="18"/>
              </w:rPr>
              <w:t>2028</w:t>
            </w:r>
          </w:p>
        </w:tc>
        <w:tc>
          <w:tcPr>
            <w:tcW w:w="850" w:type="dxa"/>
            <w:vAlign w:val="center"/>
          </w:tcPr>
          <w:p w:rsidR="00ED4037" w:rsidRPr="00ED4037" w:rsidRDefault="00ED4037" w:rsidP="00AD48F6">
            <w:pPr>
              <w:pStyle w:val="TableStyle"/>
              <w:spacing w:after="0" w:line="240" w:lineRule="auto"/>
              <w:jc w:val="center"/>
              <w:rPr>
                <w:rFonts w:cs="Times New Roman"/>
                <w:sz w:val="18"/>
                <w:szCs w:val="18"/>
              </w:rPr>
            </w:pPr>
            <w:r w:rsidRPr="00ED4037">
              <w:rPr>
                <w:rFonts w:cs="Times New Roman"/>
                <w:sz w:val="18"/>
                <w:szCs w:val="18"/>
              </w:rPr>
              <w:t>2029</w:t>
            </w:r>
          </w:p>
        </w:tc>
        <w:tc>
          <w:tcPr>
            <w:tcW w:w="850" w:type="dxa"/>
            <w:vAlign w:val="center"/>
          </w:tcPr>
          <w:p w:rsidR="00ED4037" w:rsidRPr="00ED4037" w:rsidRDefault="00ED4037" w:rsidP="00AD48F6">
            <w:pPr>
              <w:pStyle w:val="TableStyle"/>
              <w:spacing w:after="0" w:line="240" w:lineRule="auto"/>
              <w:jc w:val="center"/>
              <w:rPr>
                <w:rFonts w:cs="Times New Roman"/>
                <w:sz w:val="18"/>
                <w:szCs w:val="18"/>
              </w:rPr>
            </w:pPr>
            <w:r w:rsidRPr="00ED4037">
              <w:rPr>
                <w:rFonts w:cs="Times New Roman"/>
                <w:sz w:val="18"/>
                <w:szCs w:val="18"/>
              </w:rPr>
              <w:t>2030</w:t>
            </w:r>
          </w:p>
        </w:tc>
        <w:tc>
          <w:tcPr>
            <w:tcW w:w="850" w:type="dxa"/>
            <w:vAlign w:val="center"/>
          </w:tcPr>
          <w:p w:rsidR="00ED4037" w:rsidRPr="00ED4037" w:rsidRDefault="00ED4037" w:rsidP="00AD48F6">
            <w:pPr>
              <w:pStyle w:val="TableStyle"/>
              <w:spacing w:after="0" w:line="240" w:lineRule="auto"/>
              <w:jc w:val="center"/>
              <w:rPr>
                <w:rFonts w:cs="Times New Roman"/>
                <w:sz w:val="18"/>
                <w:szCs w:val="18"/>
              </w:rPr>
            </w:pPr>
            <w:r w:rsidRPr="00ED4037">
              <w:rPr>
                <w:rFonts w:cs="Times New Roman"/>
                <w:sz w:val="18"/>
                <w:szCs w:val="18"/>
              </w:rPr>
              <w:t>2031</w:t>
            </w:r>
          </w:p>
        </w:tc>
        <w:tc>
          <w:tcPr>
            <w:tcW w:w="850" w:type="dxa"/>
            <w:vAlign w:val="center"/>
          </w:tcPr>
          <w:p w:rsidR="00ED4037" w:rsidRPr="00ED4037" w:rsidRDefault="00ED4037" w:rsidP="00AD48F6">
            <w:pPr>
              <w:pStyle w:val="TableStyle"/>
              <w:spacing w:after="0" w:line="240" w:lineRule="auto"/>
              <w:jc w:val="center"/>
              <w:rPr>
                <w:rFonts w:cs="Times New Roman"/>
                <w:sz w:val="18"/>
                <w:szCs w:val="18"/>
              </w:rPr>
            </w:pPr>
            <w:r w:rsidRPr="00ED4037">
              <w:rPr>
                <w:rFonts w:cs="Times New Roman"/>
                <w:sz w:val="18"/>
                <w:szCs w:val="18"/>
              </w:rPr>
              <w:t>2032</w:t>
            </w:r>
          </w:p>
        </w:tc>
        <w:tc>
          <w:tcPr>
            <w:tcW w:w="850" w:type="dxa"/>
            <w:vAlign w:val="center"/>
          </w:tcPr>
          <w:p w:rsidR="00ED4037" w:rsidRPr="00ED4037" w:rsidRDefault="00ED4037" w:rsidP="00AD48F6">
            <w:pPr>
              <w:pStyle w:val="TableStyle"/>
              <w:spacing w:after="0" w:line="240" w:lineRule="auto"/>
              <w:jc w:val="center"/>
              <w:rPr>
                <w:rFonts w:cs="Times New Roman"/>
                <w:sz w:val="18"/>
                <w:szCs w:val="18"/>
              </w:rPr>
            </w:pPr>
            <w:r w:rsidRPr="00ED4037">
              <w:rPr>
                <w:rFonts w:cs="Times New Roman"/>
                <w:sz w:val="18"/>
                <w:szCs w:val="18"/>
              </w:rPr>
              <w:t>2033</w:t>
            </w:r>
          </w:p>
        </w:tc>
        <w:tc>
          <w:tcPr>
            <w:tcW w:w="850" w:type="dxa"/>
            <w:vAlign w:val="center"/>
          </w:tcPr>
          <w:p w:rsidR="00ED4037" w:rsidRPr="00ED4037" w:rsidRDefault="00ED4037" w:rsidP="00AD48F6">
            <w:pPr>
              <w:pStyle w:val="TableStyle"/>
              <w:spacing w:after="0" w:line="240" w:lineRule="auto"/>
              <w:jc w:val="center"/>
              <w:rPr>
                <w:rFonts w:cs="Times New Roman"/>
                <w:sz w:val="18"/>
                <w:szCs w:val="18"/>
              </w:rPr>
            </w:pPr>
            <w:r w:rsidRPr="00ED4037">
              <w:rPr>
                <w:rFonts w:cs="Times New Roman"/>
                <w:sz w:val="18"/>
                <w:szCs w:val="18"/>
              </w:rPr>
              <w:t>2034</w:t>
            </w:r>
          </w:p>
        </w:tc>
        <w:tc>
          <w:tcPr>
            <w:tcW w:w="850" w:type="dxa"/>
            <w:vAlign w:val="center"/>
          </w:tcPr>
          <w:p w:rsidR="00ED4037" w:rsidRPr="00ED4037" w:rsidRDefault="00ED4037" w:rsidP="00AD48F6">
            <w:pPr>
              <w:pStyle w:val="TableStyle"/>
              <w:spacing w:after="0" w:line="240" w:lineRule="auto"/>
              <w:jc w:val="center"/>
              <w:rPr>
                <w:rFonts w:cs="Times New Roman"/>
                <w:sz w:val="18"/>
                <w:szCs w:val="18"/>
              </w:rPr>
            </w:pPr>
            <w:r w:rsidRPr="00ED4037">
              <w:rPr>
                <w:rFonts w:cs="Times New Roman"/>
                <w:sz w:val="18"/>
                <w:szCs w:val="18"/>
              </w:rPr>
              <w:t>2035</w:t>
            </w:r>
          </w:p>
        </w:tc>
      </w:tr>
      <w:tr w:rsidR="007C6AED" w:rsidRPr="00ED4037" w:rsidTr="007C6AED">
        <w:tc>
          <w:tcPr>
            <w:tcW w:w="285" w:type="dxa"/>
            <w:vMerge w:val="restart"/>
            <w:vAlign w:val="center"/>
          </w:tcPr>
          <w:p w:rsidR="007C6AED" w:rsidRPr="00ED4037" w:rsidRDefault="007C6AED" w:rsidP="00AD48F6">
            <w:pPr>
              <w:pStyle w:val="TableStyle"/>
              <w:spacing w:after="0" w:line="240" w:lineRule="auto"/>
              <w:jc w:val="center"/>
              <w:rPr>
                <w:rFonts w:cs="Times New Roman"/>
                <w:sz w:val="18"/>
                <w:szCs w:val="18"/>
              </w:rPr>
            </w:pPr>
            <w:r w:rsidRPr="00ED4037">
              <w:rPr>
                <w:rFonts w:cs="Times New Roman"/>
                <w:sz w:val="18"/>
                <w:szCs w:val="18"/>
              </w:rPr>
              <w:t>1</w:t>
            </w:r>
          </w:p>
        </w:tc>
        <w:tc>
          <w:tcPr>
            <w:tcW w:w="1307" w:type="dxa"/>
            <w:vMerge w:val="restart"/>
            <w:vAlign w:val="center"/>
          </w:tcPr>
          <w:p w:rsidR="007C6AED" w:rsidRPr="00ED4037" w:rsidRDefault="007C6AED" w:rsidP="00AD48F6">
            <w:pPr>
              <w:pStyle w:val="TableStyle"/>
              <w:spacing w:after="0" w:line="240" w:lineRule="auto"/>
              <w:jc w:val="center"/>
              <w:rPr>
                <w:rFonts w:cs="Times New Roman"/>
                <w:sz w:val="18"/>
                <w:szCs w:val="18"/>
              </w:rPr>
            </w:pPr>
            <w:r w:rsidRPr="00ED4037">
              <w:rPr>
                <w:rFonts w:cs="Times New Roman"/>
                <w:sz w:val="18"/>
                <w:szCs w:val="18"/>
              </w:rPr>
              <w:t>Котельная № 1 «Центральная»</w:t>
            </w:r>
          </w:p>
        </w:tc>
        <w:tc>
          <w:tcPr>
            <w:tcW w:w="2608" w:type="dxa"/>
            <w:vAlign w:val="center"/>
          </w:tcPr>
          <w:p w:rsidR="007C6AED" w:rsidRPr="00ED4037" w:rsidRDefault="007C6AED" w:rsidP="00AD48F6">
            <w:pPr>
              <w:pStyle w:val="TableStyle"/>
              <w:spacing w:after="0" w:line="240" w:lineRule="auto"/>
              <w:jc w:val="center"/>
              <w:rPr>
                <w:rFonts w:cs="Times New Roman"/>
                <w:sz w:val="18"/>
                <w:szCs w:val="18"/>
              </w:rPr>
            </w:pPr>
            <w:r w:rsidRPr="00ED4037">
              <w:rPr>
                <w:rFonts w:cs="Times New Roman"/>
                <w:sz w:val="18"/>
                <w:szCs w:val="18"/>
              </w:rPr>
              <w:t>Производительность ВПУ</w:t>
            </w:r>
          </w:p>
        </w:tc>
        <w:tc>
          <w:tcPr>
            <w:tcW w:w="737" w:type="dxa"/>
            <w:vAlign w:val="center"/>
          </w:tcPr>
          <w:p w:rsidR="007C6AED" w:rsidRPr="00ED4037" w:rsidRDefault="007C6AED" w:rsidP="00AD48F6">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7C6AED" w:rsidRPr="00ED4037" w:rsidRDefault="007C6AED" w:rsidP="00AD48F6">
            <w:pPr>
              <w:pStyle w:val="TableStyle"/>
              <w:spacing w:after="0" w:line="240" w:lineRule="auto"/>
              <w:jc w:val="center"/>
              <w:rPr>
                <w:rFonts w:cs="Times New Roman"/>
                <w:color w:val="000000"/>
                <w:sz w:val="18"/>
                <w:szCs w:val="18"/>
              </w:rPr>
            </w:pPr>
            <w:r w:rsidRPr="00ED4037">
              <w:rPr>
                <w:rFonts w:cs="Times New Roman"/>
                <w:color w:val="000000"/>
                <w:sz w:val="18"/>
                <w:szCs w:val="18"/>
              </w:rPr>
              <w:t>21,000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21,000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21,000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21,000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21,000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21,000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21,000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21,000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21,000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21,000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21,000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21,000</w:t>
            </w:r>
          </w:p>
        </w:tc>
      </w:tr>
      <w:tr w:rsidR="007C6AED" w:rsidRPr="00ED4037" w:rsidTr="007C6AED">
        <w:tc>
          <w:tcPr>
            <w:tcW w:w="285" w:type="dxa"/>
            <w:vMerge/>
            <w:vAlign w:val="center"/>
          </w:tcPr>
          <w:p w:rsidR="007C6AED" w:rsidRPr="00ED4037" w:rsidRDefault="007C6AED" w:rsidP="00AD48F6">
            <w:pPr>
              <w:jc w:val="center"/>
              <w:rPr>
                <w:sz w:val="18"/>
                <w:szCs w:val="18"/>
              </w:rPr>
            </w:pPr>
          </w:p>
        </w:tc>
        <w:tc>
          <w:tcPr>
            <w:tcW w:w="1307" w:type="dxa"/>
            <w:vMerge/>
            <w:vAlign w:val="center"/>
          </w:tcPr>
          <w:p w:rsidR="007C6AED" w:rsidRPr="00ED4037" w:rsidRDefault="007C6AED" w:rsidP="00AD48F6">
            <w:pPr>
              <w:jc w:val="center"/>
              <w:rPr>
                <w:sz w:val="18"/>
                <w:szCs w:val="18"/>
              </w:rPr>
            </w:pPr>
          </w:p>
        </w:tc>
        <w:tc>
          <w:tcPr>
            <w:tcW w:w="2608" w:type="dxa"/>
            <w:vAlign w:val="center"/>
          </w:tcPr>
          <w:p w:rsidR="007C6AED" w:rsidRPr="00ED4037" w:rsidRDefault="007C6AED" w:rsidP="00AD48F6">
            <w:pPr>
              <w:pStyle w:val="TableStyle"/>
              <w:spacing w:after="0" w:line="240" w:lineRule="auto"/>
              <w:jc w:val="center"/>
              <w:rPr>
                <w:rFonts w:cs="Times New Roman"/>
                <w:sz w:val="18"/>
                <w:szCs w:val="18"/>
              </w:rPr>
            </w:pPr>
            <w:r w:rsidRPr="00ED4037">
              <w:rPr>
                <w:rFonts w:cs="Times New Roman"/>
                <w:sz w:val="18"/>
                <w:szCs w:val="18"/>
              </w:rPr>
              <w:t>Срок службы</w:t>
            </w:r>
          </w:p>
        </w:tc>
        <w:tc>
          <w:tcPr>
            <w:tcW w:w="737" w:type="dxa"/>
            <w:vAlign w:val="center"/>
          </w:tcPr>
          <w:p w:rsidR="007C6AED" w:rsidRPr="00ED4037" w:rsidRDefault="007C6AED" w:rsidP="00AD48F6">
            <w:pPr>
              <w:pStyle w:val="TableStyle"/>
              <w:spacing w:after="0" w:line="240" w:lineRule="auto"/>
              <w:jc w:val="center"/>
              <w:rPr>
                <w:rFonts w:cs="Times New Roman"/>
                <w:sz w:val="18"/>
                <w:szCs w:val="18"/>
              </w:rPr>
            </w:pPr>
            <w:r w:rsidRPr="00ED4037">
              <w:rPr>
                <w:rFonts w:cs="Times New Roman"/>
                <w:sz w:val="18"/>
                <w:szCs w:val="18"/>
              </w:rPr>
              <w:t>лет</w:t>
            </w:r>
          </w:p>
        </w:tc>
        <w:tc>
          <w:tcPr>
            <w:tcW w:w="850" w:type="dxa"/>
            <w:vAlign w:val="center"/>
          </w:tcPr>
          <w:p w:rsidR="007C6AED" w:rsidRPr="00ED4037" w:rsidRDefault="007C6AED" w:rsidP="00AD48F6">
            <w:pPr>
              <w:pStyle w:val="TableStyle"/>
              <w:spacing w:after="0" w:line="240" w:lineRule="auto"/>
              <w:jc w:val="center"/>
              <w:rPr>
                <w:rFonts w:cs="Times New Roman"/>
                <w:color w:val="000000"/>
                <w:sz w:val="18"/>
                <w:szCs w:val="18"/>
              </w:rPr>
            </w:pPr>
            <w:r w:rsidRPr="00ED4037">
              <w:rPr>
                <w:rFonts w:cs="Times New Roman"/>
                <w:color w:val="000000"/>
                <w:sz w:val="18"/>
                <w:szCs w:val="18"/>
              </w:rPr>
              <w:t>18</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19</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21</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22</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23</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24</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25</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26</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27</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28</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29</w:t>
            </w:r>
          </w:p>
        </w:tc>
      </w:tr>
      <w:tr w:rsidR="007C6AED" w:rsidRPr="00ED4037" w:rsidTr="007C6AED">
        <w:tc>
          <w:tcPr>
            <w:tcW w:w="285" w:type="dxa"/>
            <w:vMerge/>
            <w:vAlign w:val="center"/>
          </w:tcPr>
          <w:p w:rsidR="007C6AED" w:rsidRPr="00ED4037" w:rsidRDefault="007C6AED" w:rsidP="00AD48F6">
            <w:pPr>
              <w:jc w:val="center"/>
              <w:rPr>
                <w:sz w:val="18"/>
                <w:szCs w:val="18"/>
              </w:rPr>
            </w:pPr>
          </w:p>
        </w:tc>
        <w:tc>
          <w:tcPr>
            <w:tcW w:w="1307" w:type="dxa"/>
            <w:vMerge/>
            <w:vAlign w:val="center"/>
          </w:tcPr>
          <w:p w:rsidR="007C6AED" w:rsidRPr="00ED4037" w:rsidRDefault="007C6AED" w:rsidP="00AD48F6">
            <w:pPr>
              <w:jc w:val="center"/>
              <w:rPr>
                <w:sz w:val="18"/>
                <w:szCs w:val="18"/>
              </w:rPr>
            </w:pPr>
          </w:p>
        </w:tc>
        <w:tc>
          <w:tcPr>
            <w:tcW w:w="2608" w:type="dxa"/>
            <w:vAlign w:val="center"/>
          </w:tcPr>
          <w:p w:rsidR="007C6AED" w:rsidRPr="00ED4037" w:rsidRDefault="007C6AED" w:rsidP="00AD48F6">
            <w:pPr>
              <w:pStyle w:val="TableStyle"/>
              <w:spacing w:after="0" w:line="240" w:lineRule="auto"/>
              <w:jc w:val="center"/>
              <w:rPr>
                <w:rFonts w:cs="Times New Roman"/>
                <w:sz w:val="18"/>
                <w:szCs w:val="18"/>
              </w:rPr>
            </w:pPr>
            <w:r w:rsidRPr="00ED4037">
              <w:rPr>
                <w:rFonts w:cs="Times New Roman"/>
                <w:sz w:val="18"/>
                <w:szCs w:val="18"/>
              </w:rPr>
              <w:t>Количество баков-аккумуляторов теплоносителя</w:t>
            </w:r>
          </w:p>
        </w:tc>
        <w:tc>
          <w:tcPr>
            <w:tcW w:w="737" w:type="dxa"/>
            <w:vAlign w:val="center"/>
          </w:tcPr>
          <w:p w:rsidR="007C6AED" w:rsidRPr="00ED4037" w:rsidRDefault="007C6AED" w:rsidP="00AD48F6">
            <w:pPr>
              <w:pStyle w:val="TableStyle"/>
              <w:spacing w:after="0" w:line="240" w:lineRule="auto"/>
              <w:jc w:val="center"/>
              <w:rPr>
                <w:rFonts w:cs="Times New Roman"/>
                <w:sz w:val="18"/>
                <w:szCs w:val="18"/>
              </w:rPr>
            </w:pPr>
            <w:r w:rsidRPr="00ED4037">
              <w:rPr>
                <w:rFonts w:cs="Times New Roman"/>
                <w:sz w:val="18"/>
                <w:szCs w:val="18"/>
              </w:rPr>
              <w:t>ед.</w:t>
            </w:r>
          </w:p>
        </w:tc>
        <w:tc>
          <w:tcPr>
            <w:tcW w:w="850" w:type="dxa"/>
            <w:vAlign w:val="center"/>
          </w:tcPr>
          <w:p w:rsidR="007C6AED" w:rsidRPr="00ED4037" w:rsidRDefault="007C6AED" w:rsidP="00AD48F6">
            <w:pPr>
              <w:pStyle w:val="TableStyle"/>
              <w:spacing w:after="0" w:line="240" w:lineRule="auto"/>
              <w:jc w:val="center"/>
              <w:rPr>
                <w:rFonts w:cs="Times New Roman"/>
                <w:color w:val="000000"/>
                <w:sz w:val="18"/>
                <w:szCs w:val="18"/>
              </w:rPr>
            </w:pPr>
            <w:r w:rsidRPr="00ED4037">
              <w:rPr>
                <w:rFonts w:cs="Times New Roman"/>
                <w:color w:val="000000"/>
                <w:sz w:val="18"/>
                <w:szCs w:val="18"/>
              </w:rPr>
              <w:t>2</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w:t>
            </w:r>
          </w:p>
        </w:tc>
      </w:tr>
      <w:tr w:rsidR="007C6AED" w:rsidRPr="00ED4037" w:rsidTr="007C6AED">
        <w:tc>
          <w:tcPr>
            <w:tcW w:w="285" w:type="dxa"/>
            <w:vMerge/>
            <w:vAlign w:val="center"/>
          </w:tcPr>
          <w:p w:rsidR="007C6AED" w:rsidRPr="00ED4037" w:rsidRDefault="007C6AED" w:rsidP="00AD48F6">
            <w:pPr>
              <w:jc w:val="center"/>
              <w:rPr>
                <w:sz w:val="18"/>
                <w:szCs w:val="18"/>
              </w:rPr>
            </w:pPr>
          </w:p>
        </w:tc>
        <w:tc>
          <w:tcPr>
            <w:tcW w:w="1307" w:type="dxa"/>
            <w:vMerge/>
            <w:vAlign w:val="center"/>
          </w:tcPr>
          <w:p w:rsidR="007C6AED" w:rsidRPr="00ED4037" w:rsidRDefault="007C6AED" w:rsidP="00AD48F6">
            <w:pPr>
              <w:jc w:val="center"/>
              <w:rPr>
                <w:sz w:val="18"/>
                <w:szCs w:val="18"/>
              </w:rPr>
            </w:pPr>
          </w:p>
        </w:tc>
        <w:tc>
          <w:tcPr>
            <w:tcW w:w="2608" w:type="dxa"/>
            <w:vAlign w:val="center"/>
          </w:tcPr>
          <w:p w:rsidR="007C6AED" w:rsidRPr="00ED4037" w:rsidRDefault="007C6AED" w:rsidP="00AD48F6">
            <w:pPr>
              <w:pStyle w:val="TableStyle"/>
              <w:spacing w:after="0" w:line="240" w:lineRule="auto"/>
              <w:jc w:val="center"/>
              <w:rPr>
                <w:rFonts w:cs="Times New Roman"/>
                <w:sz w:val="18"/>
                <w:szCs w:val="18"/>
              </w:rPr>
            </w:pPr>
            <w:r w:rsidRPr="00ED4037">
              <w:rPr>
                <w:rFonts w:cs="Times New Roman"/>
                <w:sz w:val="18"/>
                <w:szCs w:val="18"/>
              </w:rPr>
              <w:t>Общая емкость баков-аккумуляторов</w:t>
            </w:r>
          </w:p>
        </w:tc>
        <w:tc>
          <w:tcPr>
            <w:tcW w:w="737" w:type="dxa"/>
            <w:vAlign w:val="center"/>
          </w:tcPr>
          <w:p w:rsidR="007C6AED" w:rsidRPr="00ED4037" w:rsidRDefault="007C6AED" w:rsidP="00AD48F6">
            <w:pPr>
              <w:pStyle w:val="TableStyle"/>
              <w:spacing w:after="0" w:line="240" w:lineRule="auto"/>
              <w:jc w:val="center"/>
              <w:rPr>
                <w:rFonts w:cs="Times New Roman"/>
                <w:sz w:val="18"/>
                <w:szCs w:val="18"/>
              </w:rPr>
            </w:pPr>
            <w:r w:rsidRPr="00ED4037">
              <w:rPr>
                <w:rFonts w:cs="Times New Roman"/>
                <w:sz w:val="18"/>
                <w:szCs w:val="18"/>
              </w:rPr>
              <w:t>м3</w:t>
            </w:r>
          </w:p>
        </w:tc>
        <w:tc>
          <w:tcPr>
            <w:tcW w:w="850" w:type="dxa"/>
            <w:vAlign w:val="center"/>
          </w:tcPr>
          <w:p w:rsidR="007C6AED" w:rsidRPr="00ED4037" w:rsidRDefault="007C6AED" w:rsidP="00AD48F6">
            <w:pPr>
              <w:pStyle w:val="TableStyle"/>
              <w:spacing w:after="0" w:line="240" w:lineRule="auto"/>
              <w:jc w:val="center"/>
              <w:rPr>
                <w:rFonts w:cs="Times New Roman"/>
                <w:color w:val="000000"/>
                <w:sz w:val="18"/>
                <w:szCs w:val="18"/>
              </w:rPr>
            </w:pPr>
            <w:r w:rsidRPr="00ED4037">
              <w:rPr>
                <w:rFonts w:cs="Times New Roman"/>
                <w:color w:val="000000"/>
                <w:sz w:val="18"/>
                <w:szCs w:val="18"/>
              </w:rPr>
              <w:t>500,000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500,000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500,000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500,000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500,000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500,000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500,000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500,000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500,000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500,000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500,000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500,000</w:t>
            </w:r>
          </w:p>
        </w:tc>
      </w:tr>
      <w:tr w:rsidR="007C6AED" w:rsidRPr="00ED4037" w:rsidTr="007C6AED">
        <w:tc>
          <w:tcPr>
            <w:tcW w:w="285" w:type="dxa"/>
            <w:vMerge/>
            <w:vAlign w:val="center"/>
          </w:tcPr>
          <w:p w:rsidR="007C6AED" w:rsidRPr="00ED4037" w:rsidRDefault="007C6AED" w:rsidP="00AD48F6">
            <w:pPr>
              <w:jc w:val="center"/>
              <w:rPr>
                <w:sz w:val="18"/>
                <w:szCs w:val="18"/>
              </w:rPr>
            </w:pPr>
          </w:p>
        </w:tc>
        <w:tc>
          <w:tcPr>
            <w:tcW w:w="1307" w:type="dxa"/>
            <w:vMerge/>
            <w:vAlign w:val="center"/>
          </w:tcPr>
          <w:p w:rsidR="007C6AED" w:rsidRPr="00ED4037" w:rsidRDefault="007C6AED" w:rsidP="00AD48F6">
            <w:pPr>
              <w:jc w:val="center"/>
              <w:rPr>
                <w:sz w:val="18"/>
                <w:szCs w:val="18"/>
              </w:rPr>
            </w:pPr>
          </w:p>
        </w:tc>
        <w:tc>
          <w:tcPr>
            <w:tcW w:w="2608" w:type="dxa"/>
            <w:vAlign w:val="center"/>
          </w:tcPr>
          <w:p w:rsidR="007C6AED" w:rsidRPr="00ED4037" w:rsidRDefault="007C6AED" w:rsidP="00AD48F6">
            <w:pPr>
              <w:pStyle w:val="TableStyle"/>
              <w:spacing w:after="0" w:line="240" w:lineRule="auto"/>
              <w:jc w:val="center"/>
              <w:rPr>
                <w:rFonts w:cs="Times New Roman"/>
                <w:sz w:val="18"/>
                <w:szCs w:val="18"/>
              </w:rPr>
            </w:pPr>
            <w:r w:rsidRPr="00ED4037">
              <w:rPr>
                <w:rFonts w:cs="Times New Roman"/>
                <w:sz w:val="18"/>
                <w:szCs w:val="18"/>
              </w:rPr>
              <w:t>Расчетный часовой расход для подпитки системы</w:t>
            </w:r>
          </w:p>
        </w:tc>
        <w:tc>
          <w:tcPr>
            <w:tcW w:w="737" w:type="dxa"/>
            <w:vAlign w:val="center"/>
          </w:tcPr>
          <w:p w:rsidR="007C6AED" w:rsidRPr="00ED4037" w:rsidRDefault="007C6AED" w:rsidP="00AD48F6">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7C6AED" w:rsidRPr="00ED4037" w:rsidRDefault="007C6AED" w:rsidP="00AD48F6">
            <w:pPr>
              <w:pStyle w:val="TableStyle"/>
              <w:spacing w:after="0" w:line="240" w:lineRule="auto"/>
              <w:jc w:val="center"/>
              <w:rPr>
                <w:rFonts w:cs="Times New Roman"/>
                <w:color w:val="000000"/>
                <w:sz w:val="18"/>
                <w:szCs w:val="18"/>
              </w:rPr>
            </w:pPr>
            <w:r w:rsidRPr="00ED4037">
              <w:rPr>
                <w:rFonts w:cs="Times New Roman"/>
                <w:color w:val="000000"/>
                <w:sz w:val="18"/>
                <w:szCs w:val="18"/>
              </w:rPr>
              <w:t>0,172</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0,172</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0,168</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0,165</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0,165</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0,165</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0,165</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0,165</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0,165</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0,165</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0,165</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0,165</w:t>
            </w:r>
          </w:p>
        </w:tc>
      </w:tr>
      <w:tr w:rsidR="007C6AED" w:rsidRPr="00ED4037" w:rsidTr="007C6AED">
        <w:tc>
          <w:tcPr>
            <w:tcW w:w="285" w:type="dxa"/>
            <w:vMerge/>
            <w:vAlign w:val="center"/>
          </w:tcPr>
          <w:p w:rsidR="007C6AED" w:rsidRPr="00ED4037" w:rsidRDefault="007C6AED" w:rsidP="00AD48F6">
            <w:pPr>
              <w:jc w:val="center"/>
              <w:rPr>
                <w:sz w:val="18"/>
                <w:szCs w:val="18"/>
              </w:rPr>
            </w:pPr>
          </w:p>
        </w:tc>
        <w:tc>
          <w:tcPr>
            <w:tcW w:w="1307" w:type="dxa"/>
            <w:vMerge/>
            <w:vAlign w:val="center"/>
          </w:tcPr>
          <w:p w:rsidR="007C6AED" w:rsidRPr="00ED4037" w:rsidRDefault="007C6AED" w:rsidP="00AD48F6">
            <w:pPr>
              <w:jc w:val="center"/>
              <w:rPr>
                <w:sz w:val="18"/>
                <w:szCs w:val="18"/>
              </w:rPr>
            </w:pPr>
          </w:p>
        </w:tc>
        <w:tc>
          <w:tcPr>
            <w:tcW w:w="2608" w:type="dxa"/>
            <w:vAlign w:val="center"/>
          </w:tcPr>
          <w:p w:rsidR="007C6AED" w:rsidRPr="00ED4037" w:rsidRDefault="007C6AED" w:rsidP="00AD48F6">
            <w:pPr>
              <w:pStyle w:val="TableStyle"/>
              <w:spacing w:after="0" w:line="240" w:lineRule="auto"/>
              <w:jc w:val="center"/>
              <w:rPr>
                <w:rFonts w:cs="Times New Roman"/>
                <w:sz w:val="18"/>
                <w:szCs w:val="18"/>
              </w:rPr>
            </w:pPr>
            <w:r w:rsidRPr="00ED4037">
              <w:rPr>
                <w:rFonts w:cs="Times New Roman"/>
                <w:sz w:val="18"/>
                <w:szCs w:val="18"/>
              </w:rPr>
              <w:t>Нормативные утечки теплоносителя</w:t>
            </w:r>
          </w:p>
        </w:tc>
        <w:tc>
          <w:tcPr>
            <w:tcW w:w="737" w:type="dxa"/>
            <w:vAlign w:val="center"/>
          </w:tcPr>
          <w:p w:rsidR="007C6AED" w:rsidRPr="00ED4037" w:rsidRDefault="007C6AED" w:rsidP="00AD48F6">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7C6AED" w:rsidRPr="00ED4037" w:rsidRDefault="007C6AED" w:rsidP="00AD48F6">
            <w:pPr>
              <w:pStyle w:val="TableStyle"/>
              <w:spacing w:after="0" w:line="240" w:lineRule="auto"/>
              <w:jc w:val="center"/>
              <w:rPr>
                <w:rFonts w:cs="Times New Roman"/>
                <w:color w:val="000000"/>
                <w:sz w:val="18"/>
                <w:szCs w:val="18"/>
              </w:rPr>
            </w:pPr>
            <w:proofErr w:type="spellStart"/>
            <w:r w:rsidRPr="00ED4037">
              <w:rPr>
                <w:rFonts w:cs="Times New Roman"/>
                <w:color w:val="000000"/>
                <w:sz w:val="18"/>
                <w:szCs w:val="18"/>
              </w:rPr>
              <w:t>н</w:t>
            </w:r>
            <w:proofErr w:type="spellEnd"/>
            <w:r w:rsidRPr="00ED4037">
              <w:rPr>
                <w:rFonts w:cs="Times New Roman"/>
                <w:color w:val="000000"/>
                <w:sz w:val="18"/>
                <w:szCs w:val="18"/>
              </w:rPr>
              <w:t>/</w:t>
            </w:r>
            <w:proofErr w:type="spellStart"/>
            <w:r w:rsidRPr="00ED4037">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r>
      <w:tr w:rsidR="007C6AED" w:rsidRPr="00ED4037" w:rsidTr="007C6AED">
        <w:tc>
          <w:tcPr>
            <w:tcW w:w="285" w:type="dxa"/>
            <w:vMerge/>
            <w:vAlign w:val="center"/>
          </w:tcPr>
          <w:p w:rsidR="007C6AED" w:rsidRPr="00ED4037" w:rsidRDefault="007C6AED" w:rsidP="00AD48F6">
            <w:pPr>
              <w:jc w:val="center"/>
              <w:rPr>
                <w:sz w:val="18"/>
                <w:szCs w:val="18"/>
              </w:rPr>
            </w:pPr>
          </w:p>
        </w:tc>
        <w:tc>
          <w:tcPr>
            <w:tcW w:w="1307" w:type="dxa"/>
            <w:vMerge/>
            <w:vAlign w:val="center"/>
          </w:tcPr>
          <w:p w:rsidR="007C6AED" w:rsidRPr="00ED4037" w:rsidRDefault="007C6AED" w:rsidP="00AD48F6">
            <w:pPr>
              <w:jc w:val="center"/>
              <w:rPr>
                <w:sz w:val="18"/>
                <w:szCs w:val="18"/>
              </w:rPr>
            </w:pPr>
          </w:p>
        </w:tc>
        <w:tc>
          <w:tcPr>
            <w:tcW w:w="2608" w:type="dxa"/>
            <w:vAlign w:val="center"/>
          </w:tcPr>
          <w:p w:rsidR="007C6AED" w:rsidRPr="00ED4037" w:rsidRDefault="007C6AED" w:rsidP="00AD48F6">
            <w:pPr>
              <w:pStyle w:val="TableStyle"/>
              <w:spacing w:after="0" w:line="240" w:lineRule="auto"/>
              <w:jc w:val="center"/>
              <w:rPr>
                <w:rFonts w:cs="Times New Roman"/>
                <w:sz w:val="18"/>
                <w:szCs w:val="18"/>
              </w:rPr>
            </w:pPr>
            <w:r w:rsidRPr="00ED4037">
              <w:rPr>
                <w:rFonts w:cs="Times New Roman"/>
                <w:sz w:val="18"/>
                <w:szCs w:val="18"/>
              </w:rPr>
              <w:t>Сверхнормативные утечки теплоносителя</w:t>
            </w:r>
          </w:p>
        </w:tc>
        <w:tc>
          <w:tcPr>
            <w:tcW w:w="737" w:type="dxa"/>
            <w:vAlign w:val="center"/>
          </w:tcPr>
          <w:p w:rsidR="007C6AED" w:rsidRPr="00ED4037" w:rsidRDefault="007C6AED" w:rsidP="00AD48F6">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7C6AED" w:rsidRPr="00ED4037" w:rsidRDefault="007C6AED" w:rsidP="00AD48F6">
            <w:pPr>
              <w:pStyle w:val="TableStyle"/>
              <w:spacing w:after="0" w:line="240" w:lineRule="auto"/>
              <w:jc w:val="center"/>
              <w:rPr>
                <w:rFonts w:cs="Times New Roman"/>
                <w:color w:val="000000"/>
                <w:sz w:val="18"/>
                <w:szCs w:val="18"/>
              </w:rPr>
            </w:pPr>
            <w:proofErr w:type="spellStart"/>
            <w:r w:rsidRPr="00ED4037">
              <w:rPr>
                <w:rFonts w:cs="Times New Roman"/>
                <w:color w:val="000000"/>
                <w:sz w:val="18"/>
                <w:szCs w:val="18"/>
              </w:rPr>
              <w:t>н</w:t>
            </w:r>
            <w:proofErr w:type="spellEnd"/>
            <w:r w:rsidRPr="00ED4037">
              <w:rPr>
                <w:rFonts w:cs="Times New Roman"/>
                <w:color w:val="000000"/>
                <w:sz w:val="18"/>
                <w:szCs w:val="18"/>
              </w:rPr>
              <w:t>/</w:t>
            </w:r>
            <w:proofErr w:type="spellStart"/>
            <w:r w:rsidRPr="00ED4037">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r>
      <w:tr w:rsidR="007C6AED" w:rsidRPr="00ED4037" w:rsidTr="007C6AED">
        <w:tc>
          <w:tcPr>
            <w:tcW w:w="285" w:type="dxa"/>
            <w:vMerge/>
            <w:vAlign w:val="center"/>
          </w:tcPr>
          <w:p w:rsidR="007C6AED" w:rsidRPr="00ED4037" w:rsidRDefault="007C6AED" w:rsidP="00AD48F6">
            <w:pPr>
              <w:jc w:val="center"/>
              <w:rPr>
                <w:sz w:val="18"/>
                <w:szCs w:val="18"/>
              </w:rPr>
            </w:pPr>
          </w:p>
        </w:tc>
        <w:tc>
          <w:tcPr>
            <w:tcW w:w="1307" w:type="dxa"/>
            <w:vMerge/>
            <w:vAlign w:val="center"/>
          </w:tcPr>
          <w:p w:rsidR="007C6AED" w:rsidRPr="00ED4037" w:rsidRDefault="007C6AED" w:rsidP="00AD48F6">
            <w:pPr>
              <w:jc w:val="center"/>
              <w:rPr>
                <w:sz w:val="18"/>
                <w:szCs w:val="18"/>
              </w:rPr>
            </w:pPr>
          </w:p>
        </w:tc>
        <w:tc>
          <w:tcPr>
            <w:tcW w:w="2608" w:type="dxa"/>
            <w:vAlign w:val="center"/>
          </w:tcPr>
          <w:p w:rsidR="007C6AED" w:rsidRPr="00ED4037" w:rsidRDefault="007C6AED" w:rsidP="00AD48F6">
            <w:pPr>
              <w:pStyle w:val="TableStyle"/>
              <w:spacing w:after="0" w:line="240" w:lineRule="auto"/>
              <w:jc w:val="center"/>
              <w:rPr>
                <w:rFonts w:cs="Times New Roman"/>
                <w:sz w:val="18"/>
                <w:szCs w:val="18"/>
              </w:rPr>
            </w:pPr>
            <w:r w:rsidRPr="00ED4037">
              <w:rPr>
                <w:rFonts w:cs="Times New Roman"/>
                <w:sz w:val="18"/>
                <w:szCs w:val="18"/>
              </w:rPr>
              <w:t>Отпуск теплоносителя из тепловых сетей на цели ГВС</w:t>
            </w:r>
          </w:p>
        </w:tc>
        <w:tc>
          <w:tcPr>
            <w:tcW w:w="737" w:type="dxa"/>
            <w:vAlign w:val="center"/>
          </w:tcPr>
          <w:p w:rsidR="007C6AED" w:rsidRPr="00ED4037" w:rsidRDefault="007C6AED" w:rsidP="00AD48F6">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7C6AED" w:rsidRPr="00ED4037" w:rsidRDefault="007C6AED" w:rsidP="00AD48F6">
            <w:pPr>
              <w:pStyle w:val="TableStyle"/>
              <w:spacing w:after="0" w:line="240" w:lineRule="auto"/>
              <w:jc w:val="center"/>
              <w:rPr>
                <w:rFonts w:cs="Times New Roman"/>
                <w:color w:val="000000"/>
                <w:sz w:val="18"/>
                <w:szCs w:val="18"/>
              </w:rPr>
            </w:pPr>
            <w:r w:rsidRPr="00ED4037">
              <w:rPr>
                <w:rFonts w:cs="Times New Roman"/>
                <w:color w:val="000000"/>
                <w:sz w:val="18"/>
                <w:szCs w:val="18"/>
              </w:rPr>
              <w:t>0,000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0,000</w:t>
            </w:r>
          </w:p>
        </w:tc>
      </w:tr>
      <w:tr w:rsidR="007C6AED" w:rsidRPr="00ED4037" w:rsidTr="007C6AED">
        <w:tc>
          <w:tcPr>
            <w:tcW w:w="285" w:type="dxa"/>
            <w:vMerge/>
            <w:vAlign w:val="center"/>
          </w:tcPr>
          <w:p w:rsidR="007C6AED" w:rsidRPr="00ED4037" w:rsidRDefault="007C6AED" w:rsidP="00AD48F6">
            <w:pPr>
              <w:jc w:val="center"/>
              <w:rPr>
                <w:sz w:val="18"/>
                <w:szCs w:val="18"/>
              </w:rPr>
            </w:pPr>
          </w:p>
        </w:tc>
        <w:tc>
          <w:tcPr>
            <w:tcW w:w="1307" w:type="dxa"/>
            <w:vMerge/>
            <w:vAlign w:val="center"/>
          </w:tcPr>
          <w:p w:rsidR="007C6AED" w:rsidRPr="00ED4037" w:rsidRDefault="007C6AED" w:rsidP="00AD48F6">
            <w:pPr>
              <w:jc w:val="center"/>
              <w:rPr>
                <w:sz w:val="18"/>
                <w:szCs w:val="18"/>
              </w:rPr>
            </w:pPr>
          </w:p>
        </w:tc>
        <w:tc>
          <w:tcPr>
            <w:tcW w:w="2608" w:type="dxa"/>
            <w:vAlign w:val="center"/>
          </w:tcPr>
          <w:p w:rsidR="007C6AED" w:rsidRPr="00ED4037" w:rsidRDefault="007C6AED" w:rsidP="00AD48F6">
            <w:pPr>
              <w:pStyle w:val="TableStyle"/>
              <w:spacing w:after="0" w:line="240" w:lineRule="auto"/>
              <w:jc w:val="center"/>
              <w:rPr>
                <w:rFonts w:cs="Times New Roman"/>
                <w:sz w:val="18"/>
                <w:szCs w:val="18"/>
              </w:rPr>
            </w:pPr>
            <w:r w:rsidRPr="00ED4037">
              <w:rPr>
                <w:rFonts w:cs="Times New Roman"/>
                <w:sz w:val="18"/>
                <w:szCs w:val="18"/>
              </w:rPr>
              <w:t xml:space="preserve">Объем аварийной подпитки (химически не обработанной и не </w:t>
            </w:r>
            <w:proofErr w:type="spellStart"/>
            <w:r w:rsidRPr="00ED4037">
              <w:rPr>
                <w:rFonts w:cs="Times New Roman"/>
                <w:sz w:val="18"/>
                <w:szCs w:val="18"/>
              </w:rPr>
              <w:t>деаэрированной</w:t>
            </w:r>
            <w:proofErr w:type="spellEnd"/>
            <w:r w:rsidRPr="00ED4037">
              <w:rPr>
                <w:rFonts w:cs="Times New Roman"/>
                <w:sz w:val="18"/>
                <w:szCs w:val="18"/>
              </w:rPr>
              <w:t xml:space="preserve"> водой)</w:t>
            </w:r>
          </w:p>
        </w:tc>
        <w:tc>
          <w:tcPr>
            <w:tcW w:w="737" w:type="dxa"/>
            <w:vAlign w:val="center"/>
          </w:tcPr>
          <w:p w:rsidR="007C6AED" w:rsidRPr="00ED4037" w:rsidRDefault="007C6AED" w:rsidP="00AD48F6">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7C6AED" w:rsidRPr="00ED4037" w:rsidRDefault="007C6AED" w:rsidP="00AD48F6">
            <w:pPr>
              <w:pStyle w:val="TableStyle"/>
              <w:spacing w:after="0" w:line="240" w:lineRule="auto"/>
              <w:jc w:val="center"/>
              <w:rPr>
                <w:rFonts w:cs="Times New Roman"/>
                <w:color w:val="000000"/>
                <w:sz w:val="18"/>
                <w:szCs w:val="18"/>
              </w:rPr>
            </w:pPr>
            <w:proofErr w:type="spellStart"/>
            <w:r w:rsidRPr="00ED4037">
              <w:rPr>
                <w:rFonts w:cs="Times New Roman"/>
                <w:color w:val="000000"/>
                <w:sz w:val="18"/>
                <w:szCs w:val="18"/>
              </w:rPr>
              <w:t>н</w:t>
            </w:r>
            <w:proofErr w:type="spellEnd"/>
            <w:r w:rsidRPr="00ED4037">
              <w:rPr>
                <w:rFonts w:cs="Times New Roman"/>
                <w:color w:val="000000"/>
                <w:sz w:val="18"/>
                <w:szCs w:val="18"/>
              </w:rPr>
              <w:t>/</w:t>
            </w:r>
            <w:proofErr w:type="spellStart"/>
            <w:r w:rsidRPr="00ED4037">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r>
      <w:tr w:rsidR="007C6AED" w:rsidRPr="00ED4037" w:rsidTr="007C6AED">
        <w:tc>
          <w:tcPr>
            <w:tcW w:w="285" w:type="dxa"/>
            <w:vMerge/>
            <w:vAlign w:val="center"/>
          </w:tcPr>
          <w:p w:rsidR="007C6AED" w:rsidRPr="00ED4037" w:rsidRDefault="007C6AED" w:rsidP="00AD48F6">
            <w:pPr>
              <w:jc w:val="center"/>
              <w:rPr>
                <w:sz w:val="18"/>
                <w:szCs w:val="18"/>
              </w:rPr>
            </w:pPr>
          </w:p>
        </w:tc>
        <w:tc>
          <w:tcPr>
            <w:tcW w:w="1307" w:type="dxa"/>
            <w:vMerge/>
            <w:vAlign w:val="center"/>
          </w:tcPr>
          <w:p w:rsidR="007C6AED" w:rsidRPr="00ED4037" w:rsidRDefault="007C6AED" w:rsidP="00AD48F6">
            <w:pPr>
              <w:jc w:val="center"/>
              <w:rPr>
                <w:sz w:val="18"/>
                <w:szCs w:val="18"/>
              </w:rPr>
            </w:pPr>
          </w:p>
        </w:tc>
        <w:tc>
          <w:tcPr>
            <w:tcW w:w="2608" w:type="dxa"/>
            <w:vAlign w:val="center"/>
          </w:tcPr>
          <w:p w:rsidR="007C6AED" w:rsidRPr="00ED4037" w:rsidRDefault="007C6AED" w:rsidP="00AD48F6">
            <w:pPr>
              <w:pStyle w:val="TableStyle"/>
              <w:spacing w:after="0" w:line="240" w:lineRule="auto"/>
              <w:jc w:val="center"/>
              <w:rPr>
                <w:rFonts w:cs="Times New Roman"/>
                <w:sz w:val="18"/>
                <w:szCs w:val="18"/>
              </w:rPr>
            </w:pPr>
            <w:r w:rsidRPr="00ED4037">
              <w:rPr>
                <w:rFonts w:cs="Times New Roman"/>
                <w:sz w:val="18"/>
                <w:szCs w:val="18"/>
              </w:rPr>
              <w:t>Резерв</w:t>
            </w:r>
            <w:proofErr w:type="gramStart"/>
            <w:r w:rsidRPr="00ED4037">
              <w:rPr>
                <w:rFonts w:cs="Times New Roman"/>
                <w:sz w:val="18"/>
                <w:szCs w:val="18"/>
              </w:rPr>
              <w:t xml:space="preserve"> (+)/</w:t>
            </w:r>
            <w:proofErr w:type="gramEnd"/>
            <w:r w:rsidRPr="00ED4037">
              <w:rPr>
                <w:rFonts w:cs="Times New Roman"/>
                <w:sz w:val="18"/>
                <w:szCs w:val="18"/>
              </w:rPr>
              <w:t>дефицит (-) ВПУ</w:t>
            </w:r>
          </w:p>
        </w:tc>
        <w:tc>
          <w:tcPr>
            <w:tcW w:w="737" w:type="dxa"/>
            <w:vAlign w:val="center"/>
          </w:tcPr>
          <w:p w:rsidR="007C6AED" w:rsidRPr="00ED4037" w:rsidRDefault="007C6AED" w:rsidP="00AD48F6">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7C6AED" w:rsidRPr="00ED4037" w:rsidRDefault="007C6AED" w:rsidP="00AD48F6">
            <w:pPr>
              <w:pStyle w:val="TableStyle"/>
              <w:spacing w:after="0" w:line="240" w:lineRule="auto"/>
              <w:jc w:val="center"/>
              <w:rPr>
                <w:rFonts w:cs="Times New Roman"/>
                <w:color w:val="000000"/>
                <w:sz w:val="18"/>
                <w:szCs w:val="18"/>
              </w:rPr>
            </w:pPr>
            <w:r w:rsidRPr="00ED4037">
              <w:rPr>
                <w:rFonts w:cs="Times New Roman"/>
                <w:color w:val="000000"/>
                <w:sz w:val="18"/>
                <w:szCs w:val="18"/>
              </w:rPr>
              <w:t>20,828</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20,828</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20,832</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20,835</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20,835</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20,835</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20,835</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20,835</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20,835</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20,835</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20,835</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20,835</w:t>
            </w:r>
          </w:p>
        </w:tc>
      </w:tr>
      <w:tr w:rsidR="007C6AED" w:rsidRPr="00ED4037" w:rsidTr="007C6AED">
        <w:tc>
          <w:tcPr>
            <w:tcW w:w="285" w:type="dxa"/>
            <w:vMerge/>
            <w:vAlign w:val="center"/>
          </w:tcPr>
          <w:p w:rsidR="007C6AED" w:rsidRPr="00ED4037" w:rsidRDefault="007C6AED" w:rsidP="00AD48F6">
            <w:pPr>
              <w:jc w:val="center"/>
              <w:rPr>
                <w:sz w:val="18"/>
                <w:szCs w:val="18"/>
              </w:rPr>
            </w:pPr>
          </w:p>
        </w:tc>
        <w:tc>
          <w:tcPr>
            <w:tcW w:w="1307" w:type="dxa"/>
            <w:vMerge/>
            <w:vAlign w:val="center"/>
          </w:tcPr>
          <w:p w:rsidR="007C6AED" w:rsidRPr="00ED4037" w:rsidRDefault="007C6AED" w:rsidP="00AD48F6">
            <w:pPr>
              <w:jc w:val="center"/>
              <w:rPr>
                <w:sz w:val="18"/>
                <w:szCs w:val="18"/>
              </w:rPr>
            </w:pPr>
          </w:p>
        </w:tc>
        <w:tc>
          <w:tcPr>
            <w:tcW w:w="2608" w:type="dxa"/>
            <w:vAlign w:val="center"/>
          </w:tcPr>
          <w:p w:rsidR="007C6AED" w:rsidRPr="00ED4037" w:rsidRDefault="007C6AED" w:rsidP="00AD48F6">
            <w:pPr>
              <w:pStyle w:val="TableStyle"/>
              <w:spacing w:after="0" w:line="240" w:lineRule="auto"/>
              <w:jc w:val="center"/>
              <w:rPr>
                <w:rFonts w:cs="Times New Roman"/>
                <w:sz w:val="18"/>
                <w:szCs w:val="18"/>
              </w:rPr>
            </w:pPr>
            <w:r w:rsidRPr="00ED4037">
              <w:rPr>
                <w:rFonts w:cs="Times New Roman"/>
                <w:sz w:val="18"/>
                <w:szCs w:val="18"/>
              </w:rPr>
              <w:t>Доля резерва</w:t>
            </w:r>
          </w:p>
        </w:tc>
        <w:tc>
          <w:tcPr>
            <w:tcW w:w="737" w:type="dxa"/>
            <w:vAlign w:val="center"/>
          </w:tcPr>
          <w:p w:rsidR="007C6AED" w:rsidRPr="00ED4037" w:rsidRDefault="007C6AED" w:rsidP="00AD48F6">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7C6AED" w:rsidRPr="00ED4037" w:rsidRDefault="007C6AED" w:rsidP="00AD48F6">
            <w:pPr>
              <w:pStyle w:val="TableStyle"/>
              <w:spacing w:after="0" w:line="240" w:lineRule="auto"/>
              <w:jc w:val="center"/>
              <w:rPr>
                <w:rFonts w:cs="Times New Roman"/>
                <w:color w:val="000000"/>
                <w:sz w:val="18"/>
                <w:szCs w:val="18"/>
              </w:rPr>
            </w:pPr>
            <w:r w:rsidRPr="00ED4037">
              <w:rPr>
                <w:rFonts w:cs="Times New Roman"/>
                <w:color w:val="000000"/>
                <w:sz w:val="18"/>
                <w:szCs w:val="18"/>
              </w:rPr>
              <w:t>99,18</w:t>
            </w:r>
            <w:r>
              <w:rPr>
                <w:rFonts w:cs="Times New Roman"/>
                <w:color w:val="000000"/>
                <w:sz w:val="18"/>
                <w:szCs w:val="18"/>
              </w:rPr>
              <w:t>3</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99,183</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99,200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99,216</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99,216</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99,216</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99,216</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99,216</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99,216</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99,216</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99,216</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99,216</w:t>
            </w:r>
          </w:p>
        </w:tc>
      </w:tr>
      <w:tr w:rsidR="001446C4" w:rsidRPr="00ED4037" w:rsidTr="007C6AED">
        <w:tc>
          <w:tcPr>
            <w:tcW w:w="285" w:type="dxa"/>
            <w:vMerge w:val="restart"/>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2</w:t>
            </w:r>
          </w:p>
        </w:tc>
        <w:tc>
          <w:tcPr>
            <w:tcW w:w="1307" w:type="dxa"/>
            <w:vMerge w:val="restart"/>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Котельная № 2</w:t>
            </w: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Производительность ВПУ</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r w:rsidRPr="00ED4037">
              <w:rPr>
                <w:rFonts w:cs="Times New Roman"/>
                <w:color w:val="000000"/>
                <w:sz w:val="18"/>
                <w:szCs w:val="18"/>
              </w:rPr>
              <w:t>0,000</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7C6AED">
              <w:rPr>
                <w:rFonts w:cs="Times New Roman"/>
                <w:color w:val="000000"/>
                <w:sz w:val="18"/>
                <w:szCs w:val="18"/>
              </w:rPr>
              <w:t>0,000</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r>
      <w:tr w:rsidR="001446C4" w:rsidRPr="00ED4037" w:rsidTr="007C6AED">
        <w:tc>
          <w:tcPr>
            <w:tcW w:w="285" w:type="dxa"/>
            <w:vMerge/>
            <w:vAlign w:val="center"/>
          </w:tcPr>
          <w:p w:rsidR="001446C4" w:rsidRPr="00ED4037" w:rsidRDefault="001446C4" w:rsidP="001446C4">
            <w:pPr>
              <w:jc w:val="center"/>
              <w:rPr>
                <w:sz w:val="18"/>
                <w:szCs w:val="18"/>
              </w:rPr>
            </w:pPr>
          </w:p>
        </w:tc>
        <w:tc>
          <w:tcPr>
            <w:tcW w:w="1307" w:type="dxa"/>
            <w:vMerge/>
            <w:vAlign w:val="center"/>
          </w:tcPr>
          <w:p w:rsidR="001446C4" w:rsidRPr="00ED4037" w:rsidRDefault="001446C4" w:rsidP="001446C4">
            <w:pPr>
              <w:jc w:val="center"/>
              <w:rPr>
                <w:sz w:val="18"/>
                <w:szCs w:val="18"/>
              </w:rPr>
            </w:pP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Срок службы</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лет</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r w:rsidRPr="00ED4037">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7C6AED">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r>
      <w:tr w:rsidR="001446C4" w:rsidRPr="00ED4037" w:rsidTr="007C6AED">
        <w:tc>
          <w:tcPr>
            <w:tcW w:w="285" w:type="dxa"/>
            <w:vMerge/>
            <w:vAlign w:val="center"/>
          </w:tcPr>
          <w:p w:rsidR="001446C4" w:rsidRPr="00ED4037" w:rsidRDefault="001446C4" w:rsidP="001446C4">
            <w:pPr>
              <w:jc w:val="center"/>
              <w:rPr>
                <w:sz w:val="18"/>
                <w:szCs w:val="18"/>
              </w:rPr>
            </w:pPr>
          </w:p>
        </w:tc>
        <w:tc>
          <w:tcPr>
            <w:tcW w:w="1307" w:type="dxa"/>
            <w:vMerge/>
            <w:vAlign w:val="center"/>
          </w:tcPr>
          <w:p w:rsidR="001446C4" w:rsidRPr="00ED4037" w:rsidRDefault="001446C4" w:rsidP="001446C4">
            <w:pPr>
              <w:jc w:val="center"/>
              <w:rPr>
                <w:sz w:val="18"/>
                <w:szCs w:val="18"/>
              </w:rPr>
            </w:pP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Количество баков-аккумуляторов теплоносителя</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ед.</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r w:rsidRPr="00ED4037">
              <w:rPr>
                <w:rFonts w:cs="Times New Roman"/>
                <w:color w:val="000000"/>
                <w:sz w:val="18"/>
                <w:szCs w:val="18"/>
              </w:rPr>
              <w:t>1</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7C6AED">
              <w:rPr>
                <w:rFonts w:cs="Times New Roman"/>
                <w:color w:val="000000"/>
                <w:sz w:val="18"/>
                <w:szCs w:val="18"/>
              </w:rPr>
              <w:t>1</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r>
      <w:tr w:rsidR="001446C4" w:rsidRPr="00ED4037" w:rsidTr="007C6AED">
        <w:tc>
          <w:tcPr>
            <w:tcW w:w="285" w:type="dxa"/>
            <w:vMerge/>
            <w:vAlign w:val="center"/>
          </w:tcPr>
          <w:p w:rsidR="001446C4" w:rsidRPr="00ED4037" w:rsidRDefault="001446C4" w:rsidP="001446C4">
            <w:pPr>
              <w:jc w:val="center"/>
              <w:rPr>
                <w:sz w:val="18"/>
                <w:szCs w:val="18"/>
              </w:rPr>
            </w:pPr>
          </w:p>
        </w:tc>
        <w:tc>
          <w:tcPr>
            <w:tcW w:w="1307" w:type="dxa"/>
            <w:vMerge/>
            <w:vAlign w:val="center"/>
          </w:tcPr>
          <w:p w:rsidR="001446C4" w:rsidRPr="00ED4037" w:rsidRDefault="001446C4" w:rsidP="001446C4">
            <w:pPr>
              <w:jc w:val="center"/>
              <w:rPr>
                <w:sz w:val="18"/>
                <w:szCs w:val="18"/>
              </w:rPr>
            </w:pP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Общая емкость баков-аккумуляторов</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м3</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r w:rsidRPr="00ED4037">
              <w:rPr>
                <w:rFonts w:cs="Times New Roman"/>
                <w:color w:val="000000"/>
                <w:sz w:val="18"/>
                <w:szCs w:val="18"/>
              </w:rPr>
              <w:t>3,000</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7C6AED">
              <w:rPr>
                <w:rFonts w:cs="Times New Roman"/>
                <w:color w:val="000000"/>
                <w:sz w:val="18"/>
                <w:szCs w:val="18"/>
              </w:rPr>
              <w:t>3,000</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r>
      <w:tr w:rsidR="001446C4" w:rsidRPr="00ED4037" w:rsidTr="007C6AED">
        <w:tc>
          <w:tcPr>
            <w:tcW w:w="285" w:type="dxa"/>
            <w:vMerge/>
            <w:vAlign w:val="center"/>
          </w:tcPr>
          <w:p w:rsidR="001446C4" w:rsidRPr="00ED4037" w:rsidRDefault="001446C4" w:rsidP="001446C4">
            <w:pPr>
              <w:jc w:val="center"/>
              <w:rPr>
                <w:sz w:val="18"/>
                <w:szCs w:val="18"/>
              </w:rPr>
            </w:pPr>
          </w:p>
        </w:tc>
        <w:tc>
          <w:tcPr>
            <w:tcW w:w="1307" w:type="dxa"/>
            <w:vMerge/>
            <w:vAlign w:val="center"/>
          </w:tcPr>
          <w:p w:rsidR="001446C4" w:rsidRPr="00ED4037" w:rsidRDefault="001446C4" w:rsidP="001446C4">
            <w:pPr>
              <w:jc w:val="center"/>
              <w:rPr>
                <w:sz w:val="18"/>
                <w:szCs w:val="18"/>
              </w:rPr>
            </w:pP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Расчетный часовой расход для подпитки системы</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r w:rsidRPr="00ED4037">
              <w:rPr>
                <w:rFonts w:cs="Times New Roman"/>
                <w:color w:val="000000"/>
                <w:sz w:val="18"/>
                <w:szCs w:val="18"/>
              </w:rPr>
              <w:t>0,002</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7C6AED">
              <w:rPr>
                <w:rFonts w:cs="Times New Roman"/>
                <w:color w:val="000000"/>
                <w:sz w:val="18"/>
                <w:szCs w:val="18"/>
              </w:rPr>
              <w:t>0,002</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r>
      <w:tr w:rsidR="001446C4" w:rsidRPr="00ED4037" w:rsidTr="007C6AED">
        <w:tc>
          <w:tcPr>
            <w:tcW w:w="285" w:type="dxa"/>
            <w:vMerge/>
            <w:vAlign w:val="center"/>
          </w:tcPr>
          <w:p w:rsidR="001446C4" w:rsidRPr="00ED4037" w:rsidRDefault="001446C4" w:rsidP="001446C4">
            <w:pPr>
              <w:jc w:val="center"/>
              <w:rPr>
                <w:sz w:val="18"/>
                <w:szCs w:val="18"/>
              </w:rPr>
            </w:pPr>
          </w:p>
        </w:tc>
        <w:tc>
          <w:tcPr>
            <w:tcW w:w="1307" w:type="dxa"/>
            <w:vMerge/>
            <w:vAlign w:val="center"/>
          </w:tcPr>
          <w:p w:rsidR="001446C4" w:rsidRPr="00ED4037" w:rsidRDefault="001446C4" w:rsidP="001446C4">
            <w:pPr>
              <w:jc w:val="center"/>
              <w:rPr>
                <w:sz w:val="18"/>
                <w:szCs w:val="18"/>
              </w:rPr>
            </w:pP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Нормативные утечки теплоносителя</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proofErr w:type="spellStart"/>
            <w:r w:rsidRPr="00ED4037">
              <w:rPr>
                <w:rFonts w:cs="Times New Roman"/>
                <w:color w:val="000000"/>
                <w:sz w:val="18"/>
                <w:szCs w:val="18"/>
              </w:rPr>
              <w:t>н</w:t>
            </w:r>
            <w:proofErr w:type="spellEnd"/>
            <w:r w:rsidRPr="00ED4037">
              <w:rPr>
                <w:rFonts w:cs="Times New Roman"/>
                <w:color w:val="000000"/>
                <w:sz w:val="18"/>
                <w:szCs w:val="18"/>
              </w:rPr>
              <w:t>/</w:t>
            </w:r>
            <w:proofErr w:type="spellStart"/>
            <w:r w:rsidRPr="00ED4037">
              <w:rPr>
                <w:rFonts w:cs="Times New Roman"/>
                <w:color w:val="000000"/>
                <w:sz w:val="18"/>
                <w:szCs w:val="18"/>
              </w:rPr>
              <w:t>д</w:t>
            </w:r>
            <w:proofErr w:type="spellEnd"/>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r>
      <w:tr w:rsidR="001446C4" w:rsidRPr="00ED4037" w:rsidTr="007C6AED">
        <w:tc>
          <w:tcPr>
            <w:tcW w:w="285" w:type="dxa"/>
            <w:vMerge/>
            <w:vAlign w:val="center"/>
          </w:tcPr>
          <w:p w:rsidR="001446C4" w:rsidRPr="00ED4037" w:rsidRDefault="001446C4" w:rsidP="001446C4">
            <w:pPr>
              <w:jc w:val="center"/>
              <w:rPr>
                <w:sz w:val="18"/>
                <w:szCs w:val="18"/>
              </w:rPr>
            </w:pPr>
          </w:p>
        </w:tc>
        <w:tc>
          <w:tcPr>
            <w:tcW w:w="1307" w:type="dxa"/>
            <w:vMerge/>
            <w:vAlign w:val="center"/>
          </w:tcPr>
          <w:p w:rsidR="001446C4" w:rsidRPr="00ED4037" w:rsidRDefault="001446C4" w:rsidP="001446C4">
            <w:pPr>
              <w:jc w:val="center"/>
              <w:rPr>
                <w:sz w:val="18"/>
                <w:szCs w:val="18"/>
              </w:rPr>
            </w:pP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Сверхнормативные утечки теплоносителя</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proofErr w:type="spellStart"/>
            <w:r w:rsidRPr="00ED4037">
              <w:rPr>
                <w:rFonts w:cs="Times New Roman"/>
                <w:color w:val="000000"/>
                <w:sz w:val="18"/>
                <w:szCs w:val="18"/>
              </w:rPr>
              <w:t>н</w:t>
            </w:r>
            <w:proofErr w:type="spellEnd"/>
            <w:r w:rsidRPr="00ED4037">
              <w:rPr>
                <w:rFonts w:cs="Times New Roman"/>
                <w:color w:val="000000"/>
                <w:sz w:val="18"/>
                <w:szCs w:val="18"/>
              </w:rPr>
              <w:t>/</w:t>
            </w:r>
            <w:proofErr w:type="spellStart"/>
            <w:r w:rsidRPr="00ED4037">
              <w:rPr>
                <w:rFonts w:cs="Times New Roman"/>
                <w:color w:val="000000"/>
                <w:sz w:val="18"/>
                <w:szCs w:val="18"/>
              </w:rPr>
              <w:t>д</w:t>
            </w:r>
            <w:proofErr w:type="spellEnd"/>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r>
      <w:tr w:rsidR="001446C4" w:rsidRPr="00ED4037" w:rsidTr="007C6AED">
        <w:tc>
          <w:tcPr>
            <w:tcW w:w="285" w:type="dxa"/>
            <w:vMerge/>
            <w:vAlign w:val="center"/>
          </w:tcPr>
          <w:p w:rsidR="001446C4" w:rsidRPr="00ED4037" w:rsidRDefault="001446C4" w:rsidP="001446C4">
            <w:pPr>
              <w:jc w:val="center"/>
              <w:rPr>
                <w:sz w:val="18"/>
                <w:szCs w:val="18"/>
              </w:rPr>
            </w:pPr>
          </w:p>
        </w:tc>
        <w:tc>
          <w:tcPr>
            <w:tcW w:w="1307" w:type="dxa"/>
            <w:vMerge/>
            <w:vAlign w:val="center"/>
          </w:tcPr>
          <w:p w:rsidR="001446C4" w:rsidRPr="00ED4037" w:rsidRDefault="001446C4" w:rsidP="001446C4">
            <w:pPr>
              <w:jc w:val="center"/>
              <w:rPr>
                <w:sz w:val="18"/>
                <w:szCs w:val="18"/>
              </w:rPr>
            </w:pP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Отпуск теплоносителя из тепловых сетей на цели ГВС</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r w:rsidRPr="00ED4037">
              <w:rPr>
                <w:rFonts w:cs="Times New Roman"/>
                <w:color w:val="000000"/>
                <w:sz w:val="18"/>
                <w:szCs w:val="18"/>
              </w:rPr>
              <w:t>0,000</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7C6AED">
              <w:rPr>
                <w:rFonts w:cs="Times New Roman"/>
                <w:color w:val="000000"/>
                <w:sz w:val="18"/>
                <w:szCs w:val="18"/>
              </w:rPr>
              <w:t>0,000</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r>
      <w:tr w:rsidR="001446C4" w:rsidRPr="00ED4037" w:rsidTr="007C6AED">
        <w:tc>
          <w:tcPr>
            <w:tcW w:w="285" w:type="dxa"/>
            <w:vMerge/>
            <w:vAlign w:val="center"/>
          </w:tcPr>
          <w:p w:rsidR="001446C4" w:rsidRPr="00ED4037" w:rsidRDefault="001446C4" w:rsidP="001446C4">
            <w:pPr>
              <w:jc w:val="center"/>
              <w:rPr>
                <w:sz w:val="18"/>
                <w:szCs w:val="18"/>
              </w:rPr>
            </w:pPr>
          </w:p>
        </w:tc>
        <w:tc>
          <w:tcPr>
            <w:tcW w:w="1307" w:type="dxa"/>
            <w:vMerge/>
            <w:vAlign w:val="center"/>
          </w:tcPr>
          <w:p w:rsidR="001446C4" w:rsidRPr="00ED4037" w:rsidRDefault="001446C4" w:rsidP="001446C4">
            <w:pPr>
              <w:jc w:val="center"/>
              <w:rPr>
                <w:sz w:val="18"/>
                <w:szCs w:val="18"/>
              </w:rPr>
            </w:pP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 xml:space="preserve">Объем аварийной подпитки (химически не обработанной и не </w:t>
            </w:r>
            <w:proofErr w:type="spellStart"/>
            <w:r w:rsidRPr="00ED4037">
              <w:rPr>
                <w:rFonts w:cs="Times New Roman"/>
                <w:sz w:val="18"/>
                <w:szCs w:val="18"/>
              </w:rPr>
              <w:t>деаэрированной</w:t>
            </w:r>
            <w:proofErr w:type="spellEnd"/>
            <w:r w:rsidRPr="00ED4037">
              <w:rPr>
                <w:rFonts w:cs="Times New Roman"/>
                <w:sz w:val="18"/>
                <w:szCs w:val="18"/>
              </w:rPr>
              <w:t xml:space="preserve"> водой)</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proofErr w:type="spellStart"/>
            <w:r w:rsidRPr="00ED4037">
              <w:rPr>
                <w:rFonts w:cs="Times New Roman"/>
                <w:color w:val="000000"/>
                <w:sz w:val="18"/>
                <w:szCs w:val="18"/>
              </w:rPr>
              <w:t>н</w:t>
            </w:r>
            <w:proofErr w:type="spellEnd"/>
            <w:r w:rsidRPr="00ED4037">
              <w:rPr>
                <w:rFonts w:cs="Times New Roman"/>
                <w:color w:val="000000"/>
                <w:sz w:val="18"/>
                <w:szCs w:val="18"/>
              </w:rPr>
              <w:t>/</w:t>
            </w:r>
            <w:proofErr w:type="spellStart"/>
            <w:r w:rsidRPr="00ED4037">
              <w:rPr>
                <w:rFonts w:cs="Times New Roman"/>
                <w:color w:val="000000"/>
                <w:sz w:val="18"/>
                <w:szCs w:val="18"/>
              </w:rPr>
              <w:t>д</w:t>
            </w:r>
            <w:proofErr w:type="spellEnd"/>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r>
      <w:tr w:rsidR="001446C4" w:rsidRPr="00ED4037" w:rsidTr="007C6AED">
        <w:tc>
          <w:tcPr>
            <w:tcW w:w="285" w:type="dxa"/>
            <w:vMerge/>
            <w:vAlign w:val="center"/>
          </w:tcPr>
          <w:p w:rsidR="001446C4" w:rsidRPr="00ED4037" w:rsidRDefault="001446C4" w:rsidP="001446C4">
            <w:pPr>
              <w:jc w:val="center"/>
              <w:rPr>
                <w:sz w:val="18"/>
                <w:szCs w:val="18"/>
              </w:rPr>
            </w:pPr>
          </w:p>
        </w:tc>
        <w:tc>
          <w:tcPr>
            <w:tcW w:w="1307" w:type="dxa"/>
            <w:vMerge/>
            <w:vAlign w:val="center"/>
          </w:tcPr>
          <w:p w:rsidR="001446C4" w:rsidRPr="00ED4037" w:rsidRDefault="001446C4" w:rsidP="001446C4">
            <w:pPr>
              <w:jc w:val="center"/>
              <w:rPr>
                <w:sz w:val="18"/>
                <w:szCs w:val="18"/>
              </w:rPr>
            </w:pP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Резерв</w:t>
            </w:r>
            <w:proofErr w:type="gramStart"/>
            <w:r w:rsidRPr="00ED4037">
              <w:rPr>
                <w:rFonts w:cs="Times New Roman"/>
                <w:sz w:val="18"/>
                <w:szCs w:val="18"/>
              </w:rPr>
              <w:t xml:space="preserve"> (+)/</w:t>
            </w:r>
            <w:proofErr w:type="gramEnd"/>
            <w:r w:rsidRPr="00ED4037">
              <w:rPr>
                <w:rFonts w:cs="Times New Roman"/>
                <w:sz w:val="18"/>
                <w:szCs w:val="18"/>
              </w:rPr>
              <w:t>дефицит (-) ВПУ</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r w:rsidRPr="00ED4037">
              <w:rPr>
                <w:rFonts w:cs="Times New Roman"/>
                <w:color w:val="000000"/>
                <w:sz w:val="18"/>
                <w:szCs w:val="18"/>
              </w:rPr>
              <w:t>-0,002</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7C6AED">
              <w:rPr>
                <w:rFonts w:cs="Times New Roman"/>
                <w:color w:val="000000"/>
                <w:sz w:val="18"/>
                <w:szCs w:val="18"/>
              </w:rPr>
              <w:t>-0,002</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r>
      <w:tr w:rsidR="001446C4" w:rsidRPr="00ED4037" w:rsidTr="007C6AED">
        <w:tc>
          <w:tcPr>
            <w:tcW w:w="285" w:type="dxa"/>
            <w:vMerge/>
            <w:vAlign w:val="center"/>
          </w:tcPr>
          <w:p w:rsidR="001446C4" w:rsidRPr="00ED4037" w:rsidRDefault="001446C4" w:rsidP="001446C4">
            <w:pPr>
              <w:jc w:val="center"/>
              <w:rPr>
                <w:sz w:val="18"/>
                <w:szCs w:val="18"/>
              </w:rPr>
            </w:pPr>
          </w:p>
        </w:tc>
        <w:tc>
          <w:tcPr>
            <w:tcW w:w="1307" w:type="dxa"/>
            <w:vMerge/>
            <w:vAlign w:val="center"/>
          </w:tcPr>
          <w:p w:rsidR="001446C4" w:rsidRPr="00ED4037" w:rsidRDefault="001446C4" w:rsidP="001446C4">
            <w:pPr>
              <w:jc w:val="center"/>
              <w:rPr>
                <w:sz w:val="18"/>
                <w:szCs w:val="18"/>
              </w:rPr>
            </w:pP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Доля резерва</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r w:rsidRPr="00ED4037">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7C6AED">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r>
      <w:tr w:rsidR="007C6AED" w:rsidRPr="00ED4037" w:rsidTr="007C6AED">
        <w:tc>
          <w:tcPr>
            <w:tcW w:w="285" w:type="dxa"/>
            <w:vMerge w:val="restart"/>
            <w:vAlign w:val="center"/>
          </w:tcPr>
          <w:p w:rsidR="007C6AED" w:rsidRPr="00ED4037" w:rsidRDefault="007C6AED" w:rsidP="00AD48F6">
            <w:pPr>
              <w:pStyle w:val="TableStyle"/>
              <w:spacing w:after="0" w:line="240" w:lineRule="auto"/>
              <w:jc w:val="center"/>
              <w:rPr>
                <w:rFonts w:cs="Times New Roman"/>
                <w:sz w:val="18"/>
                <w:szCs w:val="18"/>
              </w:rPr>
            </w:pPr>
            <w:r w:rsidRPr="00ED4037">
              <w:rPr>
                <w:rFonts w:cs="Times New Roman"/>
                <w:sz w:val="18"/>
                <w:szCs w:val="18"/>
              </w:rPr>
              <w:t>3</w:t>
            </w:r>
          </w:p>
        </w:tc>
        <w:tc>
          <w:tcPr>
            <w:tcW w:w="1307" w:type="dxa"/>
            <w:vMerge w:val="restart"/>
            <w:vAlign w:val="center"/>
          </w:tcPr>
          <w:p w:rsidR="007C6AED" w:rsidRPr="00ED4037" w:rsidRDefault="007C6AED" w:rsidP="00AD48F6">
            <w:pPr>
              <w:pStyle w:val="TableStyle"/>
              <w:spacing w:after="0" w:line="240" w:lineRule="auto"/>
              <w:jc w:val="center"/>
              <w:rPr>
                <w:rFonts w:cs="Times New Roman"/>
                <w:sz w:val="18"/>
                <w:szCs w:val="18"/>
              </w:rPr>
            </w:pPr>
            <w:r w:rsidRPr="00ED4037">
              <w:rPr>
                <w:rFonts w:cs="Times New Roman"/>
                <w:sz w:val="18"/>
                <w:szCs w:val="18"/>
              </w:rPr>
              <w:t>Котельная № 3</w:t>
            </w:r>
          </w:p>
        </w:tc>
        <w:tc>
          <w:tcPr>
            <w:tcW w:w="2608" w:type="dxa"/>
            <w:vAlign w:val="center"/>
          </w:tcPr>
          <w:p w:rsidR="007C6AED" w:rsidRPr="00ED4037" w:rsidRDefault="007C6AED" w:rsidP="00AD48F6">
            <w:pPr>
              <w:pStyle w:val="TableStyle"/>
              <w:spacing w:after="0" w:line="240" w:lineRule="auto"/>
              <w:jc w:val="center"/>
              <w:rPr>
                <w:rFonts w:cs="Times New Roman"/>
                <w:sz w:val="18"/>
                <w:szCs w:val="18"/>
              </w:rPr>
            </w:pPr>
            <w:r w:rsidRPr="00ED4037">
              <w:rPr>
                <w:rFonts w:cs="Times New Roman"/>
                <w:sz w:val="18"/>
                <w:szCs w:val="18"/>
              </w:rPr>
              <w:t>Производительность ВПУ</w:t>
            </w:r>
          </w:p>
        </w:tc>
        <w:tc>
          <w:tcPr>
            <w:tcW w:w="737" w:type="dxa"/>
            <w:vAlign w:val="center"/>
          </w:tcPr>
          <w:p w:rsidR="007C6AED" w:rsidRPr="00ED4037" w:rsidRDefault="007C6AED" w:rsidP="00AD48F6">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7C6AED" w:rsidRPr="00ED4037" w:rsidRDefault="007C6AED" w:rsidP="00AD48F6">
            <w:pPr>
              <w:pStyle w:val="TableStyle"/>
              <w:spacing w:after="0" w:line="240" w:lineRule="auto"/>
              <w:jc w:val="center"/>
              <w:rPr>
                <w:rFonts w:cs="Times New Roman"/>
                <w:color w:val="000000"/>
                <w:sz w:val="18"/>
                <w:szCs w:val="18"/>
              </w:rPr>
            </w:pPr>
            <w:r w:rsidRPr="00ED4037">
              <w:rPr>
                <w:rFonts w:cs="Times New Roman"/>
                <w:color w:val="000000"/>
                <w:sz w:val="18"/>
                <w:szCs w:val="18"/>
              </w:rPr>
              <w:t>0,500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0,500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0,500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0,500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0,500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0,500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0,500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0,500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0,500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0,500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0,500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0,500</w:t>
            </w:r>
          </w:p>
        </w:tc>
      </w:tr>
      <w:tr w:rsidR="007C6AED" w:rsidRPr="00ED4037" w:rsidTr="007C6AED">
        <w:tc>
          <w:tcPr>
            <w:tcW w:w="285" w:type="dxa"/>
            <w:vMerge/>
            <w:vAlign w:val="center"/>
          </w:tcPr>
          <w:p w:rsidR="007C6AED" w:rsidRPr="00ED4037" w:rsidRDefault="007C6AED" w:rsidP="00AD48F6">
            <w:pPr>
              <w:jc w:val="center"/>
              <w:rPr>
                <w:sz w:val="18"/>
                <w:szCs w:val="18"/>
              </w:rPr>
            </w:pPr>
          </w:p>
        </w:tc>
        <w:tc>
          <w:tcPr>
            <w:tcW w:w="1307" w:type="dxa"/>
            <w:vMerge/>
            <w:vAlign w:val="center"/>
          </w:tcPr>
          <w:p w:rsidR="007C6AED" w:rsidRPr="00ED4037" w:rsidRDefault="007C6AED" w:rsidP="00AD48F6">
            <w:pPr>
              <w:jc w:val="center"/>
              <w:rPr>
                <w:sz w:val="18"/>
                <w:szCs w:val="18"/>
              </w:rPr>
            </w:pPr>
          </w:p>
        </w:tc>
        <w:tc>
          <w:tcPr>
            <w:tcW w:w="2608" w:type="dxa"/>
            <w:vAlign w:val="center"/>
          </w:tcPr>
          <w:p w:rsidR="007C6AED" w:rsidRPr="00ED4037" w:rsidRDefault="007C6AED" w:rsidP="00AD48F6">
            <w:pPr>
              <w:pStyle w:val="TableStyle"/>
              <w:spacing w:after="0" w:line="240" w:lineRule="auto"/>
              <w:jc w:val="center"/>
              <w:rPr>
                <w:rFonts w:cs="Times New Roman"/>
                <w:sz w:val="18"/>
                <w:szCs w:val="18"/>
              </w:rPr>
            </w:pPr>
            <w:r w:rsidRPr="00ED4037">
              <w:rPr>
                <w:rFonts w:cs="Times New Roman"/>
                <w:sz w:val="18"/>
                <w:szCs w:val="18"/>
              </w:rPr>
              <w:t>Срок службы</w:t>
            </w:r>
          </w:p>
        </w:tc>
        <w:tc>
          <w:tcPr>
            <w:tcW w:w="737" w:type="dxa"/>
            <w:vAlign w:val="center"/>
          </w:tcPr>
          <w:p w:rsidR="007C6AED" w:rsidRPr="00ED4037" w:rsidRDefault="007C6AED" w:rsidP="00AD48F6">
            <w:pPr>
              <w:pStyle w:val="TableStyle"/>
              <w:spacing w:after="0" w:line="240" w:lineRule="auto"/>
              <w:jc w:val="center"/>
              <w:rPr>
                <w:rFonts w:cs="Times New Roman"/>
                <w:sz w:val="18"/>
                <w:szCs w:val="18"/>
              </w:rPr>
            </w:pPr>
            <w:r w:rsidRPr="00ED4037">
              <w:rPr>
                <w:rFonts w:cs="Times New Roman"/>
                <w:sz w:val="18"/>
                <w:szCs w:val="18"/>
              </w:rPr>
              <w:t>лет</w:t>
            </w:r>
          </w:p>
        </w:tc>
        <w:tc>
          <w:tcPr>
            <w:tcW w:w="850" w:type="dxa"/>
            <w:vAlign w:val="center"/>
          </w:tcPr>
          <w:p w:rsidR="007C6AED" w:rsidRPr="00ED4037" w:rsidRDefault="007C6AED" w:rsidP="00AD48F6">
            <w:pPr>
              <w:pStyle w:val="TableStyle"/>
              <w:spacing w:after="0" w:line="240" w:lineRule="auto"/>
              <w:jc w:val="center"/>
              <w:rPr>
                <w:rFonts w:cs="Times New Roman"/>
                <w:color w:val="000000"/>
                <w:sz w:val="18"/>
                <w:szCs w:val="18"/>
              </w:rPr>
            </w:pPr>
            <w:r w:rsidRPr="00ED4037">
              <w:rPr>
                <w:rFonts w:cs="Times New Roman"/>
                <w:color w:val="000000"/>
                <w:sz w:val="18"/>
                <w:szCs w:val="18"/>
              </w:rPr>
              <w:t>13</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14</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15</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16</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17</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18</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19</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21</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22</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23</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24</w:t>
            </w:r>
          </w:p>
        </w:tc>
      </w:tr>
      <w:tr w:rsidR="007C6AED" w:rsidRPr="00ED4037" w:rsidTr="007C6AED">
        <w:tc>
          <w:tcPr>
            <w:tcW w:w="285" w:type="dxa"/>
            <w:vMerge/>
            <w:vAlign w:val="center"/>
          </w:tcPr>
          <w:p w:rsidR="007C6AED" w:rsidRPr="00ED4037" w:rsidRDefault="007C6AED" w:rsidP="00AD48F6">
            <w:pPr>
              <w:jc w:val="center"/>
              <w:rPr>
                <w:sz w:val="18"/>
                <w:szCs w:val="18"/>
              </w:rPr>
            </w:pPr>
          </w:p>
        </w:tc>
        <w:tc>
          <w:tcPr>
            <w:tcW w:w="1307" w:type="dxa"/>
            <w:vMerge/>
            <w:vAlign w:val="center"/>
          </w:tcPr>
          <w:p w:rsidR="007C6AED" w:rsidRPr="00ED4037" w:rsidRDefault="007C6AED" w:rsidP="00AD48F6">
            <w:pPr>
              <w:jc w:val="center"/>
              <w:rPr>
                <w:sz w:val="18"/>
                <w:szCs w:val="18"/>
              </w:rPr>
            </w:pPr>
          </w:p>
        </w:tc>
        <w:tc>
          <w:tcPr>
            <w:tcW w:w="2608" w:type="dxa"/>
            <w:vAlign w:val="center"/>
          </w:tcPr>
          <w:p w:rsidR="007C6AED" w:rsidRPr="00ED4037" w:rsidRDefault="007C6AED" w:rsidP="00AD48F6">
            <w:pPr>
              <w:pStyle w:val="TableStyle"/>
              <w:spacing w:after="0" w:line="240" w:lineRule="auto"/>
              <w:jc w:val="center"/>
              <w:rPr>
                <w:rFonts w:cs="Times New Roman"/>
                <w:sz w:val="18"/>
                <w:szCs w:val="18"/>
              </w:rPr>
            </w:pPr>
            <w:r w:rsidRPr="00ED4037">
              <w:rPr>
                <w:rFonts w:cs="Times New Roman"/>
                <w:sz w:val="18"/>
                <w:szCs w:val="18"/>
              </w:rPr>
              <w:t xml:space="preserve">Количество баков-аккумуляторов </w:t>
            </w:r>
            <w:r w:rsidRPr="00ED4037">
              <w:rPr>
                <w:rFonts w:cs="Times New Roman"/>
                <w:sz w:val="18"/>
                <w:szCs w:val="18"/>
              </w:rPr>
              <w:lastRenderedPageBreak/>
              <w:t>теплоносителя</w:t>
            </w:r>
          </w:p>
        </w:tc>
        <w:tc>
          <w:tcPr>
            <w:tcW w:w="737" w:type="dxa"/>
            <w:vAlign w:val="center"/>
          </w:tcPr>
          <w:p w:rsidR="007C6AED" w:rsidRPr="00ED4037" w:rsidRDefault="007C6AED" w:rsidP="00AD48F6">
            <w:pPr>
              <w:pStyle w:val="TableStyle"/>
              <w:spacing w:after="0" w:line="240" w:lineRule="auto"/>
              <w:jc w:val="center"/>
              <w:rPr>
                <w:rFonts w:cs="Times New Roman"/>
                <w:sz w:val="18"/>
                <w:szCs w:val="18"/>
              </w:rPr>
            </w:pPr>
            <w:r w:rsidRPr="00ED4037">
              <w:rPr>
                <w:rFonts w:cs="Times New Roman"/>
                <w:sz w:val="18"/>
                <w:szCs w:val="18"/>
              </w:rPr>
              <w:lastRenderedPageBreak/>
              <w:t>ед.</w:t>
            </w:r>
          </w:p>
        </w:tc>
        <w:tc>
          <w:tcPr>
            <w:tcW w:w="850" w:type="dxa"/>
            <w:vAlign w:val="center"/>
          </w:tcPr>
          <w:p w:rsidR="007C6AED" w:rsidRPr="00ED4037" w:rsidRDefault="007C6AED" w:rsidP="00AD48F6">
            <w:pPr>
              <w:pStyle w:val="TableStyle"/>
              <w:spacing w:after="0" w:line="240" w:lineRule="auto"/>
              <w:jc w:val="center"/>
              <w:rPr>
                <w:rFonts w:cs="Times New Roman"/>
                <w:color w:val="000000"/>
                <w:sz w:val="18"/>
                <w:szCs w:val="18"/>
              </w:rPr>
            </w:pPr>
            <w:r w:rsidRPr="00ED4037">
              <w:rPr>
                <w:rFonts w:cs="Times New Roman"/>
                <w:color w:val="000000"/>
                <w:sz w:val="18"/>
                <w:szCs w:val="18"/>
              </w:rPr>
              <w:t>1</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1</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1</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1</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1</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1</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1</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1</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1</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1</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1</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1</w:t>
            </w:r>
          </w:p>
        </w:tc>
      </w:tr>
      <w:tr w:rsidR="007C6AED" w:rsidRPr="00ED4037" w:rsidTr="007C6AED">
        <w:tc>
          <w:tcPr>
            <w:tcW w:w="285" w:type="dxa"/>
            <w:vMerge/>
            <w:vAlign w:val="center"/>
          </w:tcPr>
          <w:p w:rsidR="007C6AED" w:rsidRPr="00ED4037" w:rsidRDefault="007C6AED" w:rsidP="00AD48F6">
            <w:pPr>
              <w:jc w:val="center"/>
              <w:rPr>
                <w:sz w:val="18"/>
                <w:szCs w:val="18"/>
              </w:rPr>
            </w:pPr>
          </w:p>
        </w:tc>
        <w:tc>
          <w:tcPr>
            <w:tcW w:w="1307" w:type="dxa"/>
            <w:vMerge/>
            <w:vAlign w:val="center"/>
          </w:tcPr>
          <w:p w:rsidR="007C6AED" w:rsidRPr="00ED4037" w:rsidRDefault="007C6AED" w:rsidP="00AD48F6">
            <w:pPr>
              <w:jc w:val="center"/>
              <w:rPr>
                <w:sz w:val="18"/>
                <w:szCs w:val="18"/>
              </w:rPr>
            </w:pPr>
          </w:p>
        </w:tc>
        <w:tc>
          <w:tcPr>
            <w:tcW w:w="2608" w:type="dxa"/>
            <w:vAlign w:val="center"/>
          </w:tcPr>
          <w:p w:rsidR="007C6AED" w:rsidRPr="00ED4037" w:rsidRDefault="007C6AED" w:rsidP="00AD48F6">
            <w:pPr>
              <w:pStyle w:val="TableStyle"/>
              <w:spacing w:after="0" w:line="240" w:lineRule="auto"/>
              <w:jc w:val="center"/>
              <w:rPr>
                <w:rFonts w:cs="Times New Roman"/>
                <w:sz w:val="18"/>
                <w:szCs w:val="18"/>
              </w:rPr>
            </w:pPr>
            <w:r w:rsidRPr="00ED4037">
              <w:rPr>
                <w:rFonts w:cs="Times New Roman"/>
                <w:sz w:val="18"/>
                <w:szCs w:val="18"/>
              </w:rPr>
              <w:t>Общая емкость баков-аккумуляторов</w:t>
            </w:r>
          </w:p>
        </w:tc>
        <w:tc>
          <w:tcPr>
            <w:tcW w:w="737" w:type="dxa"/>
            <w:vAlign w:val="center"/>
          </w:tcPr>
          <w:p w:rsidR="007C6AED" w:rsidRPr="00ED4037" w:rsidRDefault="007C6AED" w:rsidP="00AD48F6">
            <w:pPr>
              <w:pStyle w:val="TableStyle"/>
              <w:spacing w:after="0" w:line="240" w:lineRule="auto"/>
              <w:jc w:val="center"/>
              <w:rPr>
                <w:rFonts w:cs="Times New Roman"/>
                <w:sz w:val="18"/>
                <w:szCs w:val="18"/>
              </w:rPr>
            </w:pPr>
            <w:r w:rsidRPr="00ED4037">
              <w:rPr>
                <w:rFonts w:cs="Times New Roman"/>
                <w:sz w:val="18"/>
                <w:szCs w:val="18"/>
              </w:rPr>
              <w:t>м3</w:t>
            </w:r>
          </w:p>
        </w:tc>
        <w:tc>
          <w:tcPr>
            <w:tcW w:w="850" w:type="dxa"/>
            <w:vAlign w:val="center"/>
          </w:tcPr>
          <w:p w:rsidR="007C6AED" w:rsidRPr="00ED4037" w:rsidRDefault="007C6AED" w:rsidP="00AD48F6">
            <w:pPr>
              <w:pStyle w:val="TableStyle"/>
              <w:spacing w:after="0" w:line="240" w:lineRule="auto"/>
              <w:jc w:val="center"/>
              <w:rPr>
                <w:rFonts w:cs="Times New Roman"/>
                <w:color w:val="000000"/>
                <w:sz w:val="18"/>
                <w:szCs w:val="18"/>
              </w:rPr>
            </w:pPr>
            <w:r w:rsidRPr="00ED4037">
              <w:rPr>
                <w:rFonts w:cs="Times New Roman"/>
                <w:color w:val="000000"/>
                <w:sz w:val="18"/>
                <w:szCs w:val="18"/>
              </w:rPr>
              <w:t>2,000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2,000</w:t>
            </w:r>
          </w:p>
        </w:tc>
      </w:tr>
      <w:tr w:rsidR="007C6AED" w:rsidRPr="00ED4037" w:rsidTr="007C6AED">
        <w:tc>
          <w:tcPr>
            <w:tcW w:w="285" w:type="dxa"/>
            <w:vMerge/>
            <w:vAlign w:val="center"/>
          </w:tcPr>
          <w:p w:rsidR="007C6AED" w:rsidRPr="00ED4037" w:rsidRDefault="007C6AED" w:rsidP="00AD48F6">
            <w:pPr>
              <w:jc w:val="center"/>
              <w:rPr>
                <w:sz w:val="18"/>
                <w:szCs w:val="18"/>
              </w:rPr>
            </w:pPr>
          </w:p>
        </w:tc>
        <w:tc>
          <w:tcPr>
            <w:tcW w:w="1307" w:type="dxa"/>
            <w:vMerge/>
            <w:vAlign w:val="center"/>
          </w:tcPr>
          <w:p w:rsidR="007C6AED" w:rsidRPr="00ED4037" w:rsidRDefault="007C6AED" w:rsidP="00AD48F6">
            <w:pPr>
              <w:jc w:val="center"/>
              <w:rPr>
                <w:sz w:val="18"/>
                <w:szCs w:val="18"/>
              </w:rPr>
            </w:pPr>
          </w:p>
        </w:tc>
        <w:tc>
          <w:tcPr>
            <w:tcW w:w="2608" w:type="dxa"/>
            <w:vAlign w:val="center"/>
          </w:tcPr>
          <w:p w:rsidR="007C6AED" w:rsidRPr="00ED4037" w:rsidRDefault="007C6AED" w:rsidP="00AD48F6">
            <w:pPr>
              <w:pStyle w:val="TableStyle"/>
              <w:spacing w:after="0" w:line="240" w:lineRule="auto"/>
              <w:jc w:val="center"/>
              <w:rPr>
                <w:rFonts w:cs="Times New Roman"/>
                <w:sz w:val="18"/>
                <w:szCs w:val="18"/>
              </w:rPr>
            </w:pPr>
            <w:r w:rsidRPr="00ED4037">
              <w:rPr>
                <w:rFonts w:cs="Times New Roman"/>
                <w:sz w:val="18"/>
                <w:szCs w:val="18"/>
              </w:rPr>
              <w:t>Расчетный часовой расход для подпитки системы</w:t>
            </w:r>
          </w:p>
        </w:tc>
        <w:tc>
          <w:tcPr>
            <w:tcW w:w="737" w:type="dxa"/>
            <w:vAlign w:val="center"/>
          </w:tcPr>
          <w:p w:rsidR="007C6AED" w:rsidRPr="00ED4037" w:rsidRDefault="007C6AED" w:rsidP="00AD48F6">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7C6AED" w:rsidRPr="00ED4037" w:rsidRDefault="007C6AED" w:rsidP="00AD48F6">
            <w:pPr>
              <w:pStyle w:val="TableStyle"/>
              <w:spacing w:after="0" w:line="240" w:lineRule="auto"/>
              <w:jc w:val="center"/>
              <w:rPr>
                <w:rFonts w:cs="Times New Roman"/>
                <w:color w:val="000000"/>
                <w:sz w:val="18"/>
                <w:szCs w:val="18"/>
              </w:rPr>
            </w:pPr>
            <w:r w:rsidRPr="00ED4037">
              <w:rPr>
                <w:rFonts w:cs="Times New Roman"/>
                <w:color w:val="000000"/>
                <w:sz w:val="18"/>
                <w:szCs w:val="18"/>
              </w:rPr>
              <w:t>0,011</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0,011</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0,011</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0,011</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0,011</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0,011</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0,011</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0,011</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0,011</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0,011</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0,011</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0,011</w:t>
            </w:r>
          </w:p>
        </w:tc>
      </w:tr>
      <w:tr w:rsidR="007C6AED" w:rsidRPr="00ED4037" w:rsidTr="007C6AED">
        <w:tc>
          <w:tcPr>
            <w:tcW w:w="285" w:type="dxa"/>
            <w:vMerge/>
            <w:vAlign w:val="center"/>
          </w:tcPr>
          <w:p w:rsidR="007C6AED" w:rsidRPr="00ED4037" w:rsidRDefault="007C6AED" w:rsidP="00AD48F6">
            <w:pPr>
              <w:jc w:val="center"/>
              <w:rPr>
                <w:sz w:val="18"/>
                <w:szCs w:val="18"/>
              </w:rPr>
            </w:pPr>
          </w:p>
        </w:tc>
        <w:tc>
          <w:tcPr>
            <w:tcW w:w="1307" w:type="dxa"/>
            <w:vMerge/>
            <w:vAlign w:val="center"/>
          </w:tcPr>
          <w:p w:rsidR="007C6AED" w:rsidRPr="00ED4037" w:rsidRDefault="007C6AED" w:rsidP="00AD48F6">
            <w:pPr>
              <w:jc w:val="center"/>
              <w:rPr>
                <w:sz w:val="18"/>
                <w:szCs w:val="18"/>
              </w:rPr>
            </w:pPr>
          </w:p>
        </w:tc>
        <w:tc>
          <w:tcPr>
            <w:tcW w:w="2608" w:type="dxa"/>
            <w:vAlign w:val="center"/>
          </w:tcPr>
          <w:p w:rsidR="007C6AED" w:rsidRPr="00ED4037" w:rsidRDefault="007C6AED" w:rsidP="00AD48F6">
            <w:pPr>
              <w:pStyle w:val="TableStyle"/>
              <w:spacing w:after="0" w:line="240" w:lineRule="auto"/>
              <w:jc w:val="center"/>
              <w:rPr>
                <w:rFonts w:cs="Times New Roman"/>
                <w:sz w:val="18"/>
                <w:szCs w:val="18"/>
              </w:rPr>
            </w:pPr>
            <w:r w:rsidRPr="00ED4037">
              <w:rPr>
                <w:rFonts w:cs="Times New Roman"/>
                <w:sz w:val="18"/>
                <w:szCs w:val="18"/>
              </w:rPr>
              <w:t>Нормативные утечки теплоносителя</w:t>
            </w:r>
          </w:p>
        </w:tc>
        <w:tc>
          <w:tcPr>
            <w:tcW w:w="737" w:type="dxa"/>
            <w:vAlign w:val="center"/>
          </w:tcPr>
          <w:p w:rsidR="007C6AED" w:rsidRPr="00ED4037" w:rsidRDefault="007C6AED" w:rsidP="00AD48F6">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7C6AED" w:rsidRPr="00ED4037" w:rsidRDefault="007C6AED" w:rsidP="00AD48F6">
            <w:pPr>
              <w:pStyle w:val="TableStyle"/>
              <w:spacing w:after="0" w:line="240" w:lineRule="auto"/>
              <w:jc w:val="center"/>
              <w:rPr>
                <w:rFonts w:cs="Times New Roman"/>
                <w:color w:val="000000"/>
                <w:sz w:val="18"/>
                <w:szCs w:val="18"/>
              </w:rPr>
            </w:pPr>
            <w:proofErr w:type="spellStart"/>
            <w:r w:rsidRPr="00ED4037">
              <w:rPr>
                <w:rFonts w:cs="Times New Roman"/>
                <w:color w:val="000000"/>
                <w:sz w:val="18"/>
                <w:szCs w:val="18"/>
              </w:rPr>
              <w:t>н</w:t>
            </w:r>
            <w:proofErr w:type="spellEnd"/>
            <w:r w:rsidRPr="00ED4037">
              <w:rPr>
                <w:rFonts w:cs="Times New Roman"/>
                <w:color w:val="000000"/>
                <w:sz w:val="18"/>
                <w:szCs w:val="18"/>
              </w:rPr>
              <w:t>/</w:t>
            </w:r>
            <w:proofErr w:type="spellStart"/>
            <w:r w:rsidRPr="00ED4037">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r>
      <w:tr w:rsidR="007C6AED" w:rsidRPr="00ED4037" w:rsidTr="007C6AED">
        <w:tc>
          <w:tcPr>
            <w:tcW w:w="285" w:type="dxa"/>
            <w:vMerge/>
            <w:vAlign w:val="center"/>
          </w:tcPr>
          <w:p w:rsidR="007C6AED" w:rsidRPr="00ED4037" w:rsidRDefault="007C6AED" w:rsidP="00AD48F6">
            <w:pPr>
              <w:jc w:val="center"/>
              <w:rPr>
                <w:sz w:val="18"/>
                <w:szCs w:val="18"/>
              </w:rPr>
            </w:pPr>
          </w:p>
        </w:tc>
        <w:tc>
          <w:tcPr>
            <w:tcW w:w="1307" w:type="dxa"/>
            <w:vMerge/>
            <w:vAlign w:val="center"/>
          </w:tcPr>
          <w:p w:rsidR="007C6AED" w:rsidRPr="00ED4037" w:rsidRDefault="007C6AED" w:rsidP="00AD48F6">
            <w:pPr>
              <w:jc w:val="center"/>
              <w:rPr>
                <w:sz w:val="18"/>
                <w:szCs w:val="18"/>
              </w:rPr>
            </w:pPr>
          </w:p>
        </w:tc>
        <w:tc>
          <w:tcPr>
            <w:tcW w:w="2608" w:type="dxa"/>
            <w:vAlign w:val="center"/>
          </w:tcPr>
          <w:p w:rsidR="007C6AED" w:rsidRPr="00ED4037" w:rsidRDefault="007C6AED" w:rsidP="00AD48F6">
            <w:pPr>
              <w:pStyle w:val="TableStyle"/>
              <w:spacing w:after="0" w:line="240" w:lineRule="auto"/>
              <w:jc w:val="center"/>
              <w:rPr>
                <w:rFonts w:cs="Times New Roman"/>
                <w:sz w:val="18"/>
                <w:szCs w:val="18"/>
              </w:rPr>
            </w:pPr>
            <w:r w:rsidRPr="00ED4037">
              <w:rPr>
                <w:rFonts w:cs="Times New Roman"/>
                <w:sz w:val="18"/>
                <w:szCs w:val="18"/>
              </w:rPr>
              <w:t>Сверхнормативные утечки теплоносителя</w:t>
            </w:r>
          </w:p>
        </w:tc>
        <w:tc>
          <w:tcPr>
            <w:tcW w:w="737" w:type="dxa"/>
            <w:vAlign w:val="center"/>
          </w:tcPr>
          <w:p w:rsidR="007C6AED" w:rsidRPr="00ED4037" w:rsidRDefault="007C6AED" w:rsidP="00AD48F6">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7C6AED" w:rsidRPr="00ED4037" w:rsidRDefault="007C6AED" w:rsidP="00AD48F6">
            <w:pPr>
              <w:pStyle w:val="TableStyle"/>
              <w:spacing w:after="0" w:line="240" w:lineRule="auto"/>
              <w:jc w:val="center"/>
              <w:rPr>
                <w:rFonts w:cs="Times New Roman"/>
                <w:color w:val="000000"/>
                <w:sz w:val="18"/>
                <w:szCs w:val="18"/>
              </w:rPr>
            </w:pPr>
            <w:proofErr w:type="spellStart"/>
            <w:r w:rsidRPr="00ED4037">
              <w:rPr>
                <w:rFonts w:cs="Times New Roman"/>
                <w:color w:val="000000"/>
                <w:sz w:val="18"/>
                <w:szCs w:val="18"/>
              </w:rPr>
              <w:t>н</w:t>
            </w:r>
            <w:proofErr w:type="spellEnd"/>
            <w:r w:rsidRPr="00ED4037">
              <w:rPr>
                <w:rFonts w:cs="Times New Roman"/>
                <w:color w:val="000000"/>
                <w:sz w:val="18"/>
                <w:szCs w:val="18"/>
              </w:rPr>
              <w:t>/</w:t>
            </w:r>
            <w:proofErr w:type="spellStart"/>
            <w:r w:rsidRPr="00ED4037">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r>
      <w:tr w:rsidR="007C6AED" w:rsidRPr="00ED4037" w:rsidTr="007C6AED">
        <w:tc>
          <w:tcPr>
            <w:tcW w:w="285" w:type="dxa"/>
            <w:vMerge/>
            <w:vAlign w:val="center"/>
          </w:tcPr>
          <w:p w:rsidR="007C6AED" w:rsidRPr="00ED4037" w:rsidRDefault="007C6AED" w:rsidP="00AD48F6">
            <w:pPr>
              <w:jc w:val="center"/>
              <w:rPr>
                <w:sz w:val="18"/>
                <w:szCs w:val="18"/>
              </w:rPr>
            </w:pPr>
          </w:p>
        </w:tc>
        <w:tc>
          <w:tcPr>
            <w:tcW w:w="1307" w:type="dxa"/>
            <w:vMerge/>
            <w:vAlign w:val="center"/>
          </w:tcPr>
          <w:p w:rsidR="007C6AED" w:rsidRPr="00ED4037" w:rsidRDefault="007C6AED" w:rsidP="00AD48F6">
            <w:pPr>
              <w:jc w:val="center"/>
              <w:rPr>
                <w:sz w:val="18"/>
                <w:szCs w:val="18"/>
              </w:rPr>
            </w:pPr>
          </w:p>
        </w:tc>
        <w:tc>
          <w:tcPr>
            <w:tcW w:w="2608" w:type="dxa"/>
            <w:vAlign w:val="center"/>
          </w:tcPr>
          <w:p w:rsidR="007C6AED" w:rsidRPr="00ED4037" w:rsidRDefault="007C6AED" w:rsidP="00AD48F6">
            <w:pPr>
              <w:pStyle w:val="TableStyle"/>
              <w:spacing w:after="0" w:line="240" w:lineRule="auto"/>
              <w:jc w:val="center"/>
              <w:rPr>
                <w:rFonts w:cs="Times New Roman"/>
                <w:sz w:val="18"/>
                <w:szCs w:val="18"/>
              </w:rPr>
            </w:pPr>
            <w:r w:rsidRPr="00ED4037">
              <w:rPr>
                <w:rFonts w:cs="Times New Roman"/>
                <w:sz w:val="18"/>
                <w:szCs w:val="18"/>
              </w:rPr>
              <w:t>Отпуск теплоносителя из тепловых сетей на цели ГВС</w:t>
            </w:r>
          </w:p>
        </w:tc>
        <w:tc>
          <w:tcPr>
            <w:tcW w:w="737" w:type="dxa"/>
            <w:vAlign w:val="center"/>
          </w:tcPr>
          <w:p w:rsidR="007C6AED" w:rsidRPr="00ED4037" w:rsidRDefault="007C6AED" w:rsidP="00AD48F6">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7C6AED" w:rsidRPr="00ED4037" w:rsidRDefault="007C6AED" w:rsidP="00AD48F6">
            <w:pPr>
              <w:pStyle w:val="TableStyle"/>
              <w:spacing w:after="0" w:line="240" w:lineRule="auto"/>
              <w:jc w:val="center"/>
              <w:rPr>
                <w:rFonts w:cs="Times New Roman"/>
                <w:color w:val="000000"/>
                <w:sz w:val="18"/>
                <w:szCs w:val="18"/>
              </w:rPr>
            </w:pPr>
            <w:r w:rsidRPr="00ED4037">
              <w:rPr>
                <w:rFonts w:cs="Times New Roman"/>
                <w:color w:val="000000"/>
                <w:sz w:val="18"/>
                <w:szCs w:val="18"/>
              </w:rPr>
              <w:t>0,000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0,000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0,000</w:t>
            </w:r>
          </w:p>
        </w:tc>
      </w:tr>
      <w:tr w:rsidR="007C6AED" w:rsidRPr="00ED4037" w:rsidTr="007C6AED">
        <w:tc>
          <w:tcPr>
            <w:tcW w:w="285" w:type="dxa"/>
            <w:vMerge/>
            <w:vAlign w:val="center"/>
          </w:tcPr>
          <w:p w:rsidR="007C6AED" w:rsidRPr="00ED4037" w:rsidRDefault="007C6AED" w:rsidP="00AD48F6">
            <w:pPr>
              <w:jc w:val="center"/>
              <w:rPr>
                <w:sz w:val="18"/>
                <w:szCs w:val="18"/>
              </w:rPr>
            </w:pPr>
          </w:p>
        </w:tc>
        <w:tc>
          <w:tcPr>
            <w:tcW w:w="1307" w:type="dxa"/>
            <w:vMerge/>
            <w:vAlign w:val="center"/>
          </w:tcPr>
          <w:p w:rsidR="007C6AED" w:rsidRPr="00ED4037" w:rsidRDefault="007C6AED" w:rsidP="00AD48F6">
            <w:pPr>
              <w:jc w:val="center"/>
              <w:rPr>
                <w:sz w:val="18"/>
                <w:szCs w:val="18"/>
              </w:rPr>
            </w:pPr>
          </w:p>
        </w:tc>
        <w:tc>
          <w:tcPr>
            <w:tcW w:w="2608" w:type="dxa"/>
            <w:vAlign w:val="center"/>
          </w:tcPr>
          <w:p w:rsidR="007C6AED" w:rsidRPr="00ED4037" w:rsidRDefault="007C6AED" w:rsidP="00AD48F6">
            <w:pPr>
              <w:pStyle w:val="TableStyle"/>
              <w:spacing w:after="0" w:line="240" w:lineRule="auto"/>
              <w:jc w:val="center"/>
              <w:rPr>
                <w:rFonts w:cs="Times New Roman"/>
                <w:sz w:val="18"/>
                <w:szCs w:val="18"/>
              </w:rPr>
            </w:pPr>
            <w:r w:rsidRPr="00ED4037">
              <w:rPr>
                <w:rFonts w:cs="Times New Roman"/>
                <w:sz w:val="18"/>
                <w:szCs w:val="18"/>
              </w:rPr>
              <w:t xml:space="preserve">Объем аварийной подпитки (химически не обработанной и не </w:t>
            </w:r>
            <w:proofErr w:type="spellStart"/>
            <w:r w:rsidRPr="00ED4037">
              <w:rPr>
                <w:rFonts w:cs="Times New Roman"/>
                <w:sz w:val="18"/>
                <w:szCs w:val="18"/>
              </w:rPr>
              <w:t>деаэрированной</w:t>
            </w:r>
            <w:proofErr w:type="spellEnd"/>
            <w:r w:rsidRPr="00ED4037">
              <w:rPr>
                <w:rFonts w:cs="Times New Roman"/>
                <w:sz w:val="18"/>
                <w:szCs w:val="18"/>
              </w:rPr>
              <w:t xml:space="preserve"> водой)</w:t>
            </w:r>
          </w:p>
        </w:tc>
        <w:tc>
          <w:tcPr>
            <w:tcW w:w="737" w:type="dxa"/>
            <w:vAlign w:val="center"/>
          </w:tcPr>
          <w:p w:rsidR="007C6AED" w:rsidRPr="00ED4037" w:rsidRDefault="007C6AED" w:rsidP="00AD48F6">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7C6AED" w:rsidRPr="00ED4037" w:rsidRDefault="007C6AED" w:rsidP="00AD48F6">
            <w:pPr>
              <w:pStyle w:val="TableStyle"/>
              <w:spacing w:after="0" w:line="240" w:lineRule="auto"/>
              <w:jc w:val="center"/>
              <w:rPr>
                <w:rFonts w:cs="Times New Roman"/>
                <w:color w:val="000000"/>
                <w:sz w:val="18"/>
                <w:szCs w:val="18"/>
              </w:rPr>
            </w:pPr>
            <w:proofErr w:type="spellStart"/>
            <w:r w:rsidRPr="00ED4037">
              <w:rPr>
                <w:rFonts w:cs="Times New Roman"/>
                <w:color w:val="000000"/>
                <w:sz w:val="18"/>
                <w:szCs w:val="18"/>
              </w:rPr>
              <w:t>н</w:t>
            </w:r>
            <w:proofErr w:type="spellEnd"/>
            <w:r w:rsidRPr="00ED4037">
              <w:rPr>
                <w:rFonts w:cs="Times New Roman"/>
                <w:color w:val="000000"/>
                <w:sz w:val="18"/>
                <w:szCs w:val="18"/>
              </w:rPr>
              <w:t>/</w:t>
            </w:r>
            <w:proofErr w:type="spellStart"/>
            <w:r w:rsidRPr="00ED4037">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r>
      <w:tr w:rsidR="007C6AED" w:rsidRPr="00ED4037" w:rsidTr="007C6AED">
        <w:tc>
          <w:tcPr>
            <w:tcW w:w="285" w:type="dxa"/>
            <w:vMerge/>
            <w:vAlign w:val="center"/>
          </w:tcPr>
          <w:p w:rsidR="007C6AED" w:rsidRPr="00ED4037" w:rsidRDefault="007C6AED" w:rsidP="00AD48F6">
            <w:pPr>
              <w:jc w:val="center"/>
              <w:rPr>
                <w:sz w:val="18"/>
                <w:szCs w:val="18"/>
              </w:rPr>
            </w:pPr>
          </w:p>
        </w:tc>
        <w:tc>
          <w:tcPr>
            <w:tcW w:w="1307" w:type="dxa"/>
            <w:vMerge/>
            <w:vAlign w:val="center"/>
          </w:tcPr>
          <w:p w:rsidR="007C6AED" w:rsidRPr="00ED4037" w:rsidRDefault="007C6AED" w:rsidP="00AD48F6">
            <w:pPr>
              <w:jc w:val="center"/>
              <w:rPr>
                <w:sz w:val="18"/>
                <w:szCs w:val="18"/>
              </w:rPr>
            </w:pPr>
          </w:p>
        </w:tc>
        <w:tc>
          <w:tcPr>
            <w:tcW w:w="2608" w:type="dxa"/>
            <w:vAlign w:val="center"/>
          </w:tcPr>
          <w:p w:rsidR="007C6AED" w:rsidRPr="00ED4037" w:rsidRDefault="007C6AED" w:rsidP="00AD48F6">
            <w:pPr>
              <w:pStyle w:val="TableStyle"/>
              <w:spacing w:after="0" w:line="240" w:lineRule="auto"/>
              <w:jc w:val="center"/>
              <w:rPr>
                <w:rFonts w:cs="Times New Roman"/>
                <w:sz w:val="18"/>
                <w:szCs w:val="18"/>
              </w:rPr>
            </w:pPr>
            <w:r w:rsidRPr="00ED4037">
              <w:rPr>
                <w:rFonts w:cs="Times New Roman"/>
                <w:sz w:val="18"/>
                <w:szCs w:val="18"/>
              </w:rPr>
              <w:t>Резерв</w:t>
            </w:r>
            <w:proofErr w:type="gramStart"/>
            <w:r w:rsidRPr="00ED4037">
              <w:rPr>
                <w:rFonts w:cs="Times New Roman"/>
                <w:sz w:val="18"/>
                <w:szCs w:val="18"/>
              </w:rPr>
              <w:t xml:space="preserve"> (+)/</w:t>
            </w:r>
            <w:proofErr w:type="gramEnd"/>
            <w:r w:rsidRPr="00ED4037">
              <w:rPr>
                <w:rFonts w:cs="Times New Roman"/>
                <w:sz w:val="18"/>
                <w:szCs w:val="18"/>
              </w:rPr>
              <w:t>дефицит (-) ВПУ</w:t>
            </w:r>
          </w:p>
        </w:tc>
        <w:tc>
          <w:tcPr>
            <w:tcW w:w="737" w:type="dxa"/>
            <w:vAlign w:val="center"/>
          </w:tcPr>
          <w:p w:rsidR="007C6AED" w:rsidRPr="00ED4037" w:rsidRDefault="007C6AED" w:rsidP="00AD48F6">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7C6AED" w:rsidRPr="00ED4037" w:rsidRDefault="007C6AED" w:rsidP="00AD48F6">
            <w:pPr>
              <w:pStyle w:val="TableStyle"/>
              <w:spacing w:after="0" w:line="240" w:lineRule="auto"/>
              <w:jc w:val="center"/>
              <w:rPr>
                <w:rFonts w:cs="Times New Roman"/>
                <w:color w:val="000000"/>
                <w:sz w:val="18"/>
                <w:szCs w:val="18"/>
              </w:rPr>
            </w:pPr>
            <w:r w:rsidRPr="00ED4037">
              <w:rPr>
                <w:rFonts w:cs="Times New Roman"/>
                <w:color w:val="000000"/>
                <w:sz w:val="18"/>
                <w:szCs w:val="18"/>
              </w:rPr>
              <w:t>0,489</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0,489</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0,489</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0,489</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0,489</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0,489</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0,489</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0,489</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0,489</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0,489</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0,489</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0,489</w:t>
            </w:r>
          </w:p>
        </w:tc>
      </w:tr>
      <w:tr w:rsidR="007C6AED" w:rsidRPr="00ED4037" w:rsidTr="007C6AED">
        <w:tc>
          <w:tcPr>
            <w:tcW w:w="285" w:type="dxa"/>
            <w:vMerge/>
            <w:vAlign w:val="center"/>
          </w:tcPr>
          <w:p w:rsidR="007C6AED" w:rsidRPr="00ED4037" w:rsidRDefault="007C6AED" w:rsidP="00AD48F6">
            <w:pPr>
              <w:jc w:val="center"/>
              <w:rPr>
                <w:sz w:val="18"/>
                <w:szCs w:val="18"/>
              </w:rPr>
            </w:pPr>
          </w:p>
        </w:tc>
        <w:tc>
          <w:tcPr>
            <w:tcW w:w="1307" w:type="dxa"/>
            <w:vMerge/>
            <w:vAlign w:val="center"/>
          </w:tcPr>
          <w:p w:rsidR="007C6AED" w:rsidRPr="00ED4037" w:rsidRDefault="007C6AED" w:rsidP="00AD48F6">
            <w:pPr>
              <w:jc w:val="center"/>
              <w:rPr>
                <w:sz w:val="18"/>
                <w:szCs w:val="18"/>
              </w:rPr>
            </w:pPr>
          </w:p>
        </w:tc>
        <w:tc>
          <w:tcPr>
            <w:tcW w:w="2608" w:type="dxa"/>
            <w:vAlign w:val="center"/>
          </w:tcPr>
          <w:p w:rsidR="007C6AED" w:rsidRPr="00ED4037" w:rsidRDefault="007C6AED" w:rsidP="00AD48F6">
            <w:pPr>
              <w:pStyle w:val="TableStyle"/>
              <w:spacing w:after="0" w:line="240" w:lineRule="auto"/>
              <w:jc w:val="center"/>
              <w:rPr>
                <w:rFonts w:cs="Times New Roman"/>
                <w:sz w:val="18"/>
                <w:szCs w:val="18"/>
              </w:rPr>
            </w:pPr>
            <w:r w:rsidRPr="00ED4037">
              <w:rPr>
                <w:rFonts w:cs="Times New Roman"/>
                <w:sz w:val="18"/>
                <w:szCs w:val="18"/>
              </w:rPr>
              <w:t>Доля резерва</w:t>
            </w:r>
          </w:p>
        </w:tc>
        <w:tc>
          <w:tcPr>
            <w:tcW w:w="737" w:type="dxa"/>
            <w:vAlign w:val="center"/>
          </w:tcPr>
          <w:p w:rsidR="007C6AED" w:rsidRPr="00ED4037" w:rsidRDefault="007C6AED" w:rsidP="00AD48F6">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7C6AED" w:rsidRPr="00ED4037" w:rsidRDefault="007C6AED" w:rsidP="00AD48F6">
            <w:pPr>
              <w:pStyle w:val="TableStyle"/>
              <w:spacing w:after="0" w:line="240" w:lineRule="auto"/>
              <w:jc w:val="center"/>
              <w:rPr>
                <w:rFonts w:cs="Times New Roman"/>
                <w:color w:val="000000"/>
                <w:sz w:val="18"/>
                <w:szCs w:val="18"/>
              </w:rPr>
            </w:pPr>
            <w:r w:rsidRPr="00ED4037">
              <w:rPr>
                <w:rFonts w:cs="Times New Roman"/>
                <w:color w:val="000000"/>
                <w:sz w:val="18"/>
                <w:szCs w:val="18"/>
              </w:rPr>
              <w:t>97,72</w:t>
            </w:r>
            <w:r>
              <w:rPr>
                <w:rFonts w:cs="Times New Roman"/>
                <w:color w:val="000000"/>
                <w:sz w:val="18"/>
                <w:szCs w:val="18"/>
              </w:rPr>
              <w:t>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97,720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97,720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97,720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97,720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97,720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97,720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97,720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97,720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97,720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97,720</w:t>
            </w:r>
          </w:p>
        </w:tc>
        <w:tc>
          <w:tcPr>
            <w:tcW w:w="850" w:type="dxa"/>
            <w:vAlign w:val="center"/>
          </w:tcPr>
          <w:p w:rsidR="007C6AED" w:rsidRPr="007C6AED" w:rsidRDefault="007C6AED" w:rsidP="00AD48F6">
            <w:pPr>
              <w:pStyle w:val="TableStyle"/>
              <w:spacing w:after="0" w:line="240" w:lineRule="auto"/>
              <w:jc w:val="center"/>
              <w:rPr>
                <w:rFonts w:cs="Times New Roman"/>
                <w:sz w:val="18"/>
                <w:szCs w:val="18"/>
              </w:rPr>
            </w:pPr>
            <w:r w:rsidRPr="007C6AED">
              <w:rPr>
                <w:rFonts w:cs="Times New Roman"/>
                <w:color w:val="000000"/>
                <w:sz w:val="18"/>
                <w:szCs w:val="18"/>
              </w:rPr>
              <w:t>97,720</w:t>
            </w:r>
          </w:p>
        </w:tc>
      </w:tr>
      <w:tr w:rsidR="001446C4" w:rsidRPr="00ED4037" w:rsidTr="007C6AED">
        <w:tc>
          <w:tcPr>
            <w:tcW w:w="285" w:type="dxa"/>
            <w:vMerge w:val="restart"/>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4</w:t>
            </w:r>
          </w:p>
        </w:tc>
        <w:tc>
          <w:tcPr>
            <w:tcW w:w="1307" w:type="dxa"/>
            <w:vMerge w:val="restart"/>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Котельная № 4</w:t>
            </w: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Производительность ВПУ</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r w:rsidRPr="00ED4037">
              <w:rPr>
                <w:rFonts w:cs="Times New Roman"/>
                <w:color w:val="000000"/>
                <w:sz w:val="18"/>
                <w:szCs w:val="18"/>
              </w:rPr>
              <w:t>0,000</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7C6AED">
              <w:rPr>
                <w:rFonts w:cs="Times New Roman"/>
                <w:color w:val="000000"/>
                <w:sz w:val="18"/>
                <w:szCs w:val="18"/>
              </w:rPr>
              <w:t>0,000</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r>
      <w:tr w:rsidR="001446C4" w:rsidRPr="00ED4037" w:rsidTr="007C6AED">
        <w:tc>
          <w:tcPr>
            <w:tcW w:w="285" w:type="dxa"/>
            <w:vMerge/>
            <w:vAlign w:val="center"/>
          </w:tcPr>
          <w:p w:rsidR="001446C4" w:rsidRPr="00ED4037" w:rsidRDefault="001446C4" w:rsidP="001446C4">
            <w:pPr>
              <w:jc w:val="center"/>
              <w:rPr>
                <w:sz w:val="18"/>
                <w:szCs w:val="18"/>
              </w:rPr>
            </w:pPr>
          </w:p>
        </w:tc>
        <w:tc>
          <w:tcPr>
            <w:tcW w:w="1307" w:type="dxa"/>
            <w:vMerge/>
            <w:vAlign w:val="center"/>
          </w:tcPr>
          <w:p w:rsidR="001446C4" w:rsidRPr="00ED4037" w:rsidRDefault="001446C4" w:rsidP="001446C4">
            <w:pPr>
              <w:jc w:val="center"/>
              <w:rPr>
                <w:sz w:val="18"/>
                <w:szCs w:val="18"/>
              </w:rPr>
            </w:pP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Срок службы</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лет</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r w:rsidRPr="00ED4037">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7C6AED">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r>
      <w:tr w:rsidR="001446C4" w:rsidRPr="00ED4037" w:rsidTr="007C6AED">
        <w:tc>
          <w:tcPr>
            <w:tcW w:w="285" w:type="dxa"/>
            <w:vMerge/>
            <w:vAlign w:val="center"/>
          </w:tcPr>
          <w:p w:rsidR="001446C4" w:rsidRPr="00ED4037" w:rsidRDefault="001446C4" w:rsidP="001446C4">
            <w:pPr>
              <w:jc w:val="center"/>
              <w:rPr>
                <w:sz w:val="18"/>
                <w:szCs w:val="18"/>
              </w:rPr>
            </w:pPr>
          </w:p>
        </w:tc>
        <w:tc>
          <w:tcPr>
            <w:tcW w:w="1307" w:type="dxa"/>
            <w:vMerge/>
            <w:vAlign w:val="center"/>
          </w:tcPr>
          <w:p w:rsidR="001446C4" w:rsidRPr="00ED4037" w:rsidRDefault="001446C4" w:rsidP="001446C4">
            <w:pPr>
              <w:jc w:val="center"/>
              <w:rPr>
                <w:sz w:val="18"/>
                <w:szCs w:val="18"/>
              </w:rPr>
            </w:pP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Количество баков-аккумуляторов теплоносителя</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ед.</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r w:rsidRPr="00ED4037">
              <w:rPr>
                <w:rFonts w:cs="Times New Roman"/>
                <w:color w:val="000000"/>
                <w:sz w:val="18"/>
                <w:szCs w:val="18"/>
              </w:rPr>
              <w:t>0</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7C6AED">
              <w:rPr>
                <w:rFonts w:cs="Times New Roman"/>
                <w:color w:val="000000"/>
                <w:sz w:val="18"/>
                <w:szCs w:val="18"/>
              </w:rPr>
              <w:t>0</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r>
      <w:tr w:rsidR="001446C4" w:rsidRPr="00ED4037" w:rsidTr="007C6AED">
        <w:tc>
          <w:tcPr>
            <w:tcW w:w="285" w:type="dxa"/>
            <w:vMerge/>
            <w:vAlign w:val="center"/>
          </w:tcPr>
          <w:p w:rsidR="001446C4" w:rsidRPr="00ED4037" w:rsidRDefault="001446C4" w:rsidP="001446C4">
            <w:pPr>
              <w:jc w:val="center"/>
              <w:rPr>
                <w:sz w:val="18"/>
                <w:szCs w:val="18"/>
              </w:rPr>
            </w:pPr>
          </w:p>
        </w:tc>
        <w:tc>
          <w:tcPr>
            <w:tcW w:w="1307" w:type="dxa"/>
            <w:vMerge/>
            <w:vAlign w:val="center"/>
          </w:tcPr>
          <w:p w:rsidR="001446C4" w:rsidRPr="00ED4037" w:rsidRDefault="001446C4" w:rsidP="001446C4">
            <w:pPr>
              <w:jc w:val="center"/>
              <w:rPr>
                <w:sz w:val="18"/>
                <w:szCs w:val="18"/>
              </w:rPr>
            </w:pP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Общая емкость баков-аккумуляторов</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м3</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r w:rsidRPr="00ED4037">
              <w:rPr>
                <w:rFonts w:cs="Times New Roman"/>
                <w:color w:val="000000"/>
                <w:sz w:val="18"/>
                <w:szCs w:val="18"/>
              </w:rPr>
              <w:t>0,000</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7C6AED">
              <w:rPr>
                <w:rFonts w:cs="Times New Roman"/>
                <w:color w:val="000000"/>
                <w:sz w:val="18"/>
                <w:szCs w:val="18"/>
              </w:rPr>
              <w:t>0,000</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r>
      <w:tr w:rsidR="001446C4" w:rsidRPr="00ED4037" w:rsidTr="007C6AED">
        <w:tc>
          <w:tcPr>
            <w:tcW w:w="285" w:type="dxa"/>
            <w:vMerge/>
            <w:vAlign w:val="center"/>
          </w:tcPr>
          <w:p w:rsidR="001446C4" w:rsidRPr="00ED4037" w:rsidRDefault="001446C4" w:rsidP="001446C4">
            <w:pPr>
              <w:jc w:val="center"/>
              <w:rPr>
                <w:sz w:val="18"/>
                <w:szCs w:val="18"/>
              </w:rPr>
            </w:pPr>
          </w:p>
        </w:tc>
        <w:tc>
          <w:tcPr>
            <w:tcW w:w="1307" w:type="dxa"/>
            <w:vMerge/>
            <w:vAlign w:val="center"/>
          </w:tcPr>
          <w:p w:rsidR="001446C4" w:rsidRPr="00ED4037" w:rsidRDefault="001446C4" w:rsidP="001446C4">
            <w:pPr>
              <w:jc w:val="center"/>
              <w:rPr>
                <w:sz w:val="18"/>
                <w:szCs w:val="18"/>
              </w:rPr>
            </w:pP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Расчетный часовой расход для подпитки системы</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r w:rsidRPr="00ED4037">
              <w:rPr>
                <w:rFonts w:cs="Times New Roman"/>
                <w:color w:val="000000"/>
                <w:sz w:val="18"/>
                <w:szCs w:val="18"/>
              </w:rPr>
              <w:t>0,014</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7C6AED">
              <w:rPr>
                <w:rFonts w:cs="Times New Roman"/>
                <w:color w:val="000000"/>
                <w:sz w:val="18"/>
                <w:szCs w:val="18"/>
              </w:rPr>
              <w:t>0,014</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r>
      <w:tr w:rsidR="001446C4" w:rsidRPr="00ED4037" w:rsidTr="007C6AED">
        <w:tc>
          <w:tcPr>
            <w:tcW w:w="285" w:type="dxa"/>
            <w:vMerge/>
            <w:vAlign w:val="center"/>
          </w:tcPr>
          <w:p w:rsidR="001446C4" w:rsidRPr="00ED4037" w:rsidRDefault="001446C4" w:rsidP="001446C4">
            <w:pPr>
              <w:jc w:val="center"/>
              <w:rPr>
                <w:sz w:val="18"/>
                <w:szCs w:val="18"/>
              </w:rPr>
            </w:pPr>
          </w:p>
        </w:tc>
        <w:tc>
          <w:tcPr>
            <w:tcW w:w="1307" w:type="dxa"/>
            <w:vMerge/>
            <w:vAlign w:val="center"/>
          </w:tcPr>
          <w:p w:rsidR="001446C4" w:rsidRPr="00ED4037" w:rsidRDefault="001446C4" w:rsidP="001446C4">
            <w:pPr>
              <w:jc w:val="center"/>
              <w:rPr>
                <w:sz w:val="18"/>
                <w:szCs w:val="18"/>
              </w:rPr>
            </w:pP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Нормативные утечки теплоносителя</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proofErr w:type="spellStart"/>
            <w:r w:rsidRPr="00ED4037">
              <w:rPr>
                <w:rFonts w:cs="Times New Roman"/>
                <w:color w:val="000000"/>
                <w:sz w:val="18"/>
                <w:szCs w:val="18"/>
              </w:rPr>
              <w:t>н</w:t>
            </w:r>
            <w:proofErr w:type="spellEnd"/>
            <w:r w:rsidRPr="00ED4037">
              <w:rPr>
                <w:rFonts w:cs="Times New Roman"/>
                <w:color w:val="000000"/>
                <w:sz w:val="18"/>
                <w:szCs w:val="18"/>
              </w:rPr>
              <w:t>/</w:t>
            </w:r>
            <w:proofErr w:type="spellStart"/>
            <w:r w:rsidRPr="00ED4037">
              <w:rPr>
                <w:rFonts w:cs="Times New Roman"/>
                <w:color w:val="000000"/>
                <w:sz w:val="18"/>
                <w:szCs w:val="18"/>
              </w:rPr>
              <w:t>д</w:t>
            </w:r>
            <w:proofErr w:type="spellEnd"/>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r>
      <w:tr w:rsidR="001446C4" w:rsidRPr="00ED4037" w:rsidTr="007C6AED">
        <w:tc>
          <w:tcPr>
            <w:tcW w:w="285" w:type="dxa"/>
            <w:vMerge/>
            <w:vAlign w:val="center"/>
          </w:tcPr>
          <w:p w:rsidR="001446C4" w:rsidRPr="00ED4037" w:rsidRDefault="001446C4" w:rsidP="001446C4">
            <w:pPr>
              <w:jc w:val="center"/>
              <w:rPr>
                <w:sz w:val="18"/>
                <w:szCs w:val="18"/>
              </w:rPr>
            </w:pPr>
          </w:p>
        </w:tc>
        <w:tc>
          <w:tcPr>
            <w:tcW w:w="1307" w:type="dxa"/>
            <w:vMerge/>
            <w:vAlign w:val="center"/>
          </w:tcPr>
          <w:p w:rsidR="001446C4" w:rsidRPr="00ED4037" w:rsidRDefault="001446C4" w:rsidP="001446C4">
            <w:pPr>
              <w:jc w:val="center"/>
              <w:rPr>
                <w:sz w:val="18"/>
                <w:szCs w:val="18"/>
              </w:rPr>
            </w:pP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Сверхнормативные утечки теплоносителя</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proofErr w:type="spellStart"/>
            <w:r w:rsidRPr="00ED4037">
              <w:rPr>
                <w:rFonts w:cs="Times New Roman"/>
                <w:color w:val="000000"/>
                <w:sz w:val="18"/>
                <w:szCs w:val="18"/>
              </w:rPr>
              <w:t>н</w:t>
            </w:r>
            <w:proofErr w:type="spellEnd"/>
            <w:r w:rsidRPr="00ED4037">
              <w:rPr>
                <w:rFonts w:cs="Times New Roman"/>
                <w:color w:val="000000"/>
                <w:sz w:val="18"/>
                <w:szCs w:val="18"/>
              </w:rPr>
              <w:t>/</w:t>
            </w:r>
            <w:proofErr w:type="spellStart"/>
            <w:r w:rsidRPr="00ED4037">
              <w:rPr>
                <w:rFonts w:cs="Times New Roman"/>
                <w:color w:val="000000"/>
                <w:sz w:val="18"/>
                <w:szCs w:val="18"/>
              </w:rPr>
              <w:t>д</w:t>
            </w:r>
            <w:proofErr w:type="spellEnd"/>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r>
      <w:tr w:rsidR="001446C4" w:rsidRPr="00ED4037" w:rsidTr="007C6AED">
        <w:tc>
          <w:tcPr>
            <w:tcW w:w="285" w:type="dxa"/>
            <w:vMerge/>
            <w:vAlign w:val="center"/>
          </w:tcPr>
          <w:p w:rsidR="001446C4" w:rsidRPr="00ED4037" w:rsidRDefault="001446C4" w:rsidP="001446C4">
            <w:pPr>
              <w:jc w:val="center"/>
              <w:rPr>
                <w:sz w:val="18"/>
                <w:szCs w:val="18"/>
              </w:rPr>
            </w:pPr>
          </w:p>
        </w:tc>
        <w:tc>
          <w:tcPr>
            <w:tcW w:w="1307" w:type="dxa"/>
            <w:vMerge/>
            <w:vAlign w:val="center"/>
          </w:tcPr>
          <w:p w:rsidR="001446C4" w:rsidRPr="00ED4037" w:rsidRDefault="001446C4" w:rsidP="001446C4">
            <w:pPr>
              <w:jc w:val="center"/>
              <w:rPr>
                <w:sz w:val="18"/>
                <w:szCs w:val="18"/>
              </w:rPr>
            </w:pP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Отпуск теплоносителя из тепловых сетей на цели ГВС</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r w:rsidRPr="00ED4037">
              <w:rPr>
                <w:rFonts w:cs="Times New Roman"/>
                <w:color w:val="000000"/>
                <w:sz w:val="18"/>
                <w:szCs w:val="18"/>
              </w:rPr>
              <w:t>0,000</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7C6AED">
              <w:rPr>
                <w:rFonts w:cs="Times New Roman"/>
                <w:color w:val="000000"/>
                <w:sz w:val="18"/>
                <w:szCs w:val="18"/>
              </w:rPr>
              <w:t>0,000</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r>
      <w:tr w:rsidR="001446C4" w:rsidRPr="00ED4037" w:rsidTr="007C6AED">
        <w:tc>
          <w:tcPr>
            <w:tcW w:w="285" w:type="dxa"/>
            <w:vMerge/>
            <w:vAlign w:val="center"/>
          </w:tcPr>
          <w:p w:rsidR="001446C4" w:rsidRPr="00ED4037" w:rsidRDefault="001446C4" w:rsidP="001446C4">
            <w:pPr>
              <w:jc w:val="center"/>
              <w:rPr>
                <w:sz w:val="18"/>
                <w:szCs w:val="18"/>
              </w:rPr>
            </w:pPr>
          </w:p>
        </w:tc>
        <w:tc>
          <w:tcPr>
            <w:tcW w:w="1307" w:type="dxa"/>
            <w:vMerge/>
            <w:vAlign w:val="center"/>
          </w:tcPr>
          <w:p w:rsidR="001446C4" w:rsidRPr="00ED4037" w:rsidRDefault="001446C4" w:rsidP="001446C4">
            <w:pPr>
              <w:jc w:val="center"/>
              <w:rPr>
                <w:sz w:val="18"/>
                <w:szCs w:val="18"/>
              </w:rPr>
            </w:pP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 xml:space="preserve">Объем аварийной подпитки (химически не обработанной и не </w:t>
            </w:r>
            <w:proofErr w:type="spellStart"/>
            <w:r w:rsidRPr="00ED4037">
              <w:rPr>
                <w:rFonts w:cs="Times New Roman"/>
                <w:sz w:val="18"/>
                <w:szCs w:val="18"/>
              </w:rPr>
              <w:t>деаэрированной</w:t>
            </w:r>
            <w:proofErr w:type="spellEnd"/>
            <w:r w:rsidRPr="00ED4037">
              <w:rPr>
                <w:rFonts w:cs="Times New Roman"/>
                <w:sz w:val="18"/>
                <w:szCs w:val="18"/>
              </w:rPr>
              <w:t xml:space="preserve"> водой)</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proofErr w:type="spellStart"/>
            <w:r w:rsidRPr="00ED4037">
              <w:rPr>
                <w:rFonts w:cs="Times New Roman"/>
                <w:color w:val="000000"/>
                <w:sz w:val="18"/>
                <w:szCs w:val="18"/>
              </w:rPr>
              <w:t>н</w:t>
            </w:r>
            <w:proofErr w:type="spellEnd"/>
            <w:r w:rsidRPr="00ED4037">
              <w:rPr>
                <w:rFonts w:cs="Times New Roman"/>
                <w:color w:val="000000"/>
                <w:sz w:val="18"/>
                <w:szCs w:val="18"/>
              </w:rPr>
              <w:t>/</w:t>
            </w:r>
            <w:proofErr w:type="spellStart"/>
            <w:r w:rsidRPr="00ED4037">
              <w:rPr>
                <w:rFonts w:cs="Times New Roman"/>
                <w:color w:val="000000"/>
                <w:sz w:val="18"/>
                <w:szCs w:val="18"/>
              </w:rPr>
              <w:t>д</w:t>
            </w:r>
            <w:proofErr w:type="spellEnd"/>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r>
      <w:tr w:rsidR="001446C4" w:rsidRPr="00ED4037" w:rsidTr="007C6AED">
        <w:tc>
          <w:tcPr>
            <w:tcW w:w="285" w:type="dxa"/>
            <w:vMerge/>
            <w:vAlign w:val="center"/>
          </w:tcPr>
          <w:p w:rsidR="001446C4" w:rsidRPr="00ED4037" w:rsidRDefault="001446C4" w:rsidP="001446C4">
            <w:pPr>
              <w:jc w:val="center"/>
              <w:rPr>
                <w:sz w:val="18"/>
                <w:szCs w:val="18"/>
              </w:rPr>
            </w:pPr>
          </w:p>
        </w:tc>
        <w:tc>
          <w:tcPr>
            <w:tcW w:w="1307" w:type="dxa"/>
            <w:vMerge/>
            <w:vAlign w:val="center"/>
          </w:tcPr>
          <w:p w:rsidR="001446C4" w:rsidRPr="00ED4037" w:rsidRDefault="001446C4" w:rsidP="001446C4">
            <w:pPr>
              <w:jc w:val="center"/>
              <w:rPr>
                <w:sz w:val="18"/>
                <w:szCs w:val="18"/>
              </w:rPr>
            </w:pP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Резерв</w:t>
            </w:r>
            <w:proofErr w:type="gramStart"/>
            <w:r w:rsidRPr="00ED4037">
              <w:rPr>
                <w:rFonts w:cs="Times New Roman"/>
                <w:sz w:val="18"/>
                <w:szCs w:val="18"/>
              </w:rPr>
              <w:t xml:space="preserve"> (+)/</w:t>
            </w:r>
            <w:proofErr w:type="gramEnd"/>
            <w:r w:rsidRPr="00ED4037">
              <w:rPr>
                <w:rFonts w:cs="Times New Roman"/>
                <w:sz w:val="18"/>
                <w:szCs w:val="18"/>
              </w:rPr>
              <w:t>дефицит (-) ВПУ</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r w:rsidRPr="00ED4037">
              <w:rPr>
                <w:rFonts w:cs="Times New Roman"/>
                <w:color w:val="000000"/>
                <w:sz w:val="18"/>
                <w:szCs w:val="18"/>
              </w:rPr>
              <w:t>-0,014</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7C6AED">
              <w:rPr>
                <w:rFonts w:cs="Times New Roman"/>
                <w:color w:val="000000"/>
                <w:sz w:val="18"/>
                <w:szCs w:val="18"/>
              </w:rPr>
              <w:t>-0,014</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r>
      <w:tr w:rsidR="001446C4" w:rsidRPr="00ED4037" w:rsidTr="007C6AED">
        <w:tc>
          <w:tcPr>
            <w:tcW w:w="285" w:type="dxa"/>
            <w:vMerge/>
            <w:vAlign w:val="center"/>
          </w:tcPr>
          <w:p w:rsidR="001446C4" w:rsidRPr="00ED4037" w:rsidRDefault="001446C4" w:rsidP="001446C4">
            <w:pPr>
              <w:jc w:val="center"/>
              <w:rPr>
                <w:sz w:val="18"/>
                <w:szCs w:val="18"/>
              </w:rPr>
            </w:pPr>
          </w:p>
        </w:tc>
        <w:tc>
          <w:tcPr>
            <w:tcW w:w="1307" w:type="dxa"/>
            <w:vMerge/>
            <w:vAlign w:val="center"/>
          </w:tcPr>
          <w:p w:rsidR="001446C4" w:rsidRPr="00ED4037" w:rsidRDefault="001446C4" w:rsidP="001446C4">
            <w:pPr>
              <w:jc w:val="center"/>
              <w:rPr>
                <w:sz w:val="18"/>
                <w:szCs w:val="18"/>
              </w:rPr>
            </w:pP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Доля резерва</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r w:rsidRPr="00ED4037">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7C6AED">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r>
      <w:tr w:rsidR="001446C4" w:rsidRPr="00ED4037" w:rsidTr="007C6AED">
        <w:tc>
          <w:tcPr>
            <w:tcW w:w="285" w:type="dxa"/>
            <w:vMerge w:val="restart"/>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5</w:t>
            </w:r>
          </w:p>
        </w:tc>
        <w:tc>
          <w:tcPr>
            <w:tcW w:w="1307" w:type="dxa"/>
            <w:vMerge w:val="restart"/>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Котельная № 6</w:t>
            </w: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Производительность ВПУ</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r w:rsidRPr="00ED4037">
              <w:rPr>
                <w:rFonts w:cs="Times New Roman"/>
                <w:color w:val="000000"/>
                <w:sz w:val="18"/>
                <w:szCs w:val="18"/>
              </w:rPr>
              <w:t>0,000</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7C6AED">
              <w:rPr>
                <w:rFonts w:cs="Times New Roman"/>
                <w:color w:val="000000"/>
                <w:sz w:val="18"/>
                <w:szCs w:val="18"/>
              </w:rPr>
              <w:t>0,000</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r>
      <w:tr w:rsidR="001446C4" w:rsidRPr="00ED4037" w:rsidTr="007C6AED">
        <w:tc>
          <w:tcPr>
            <w:tcW w:w="285" w:type="dxa"/>
            <w:vMerge/>
            <w:vAlign w:val="center"/>
          </w:tcPr>
          <w:p w:rsidR="001446C4" w:rsidRPr="00ED4037" w:rsidRDefault="001446C4" w:rsidP="001446C4">
            <w:pPr>
              <w:jc w:val="center"/>
              <w:rPr>
                <w:sz w:val="18"/>
                <w:szCs w:val="18"/>
              </w:rPr>
            </w:pPr>
          </w:p>
        </w:tc>
        <w:tc>
          <w:tcPr>
            <w:tcW w:w="1307" w:type="dxa"/>
            <w:vMerge/>
            <w:vAlign w:val="center"/>
          </w:tcPr>
          <w:p w:rsidR="001446C4" w:rsidRPr="00ED4037" w:rsidRDefault="001446C4" w:rsidP="001446C4">
            <w:pPr>
              <w:jc w:val="center"/>
              <w:rPr>
                <w:sz w:val="18"/>
                <w:szCs w:val="18"/>
              </w:rPr>
            </w:pP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Срок службы</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лет</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r w:rsidRPr="00ED4037">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7C6AED">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r>
      <w:tr w:rsidR="001446C4" w:rsidRPr="00ED4037" w:rsidTr="007C6AED">
        <w:tc>
          <w:tcPr>
            <w:tcW w:w="285" w:type="dxa"/>
            <w:vMerge/>
            <w:vAlign w:val="center"/>
          </w:tcPr>
          <w:p w:rsidR="001446C4" w:rsidRPr="00ED4037" w:rsidRDefault="001446C4" w:rsidP="001446C4">
            <w:pPr>
              <w:jc w:val="center"/>
              <w:rPr>
                <w:sz w:val="18"/>
                <w:szCs w:val="18"/>
              </w:rPr>
            </w:pPr>
          </w:p>
        </w:tc>
        <w:tc>
          <w:tcPr>
            <w:tcW w:w="1307" w:type="dxa"/>
            <w:vMerge/>
            <w:vAlign w:val="center"/>
          </w:tcPr>
          <w:p w:rsidR="001446C4" w:rsidRPr="00ED4037" w:rsidRDefault="001446C4" w:rsidP="001446C4">
            <w:pPr>
              <w:jc w:val="center"/>
              <w:rPr>
                <w:sz w:val="18"/>
                <w:szCs w:val="18"/>
              </w:rPr>
            </w:pP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Количество баков-аккумуляторов теплоносителя</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ед.</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r w:rsidRPr="00ED4037">
              <w:rPr>
                <w:rFonts w:cs="Times New Roman"/>
                <w:color w:val="000000"/>
                <w:sz w:val="18"/>
                <w:szCs w:val="18"/>
              </w:rPr>
              <w:t>1</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7C6AED">
              <w:rPr>
                <w:rFonts w:cs="Times New Roman"/>
                <w:color w:val="000000"/>
                <w:sz w:val="18"/>
                <w:szCs w:val="18"/>
              </w:rPr>
              <w:t>1</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r>
      <w:tr w:rsidR="001446C4" w:rsidRPr="00ED4037" w:rsidTr="007C6AED">
        <w:tc>
          <w:tcPr>
            <w:tcW w:w="285" w:type="dxa"/>
            <w:vMerge/>
            <w:vAlign w:val="center"/>
          </w:tcPr>
          <w:p w:rsidR="001446C4" w:rsidRPr="00ED4037" w:rsidRDefault="001446C4" w:rsidP="001446C4">
            <w:pPr>
              <w:jc w:val="center"/>
              <w:rPr>
                <w:sz w:val="18"/>
                <w:szCs w:val="18"/>
              </w:rPr>
            </w:pPr>
          </w:p>
        </w:tc>
        <w:tc>
          <w:tcPr>
            <w:tcW w:w="1307" w:type="dxa"/>
            <w:vMerge/>
            <w:vAlign w:val="center"/>
          </w:tcPr>
          <w:p w:rsidR="001446C4" w:rsidRPr="00ED4037" w:rsidRDefault="001446C4" w:rsidP="001446C4">
            <w:pPr>
              <w:jc w:val="center"/>
              <w:rPr>
                <w:sz w:val="18"/>
                <w:szCs w:val="18"/>
              </w:rPr>
            </w:pP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Общая емкость баков-аккумуляторов</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м3</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r w:rsidRPr="00ED4037">
              <w:rPr>
                <w:rFonts w:cs="Times New Roman"/>
                <w:color w:val="000000"/>
                <w:sz w:val="18"/>
                <w:szCs w:val="18"/>
              </w:rPr>
              <w:t>0,600</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7C6AED">
              <w:rPr>
                <w:rFonts w:cs="Times New Roman"/>
                <w:color w:val="000000"/>
                <w:sz w:val="18"/>
                <w:szCs w:val="18"/>
              </w:rPr>
              <w:t>0,600</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r>
      <w:tr w:rsidR="001446C4" w:rsidRPr="00ED4037" w:rsidTr="007C6AED">
        <w:tc>
          <w:tcPr>
            <w:tcW w:w="285" w:type="dxa"/>
            <w:vMerge/>
            <w:vAlign w:val="center"/>
          </w:tcPr>
          <w:p w:rsidR="001446C4" w:rsidRPr="00ED4037" w:rsidRDefault="001446C4" w:rsidP="001446C4">
            <w:pPr>
              <w:jc w:val="center"/>
              <w:rPr>
                <w:sz w:val="18"/>
                <w:szCs w:val="18"/>
              </w:rPr>
            </w:pPr>
          </w:p>
        </w:tc>
        <w:tc>
          <w:tcPr>
            <w:tcW w:w="1307" w:type="dxa"/>
            <w:vMerge/>
            <w:vAlign w:val="center"/>
          </w:tcPr>
          <w:p w:rsidR="001446C4" w:rsidRPr="00ED4037" w:rsidRDefault="001446C4" w:rsidP="001446C4">
            <w:pPr>
              <w:jc w:val="center"/>
              <w:rPr>
                <w:sz w:val="18"/>
                <w:szCs w:val="18"/>
              </w:rPr>
            </w:pP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 xml:space="preserve">Расчетный часовой расход для </w:t>
            </w:r>
            <w:r w:rsidRPr="00ED4037">
              <w:rPr>
                <w:rFonts w:cs="Times New Roman"/>
                <w:sz w:val="18"/>
                <w:szCs w:val="18"/>
              </w:rPr>
              <w:lastRenderedPageBreak/>
              <w:t>подпитки системы</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lastRenderedPageBreak/>
              <w:t>т/ч</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r w:rsidRPr="00ED4037">
              <w:rPr>
                <w:rFonts w:cs="Times New Roman"/>
                <w:color w:val="000000"/>
                <w:sz w:val="18"/>
                <w:szCs w:val="18"/>
              </w:rPr>
              <w:t>0,005</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7C6AED">
              <w:rPr>
                <w:rFonts w:cs="Times New Roman"/>
                <w:color w:val="000000"/>
                <w:sz w:val="18"/>
                <w:szCs w:val="18"/>
              </w:rPr>
              <w:t>0,005</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r>
      <w:tr w:rsidR="001446C4" w:rsidRPr="00ED4037" w:rsidTr="007C6AED">
        <w:tc>
          <w:tcPr>
            <w:tcW w:w="285" w:type="dxa"/>
            <w:vMerge/>
            <w:vAlign w:val="center"/>
          </w:tcPr>
          <w:p w:rsidR="001446C4" w:rsidRPr="00ED4037" w:rsidRDefault="001446C4" w:rsidP="001446C4">
            <w:pPr>
              <w:jc w:val="center"/>
              <w:rPr>
                <w:sz w:val="18"/>
                <w:szCs w:val="18"/>
              </w:rPr>
            </w:pPr>
          </w:p>
        </w:tc>
        <w:tc>
          <w:tcPr>
            <w:tcW w:w="1307" w:type="dxa"/>
            <w:vMerge/>
            <w:vAlign w:val="center"/>
          </w:tcPr>
          <w:p w:rsidR="001446C4" w:rsidRPr="00ED4037" w:rsidRDefault="001446C4" w:rsidP="001446C4">
            <w:pPr>
              <w:jc w:val="center"/>
              <w:rPr>
                <w:sz w:val="18"/>
                <w:szCs w:val="18"/>
              </w:rPr>
            </w:pP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Нормативные утечки теплоносителя</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proofErr w:type="spellStart"/>
            <w:r w:rsidRPr="00ED4037">
              <w:rPr>
                <w:rFonts w:cs="Times New Roman"/>
                <w:color w:val="000000"/>
                <w:sz w:val="18"/>
                <w:szCs w:val="18"/>
              </w:rPr>
              <w:t>н</w:t>
            </w:r>
            <w:proofErr w:type="spellEnd"/>
            <w:r w:rsidRPr="00ED4037">
              <w:rPr>
                <w:rFonts w:cs="Times New Roman"/>
                <w:color w:val="000000"/>
                <w:sz w:val="18"/>
                <w:szCs w:val="18"/>
              </w:rPr>
              <w:t>/</w:t>
            </w:r>
            <w:proofErr w:type="spellStart"/>
            <w:r w:rsidRPr="00ED4037">
              <w:rPr>
                <w:rFonts w:cs="Times New Roman"/>
                <w:color w:val="000000"/>
                <w:sz w:val="18"/>
                <w:szCs w:val="18"/>
              </w:rPr>
              <w:t>д</w:t>
            </w:r>
            <w:proofErr w:type="spellEnd"/>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r>
      <w:tr w:rsidR="001446C4" w:rsidRPr="00ED4037" w:rsidTr="007C6AED">
        <w:tc>
          <w:tcPr>
            <w:tcW w:w="285" w:type="dxa"/>
            <w:vMerge/>
            <w:vAlign w:val="center"/>
          </w:tcPr>
          <w:p w:rsidR="001446C4" w:rsidRPr="00ED4037" w:rsidRDefault="001446C4" w:rsidP="001446C4">
            <w:pPr>
              <w:jc w:val="center"/>
              <w:rPr>
                <w:sz w:val="18"/>
                <w:szCs w:val="18"/>
              </w:rPr>
            </w:pPr>
          </w:p>
        </w:tc>
        <w:tc>
          <w:tcPr>
            <w:tcW w:w="1307" w:type="dxa"/>
            <w:vMerge/>
            <w:vAlign w:val="center"/>
          </w:tcPr>
          <w:p w:rsidR="001446C4" w:rsidRPr="00ED4037" w:rsidRDefault="001446C4" w:rsidP="001446C4">
            <w:pPr>
              <w:jc w:val="center"/>
              <w:rPr>
                <w:sz w:val="18"/>
                <w:szCs w:val="18"/>
              </w:rPr>
            </w:pP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Сверхнормативные утечки теплоносителя</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proofErr w:type="spellStart"/>
            <w:r w:rsidRPr="00ED4037">
              <w:rPr>
                <w:rFonts w:cs="Times New Roman"/>
                <w:color w:val="000000"/>
                <w:sz w:val="18"/>
                <w:szCs w:val="18"/>
              </w:rPr>
              <w:t>н</w:t>
            </w:r>
            <w:proofErr w:type="spellEnd"/>
            <w:r w:rsidRPr="00ED4037">
              <w:rPr>
                <w:rFonts w:cs="Times New Roman"/>
                <w:color w:val="000000"/>
                <w:sz w:val="18"/>
                <w:szCs w:val="18"/>
              </w:rPr>
              <w:t>/</w:t>
            </w:r>
            <w:proofErr w:type="spellStart"/>
            <w:r w:rsidRPr="00ED4037">
              <w:rPr>
                <w:rFonts w:cs="Times New Roman"/>
                <w:color w:val="000000"/>
                <w:sz w:val="18"/>
                <w:szCs w:val="18"/>
              </w:rPr>
              <w:t>д</w:t>
            </w:r>
            <w:proofErr w:type="spellEnd"/>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r>
      <w:tr w:rsidR="001446C4" w:rsidRPr="00ED4037" w:rsidTr="007C6AED">
        <w:tc>
          <w:tcPr>
            <w:tcW w:w="285" w:type="dxa"/>
            <w:vMerge/>
            <w:vAlign w:val="center"/>
          </w:tcPr>
          <w:p w:rsidR="001446C4" w:rsidRPr="00ED4037" w:rsidRDefault="001446C4" w:rsidP="001446C4">
            <w:pPr>
              <w:jc w:val="center"/>
              <w:rPr>
                <w:sz w:val="18"/>
                <w:szCs w:val="18"/>
              </w:rPr>
            </w:pPr>
          </w:p>
        </w:tc>
        <w:tc>
          <w:tcPr>
            <w:tcW w:w="1307" w:type="dxa"/>
            <w:vMerge/>
            <w:vAlign w:val="center"/>
          </w:tcPr>
          <w:p w:rsidR="001446C4" w:rsidRPr="00ED4037" w:rsidRDefault="001446C4" w:rsidP="001446C4">
            <w:pPr>
              <w:jc w:val="center"/>
              <w:rPr>
                <w:sz w:val="18"/>
                <w:szCs w:val="18"/>
              </w:rPr>
            </w:pP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Отпуск теплоносителя из тепловых сетей на цели ГВС</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r w:rsidRPr="00ED4037">
              <w:rPr>
                <w:rFonts w:cs="Times New Roman"/>
                <w:color w:val="000000"/>
                <w:sz w:val="18"/>
                <w:szCs w:val="18"/>
              </w:rPr>
              <w:t>0,000</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7C6AED">
              <w:rPr>
                <w:rFonts w:cs="Times New Roman"/>
                <w:color w:val="000000"/>
                <w:sz w:val="18"/>
                <w:szCs w:val="18"/>
              </w:rPr>
              <w:t>0,000</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r>
      <w:tr w:rsidR="001446C4" w:rsidRPr="00ED4037" w:rsidTr="007C6AED">
        <w:tc>
          <w:tcPr>
            <w:tcW w:w="285" w:type="dxa"/>
            <w:vMerge/>
            <w:vAlign w:val="center"/>
          </w:tcPr>
          <w:p w:rsidR="001446C4" w:rsidRPr="00ED4037" w:rsidRDefault="001446C4" w:rsidP="001446C4">
            <w:pPr>
              <w:jc w:val="center"/>
              <w:rPr>
                <w:sz w:val="18"/>
                <w:szCs w:val="18"/>
              </w:rPr>
            </w:pPr>
          </w:p>
        </w:tc>
        <w:tc>
          <w:tcPr>
            <w:tcW w:w="1307" w:type="dxa"/>
            <w:vMerge/>
            <w:vAlign w:val="center"/>
          </w:tcPr>
          <w:p w:rsidR="001446C4" w:rsidRPr="00ED4037" w:rsidRDefault="001446C4" w:rsidP="001446C4">
            <w:pPr>
              <w:jc w:val="center"/>
              <w:rPr>
                <w:sz w:val="18"/>
                <w:szCs w:val="18"/>
              </w:rPr>
            </w:pP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 xml:space="preserve">Объем аварийной подпитки (химически не обработанной и не </w:t>
            </w:r>
            <w:proofErr w:type="spellStart"/>
            <w:r w:rsidRPr="00ED4037">
              <w:rPr>
                <w:rFonts w:cs="Times New Roman"/>
                <w:sz w:val="18"/>
                <w:szCs w:val="18"/>
              </w:rPr>
              <w:t>деаэрированной</w:t>
            </w:r>
            <w:proofErr w:type="spellEnd"/>
            <w:r w:rsidRPr="00ED4037">
              <w:rPr>
                <w:rFonts w:cs="Times New Roman"/>
                <w:sz w:val="18"/>
                <w:szCs w:val="18"/>
              </w:rPr>
              <w:t xml:space="preserve"> водой)</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proofErr w:type="spellStart"/>
            <w:r w:rsidRPr="00ED4037">
              <w:rPr>
                <w:rFonts w:cs="Times New Roman"/>
                <w:color w:val="000000"/>
                <w:sz w:val="18"/>
                <w:szCs w:val="18"/>
              </w:rPr>
              <w:t>н</w:t>
            </w:r>
            <w:proofErr w:type="spellEnd"/>
            <w:r w:rsidRPr="00ED4037">
              <w:rPr>
                <w:rFonts w:cs="Times New Roman"/>
                <w:color w:val="000000"/>
                <w:sz w:val="18"/>
                <w:szCs w:val="18"/>
              </w:rPr>
              <w:t>/</w:t>
            </w:r>
            <w:proofErr w:type="spellStart"/>
            <w:r w:rsidRPr="00ED4037">
              <w:rPr>
                <w:rFonts w:cs="Times New Roman"/>
                <w:color w:val="000000"/>
                <w:sz w:val="18"/>
                <w:szCs w:val="18"/>
              </w:rPr>
              <w:t>д</w:t>
            </w:r>
            <w:proofErr w:type="spellEnd"/>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r>
      <w:tr w:rsidR="001446C4" w:rsidRPr="00ED4037" w:rsidTr="007C6AED">
        <w:tc>
          <w:tcPr>
            <w:tcW w:w="285" w:type="dxa"/>
            <w:vMerge/>
            <w:vAlign w:val="center"/>
          </w:tcPr>
          <w:p w:rsidR="001446C4" w:rsidRPr="00ED4037" w:rsidRDefault="001446C4" w:rsidP="001446C4">
            <w:pPr>
              <w:jc w:val="center"/>
              <w:rPr>
                <w:sz w:val="18"/>
                <w:szCs w:val="18"/>
              </w:rPr>
            </w:pPr>
          </w:p>
        </w:tc>
        <w:tc>
          <w:tcPr>
            <w:tcW w:w="1307" w:type="dxa"/>
            <w:vMerge/>
            <w:vAlign w:val="center"/>
          </w:tcPr>
          <w:p w:rsidR="001446C4" w:rsidRPr="00ED4037" w:rsidRDefault="001446C4" w:rsidP="001446C4">
            <w:pPr>
              <w:jc w:val="center"/>
              <w:rPr>
                <w:sz w:val="18"/>
                <w:szCs w:val="18"/>
              </w:rPr>
            </w:pP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Резерв</w:t>
            </w:r>
            <w:proofErr w:type="gramStart"/>
            <w:r w:rsidRPr="00ED4037">
              <w:rPr>
                <w:rFonts w:cs="Times New Roman"/>
                <w:sz w:val="18"/>
                <w:szCs w:val="18"/>
              </w:rPr>
              <w:t xml:space="preserve"> (+)/</w:t>
            </w:r>
            <w:proofErr w:type="gramEnd"/>
            <w:r w:rsidRPr="00ED4037">
              <w:rPr>
                <w:rFonts w:cs="Times New Roman"/>
                <w:sz w:val="18"/>
                <w:szCs w:val="18"/>
              </w:rPr>
              <w:t>дефицит (-) ВПУ</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r w:rsidRPr="00ED4037">
              <w:rPr>
                <w:rFonts w:cs="Times New Roman"/>
                <w:color w:val="000000"/>
                <w:sz w:val="18"/>
                <w:szCs w:val="18"/>
              </w:rPr>
              <w:t>-0,005</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7C6AED">
              <w:rPr>
                <w:rFonts w:cs="Times New Roman"/>
                <w:color w:val="000000"/>
                <w:sz w:val="18"/>
                <w:szCs w:val="18"/>
              </w:rPr>
              <w:t>-0,005</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r>
      <w:tr w:rsidR="001446C4" w:rsidRPr="00ED4037" w:rsidTr="007C6AED">
        <w:tc>
          <w:tcPr>
            <w:tcW w:w="285" w:type="dxa"/>
            <w:vMerge/>
            <w:vAlign w:val="center"/>
          </w:tcPr>
          <w:p w:rsidR="001446C4" w:rsidRPr="00ED4037" w:rsidRDefault="001446C4" w:rsidP="001446C4">
            <w:pPr>
              <w:jc w:val="center"/>
              <w:rPr>
                <w:sz w:val="18"/>
                <w:szCs w:val="18"/>
              </w:rPr>
            </w:pPr>
          </w:p>
        </w:tc>
        <w:tc>
          <w:tcPr>
            <w:tcW w:w="1307" w:type="dxa"/>
            <w:vMerge/>
            <w:vAlign w:val="center"/>
          </w:tcPr>
          <w:p w:rsidR="001446C4" w:rsidRPr="00ED4037" w:rsidRDefault="001446C4" w:rsidP="001446C4">
            <w:pPr>
              <w:jc w:val="center"/>
              <w:rPr>
                <w:sz w:val="18"/>
                <w:szCs w:val="18"/>
              </w:rPr>
            </w:pP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Доля резерва</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r w:rsidRPr="00ED4037">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7C6AED">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r>
      <w:tr w:rsidR="001446C4" w:rsidRPr="00ED4037" w:rsidTr="007C6AED">
        <w:tc>
          <w:tcPr>
            <w:tcW w:w="285" w:type="dxa"/>
            <w:vMerge w:val="restart"/>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6</w:t>
            </w:r>
          </w:p>
        </w:tc>
        <w:tc>
          <w:tcPr>
            <w:tcW w:w="1307" w:type="dxa"/>
            <w:vMerge w:val="restart"/>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Котельная № 7</w:t>
            </w: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Производительность ВПУ</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r w:rsidRPr="00ED4037">
              <w:rPr>
                <w:rFonts w:cs="Times New Roman"/>
                <w:color w:val="000000"/>
                <w:sz w:val="18"/>
                <w:szCs w:val="18"/>
              </w:rPr>
              <w:t>0,000</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7C6AED">
              <w:rPr>
                <w:rFonts w:cs="Times New Roman"/>
                <w:color w:val="000000"/>
                <w:sz w:val="18"/>
                <w:szCs w:val="18"/>
              </w:rPr>
              <w:t>0,000</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r>
      <w:tr w:rsidR="001446C4" w:rsidRPr="00ED4037" w:rsidTr="007C6AED">
        <w:tc>
          <w:tcPr>
            <w:tcW w:w="285" w:type="dxa"/>
            <w:vMerge/>
            <w:vAlign w:val="center"/>
          </w:tcPr>
          <w:p w:rsidR="001446C4" w:rsidRPr="00ED4037" w:rsidRDefault="001446C4" w:rsidP="001446C4">
            <w:pPr>
              <w:jc w:val="center"/>
              <w:rPr>
                <w:sz w:val="18"/>
                <w:szCs w:val="18"/>
              </w:rPr>
            </w:pPr>
          </w:p>
        </w:tc>
        <w:tc>
          <w:tcPr>
            <w:tcW w:w="1307" w:type="dxa"/>
            <w:vMerge/>
            <w:vAlign w:val="center"/>
          </w:tcPr>
          <w:p w:rsidR="001446C4" w:rsidRPr="00ED4037" w:rsidRDefault="001446C4" w:rsidP="001446C4">
            <w:pPr>
              <w:jc w:val="center"/>
              <w:rPr>
                <w:sz w:val="18"/>
                <w:szCs w:val="18"/>
              </w:rPr>
            </w:pP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Срок службы</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лет</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r w:rsidRPr="00ED4037">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7C6AED">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r>
      <w:tr w:rsidR="001446C4" w:rsidRPr="00ED4037" w:rsidTr="007C6AED">
        <w:tc>
          <w:tcPr>
            <w:tcW w:w="285" w:type="dxa"/>
            <w:vMerge/>
            <w:vAlign w:val="center"/>
          </w:tcPr>
          <w:p w:rsidR="001446C4" w:rsidRPr="00ED4037" w:rsidRDefault="001446C4" w:rsidP="001446C4">
            <w:pPr>
              <w:jc w:val="center"/>
              <w:rPr>
                <w:sz w:val="18"/>
                <w:szCs w:val="18"/>
              </w:rPr>
            </w:pPr>
          </w:p>
        </w:tc>
        <w:tc>
          <w:tcPr>
            <w:tcW w:w="1307" w:type="dxa"/>
            <w:vMerge/>
            <w:vAlign w:val="center"/>
          </w:tcPr>
          <w:p w:rsidR="001446C4" w:rsidRPr="00ED4037" w:rsidRDefault="001446C4" w:rsidP="001446C4">
            <w:pPr>
              <w:jc w:val="center"/>
              <w:rPr>
                <w:sz w:val="18"/>
                <w:szCs w:val="18"/>
              </w:rPr>
            </w:pP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Количество баков-аккумуляторов теплоносителя</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ед.</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r w:rsidRPr="00ED4037">
              <w:rPr>
                <w:rFonts w:cs="Times New Roman"/>
                <w:color w:val="000000"/>
                <w:sz w:val="18"/>
                <w:szCs w:val="18"/>
              </w:rPr>
              <w:t>1</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7C6AED">
              <w:rPr>
                <w:rFonts w:cs="Times New Roman"/>
                <w:color w:val="000000"/>
                <w:sz w:val="18"/>
                <w:szCs w:val="18"/>
              </w:rPr>
              <w:t>1</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r>
      <w:tr w:rsidR="001446C4" w:rsidRPr="00ED4037" w:rsidTr="007C6AED">
        <w:tc>
          <w:tcPr>
            <w:tcW w:w="285" w:type="dxa"/>
            <w:vMerge/>
            <w:vAlign w:val="center"/>
          </w:tcPr>
          <w:p w:rsidR="001446C4" w:rsidRPr="00ED4037" w:rsidRDefault="001446C4" w:rsidP="001446C4">
            <w:pPr>
              <w:jc w:val="center"/>
              <w:rPr>
                <w:sz w:val="18"/>
                <w:szCs w:val="18"/>
              </w:rPr>
            </w:pPr>
          </w:p>
        </w:tc>
        <w:tc>
          <w:tcPr>
            <w:tcW w:w="1307" w:type="dxa"/>
            <w:vMerge/>
            <w:vAlign w:val="center"/>
          </w:tcPr>
          <w:p w:rsidR="001446C4" w:rsidRPr="00ED4037" w:rsidRDefault="001446C4" w:rsidP="001446C4">
            <w:pPr>
              <w:jc w:val="center"/>
              <w:rPr>
                <w:sz w:val="18"/>
                <w:szCs w:val="18"/>
              </w:rPr>
            </w:pP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Общая емкость баков-аккумуляторов</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м3</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r w:rsidRPr="00ED4037">
              <w:rPr>
                <w:rFonts w:cs="Times New Roman"/>
                <w:color w:val="000000"/>
                <w:sz w:val="18"/>
                <w:szCs w:val="18"/>
              </w:rPr>
              <w:t>0,700</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7C6AED">
              <w:rPr>
                <w:rFonts w:cs="Times New Roman"/>
                <w:color w:val="000000"/>
                <w:sz w:val="18"/>
                <w:szCs w:val="18"/>
              </w:rPr>
              <w:t>0,700</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r>
      <w:tr w:rsidR="001446C4" w:rsidRPr="00ED4037" w:rsidTr="007C6AED">
        <w:tc>
          <w:tcPr>
            <w:tcW w:w="285" w:type="dxa"/>
            <w:vMerge/>
            <w:vAlign w:val="center"/>
          </w:tcPr>
          <w:p w:rsidR="001446C4" w:rsidRPr="00ED4037" w:rsidRDefault="001446C4" w:rsidP="001446C4">
            <w:pPr>
              <w:jc w:val="center"/>
              <w:rPr>
                <w:sz w:val="18"/>
                <w:szCs w:val="18"/>
              </w:rPr>
            </w:pPr>
          </w:p>
        </w:tc>
        <w:tc>
          <w:tcPr>
            <w:tcW w:w="1307" w:type="dxa"/>
            <w:vMerge/>
            <w:vAlign w:val="center"/>
          </w:tcPr>
          <w:p w:rsidR="001446C4" w:rsidRPr="00ED4037" w:rsidRDefault="001446C4" w:rsidP="001446C4">
            <w:pPr>
              <w:jc w:val="center"/>
              <w:rPr>
                <w:sz w:val="18"/>
                <w:szCs w:val="18"/>
              </w:rPr>
            </w:pP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Расчетный часовой расход для подпитки системы</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r w:rsidRPr="00ED4037">
              <w:rPr>
                <w:rFonts w:cs="Times New Roman"/>
                <w:color w:val="000000"/>
                <w:sz w:val="18"/>
                <w:szCs w:val="18"/>
              </w:rPr>
              <w:t>0,002</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7C6AED">
              <w:rPr>
                <w:rFonts w:cs="Times New Roman"/>
                <w:color w:val="000000"/>
                <w:sz w:val="18"/>
                <w:szCs w:val="18"/>
              </w:rPr>
              <w:t>0,002</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r>
      <w:tr w:rsidR="001446C4" w:rsidRPr="00ED4037" w:rsidTr="007C6AED">
        <w:tc>
          <w:tcPr>
            <w:tcW w:w="285" w:type="dxa"/>
            <w:vMerge/>
            <w:vAlign w:val="center"/>
          </w:tcPr>
          <w:p w:rsidR="001446C4" w:rsidRPr="00ED4037" w:rsidRDefault="001446C4" w:rsidP="001446C4">
            <w:pPr>
              <w:jc w:val="center"/>
              <w:rPr>
                <w:sz w:val="18"/>
                <w:szCs w:val="18"/>
              </w:rPr>
            </w:pPr>
          </w:p>
        </w:tc>
        <w:tc>
          <w:tcPr>
            <w:tcW w:w="1307" w:type="dxa"/>
            <w:vMerge/>
            <w:vAlign w:val="center"/>
          </w:tcPr>
          <w:p w:rsidR="001446C4" w:rsidRPr="00ED4037" w:rsidRDefault="001446C4" w:rsidP="001446C4">
            <w:pPr>
              <w:jc w:val="center"/>
              <w:rPr>
                <w:sz w:val="18"/>
                <w:szCs w:val="18"/>
              </w:rPr>
            </w:pP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Нормативные утечки теплоносителя</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proofErr w:type="spellStart"/>
            <w:r w:rsidRPr="00ED4037">
              <w:rPr>
                <w:rFonts w:cs="Times New Roman"/>
                <w:color w:val="000000"/>
                <w:sz w:val="18"/>
                <w:szCs w:val="18"/>
              </w:rPr>
              <w:t>н</w:t>
            </w:r>
            <w:proofErr w:type="spellEnd"/>
            <w:r w:rsidRPr="00ED4037">
              <w:rPr>
                <w:rFonts w:cs="Times New Roman"/>
                <w:color w:val="000000"/>
                <w:sz w:val="18"/>
                <w:szCs w:val="18"/>
              </w:rPr>
              <w:t>/</w:t>
            </w:r>
            <w:proofErr w:type="spellStart"/>
            <w:r w:rsidRPr="00ED4037">
              <w:rPr>
                <w:rFonts w:cs="Times New Roman"/>
                <w:color w:val="000000"/>
                <w:sz w:val="18"/>
                <w:szCs w:val="18"/>
              </w:rPr>
              <w:t>д</w:t>
            </w:r>
            <w:proofErr w:type="spellEnd"/>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r>
      <w:tr w:rsidR="001446C4" w:rsidRPr="00ED4037" w:rsidTr="007C6AED">
        <w:tc>
          <w:tcPr>
            <w:tcW w:w="285" w:type="dxa"/>
            <w:vMerge/>
            <w:vAlign w:val="center"/>
          </w:tcPr>
          <w:p w:rsidR="001446C4" w:rsidRPr="00ED4037" w:rsidRDefault="001446C4" w:rsidP="001446C4">
            <w:pPr>
              <w:jc w:val="center"/>
              <w:rPr>
                <w:sz w:val="18"/>
                <w:szCs w:val="18"/>
              </w:rPr>
            </w:pPr>
          </w:p>
        </w:tc>
        <w:tc>
          <w:tcPr>
            <w:tcW w:w="1307" w:type="dxa"/>
            <w:vMerge/>
            <w:vAlign w:val="center"/>
          </w:tcPr>
          <w:p w:rsidR="001446C4" w:rsidRPr="00ED4037" w:rsidRDefault="001446C4" w:rsidP="001446C4">
            <w:pPr>
              <w:jc w:val="center"/>
              <w:rPr>
                <w:sz w:val="18"/>
                <w:szCs w:val="18"/>
              </w:rPr>
            </w:pP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Сверхнормативные утечки теплоносителя</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proofErr w:type="spellStart"/>
            <w:r w:rsidRPr="00ED4037">
              <w:rPr>
                <w:rFonts w:cs="Times New Roman"/>
                <w:color w:val="000000"/>
                <w:sz w:val="18"/>
                <w:szCs w:val="18"/>
              </w:rPr>
              <w:t>н</w:t>
            </w:r>
            <w:proofErr w:type="spellEnd"/>
            <w:r w:rsidRPr="00ED4037">
              <w:rPr>
                <w:rFonts w:cs="Times New Roman"/>
                <w:color w:val="000000"/>
                <w:sz w:val="18"/>
                <w:szCs w:val="18"/>
              </w:rPr>
              <w:t>/</w:t>
            </w:r>
            <w:proofErr w:type="spellStart"/>
            <w:r w:rsidRPr="00ED4037">
              <w:rPr>
                <w:rFonts w:cs="Times New Roman"/>
                <w:color w:val="000000"/>
                <w:sz w:val="18"/>
                <w:szCs w:val="18"/>
              </w:rPr>
              <w:t>д</w:t>
            </w:r>
            <w:proofErr w:type="spellEnd"/>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r>
      <w:tr w:rsidR="001446C4" w:rsidRPr="00ED4037" w:rsidTr="007C6AED">
        <w:tc>
          <w:tcPr>
            <w:tcW w:w="285" w:type="dxa"/>
            <w:vMerge/>
            <w:vAlign w:val="center"/>
          </w:tcPr>
          <w:p w:rsidR="001446C4" w:rsidRPr="00ED4037" w:rsidRDefault="001446C4" w:rsidP="001446C4">
            <w:pPr>
              <w:jc w:val="center"/>
              <w:rPr>
                <w:sz w:val="18"/>
                <w:szCs w:val="18"/>
              </w:rPr>
            </w:pPr>
          </w:p>
        </w:tc>
        <w:tc>
          <w:tcPr>
            <w:tcW w:w="1307" w:type="dxa"/>
            <w:vMerge/>
            <w:vAlign w:val="center"/>
          </w:tcPr>
          <w:p w:rsidR="001446C4" w:rsidRPr="00ED4037" w:rsidRDefault="001446C4" w:rsidP="001446C4">
            <w:pPr>
              <w:jc w:val="center"/>
              <w:rPr>
                <w:sz w:val="18"/>
                <w:szCs w:val="18"/>
              </w:rPr>
            </w:pP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Отпуск теплоносителя из тепловых сетей на цели ГВС</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r w:rsidRPr="00ED4037">
              <w:rPr>
                <w:rFonts w:cs="Times New Roman"/>
                <w:color w:val="000000"/>
                <w:sz w:val="18"/>
                <w:szCs w:val="18"/>
              </w:rPr>
              <w:t>0,000</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7C6AED">
              <w:rPr>
                <w:rFonts w:cs="Times New Roman"/>
                <w:color w:val="000000"/>
                <w:sz w:val="18"/>
                <w:szCs w:val="18"/>
              </w:rPr>
              <w:t>0,000</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r>
      <w:tr w:rsidR="001446C4" w:rsidRPr="00ED4037" w:rsidTr="007C6AED">
        <w:tc>
          <w:tcPr>
            <w:tcW w:w="285" w:type="dxa"/>
            <w:vMerge/>
            <w:vAlign w:val="center"/>
          </w:tcPr>
          <w:p w:rsidR="001446C4" w:rsidRPr="00ED4037" w:rsidRDefault="001446C4" w:rsidP="001446C4">
            <w:pPr>
              <w:jc w:val="center"/>
              <w:rPr>
                <w:sz w:val="18"/>
                <w:szCs w:val="18"/>
              </w:rPr>
            </w:pPr>
          </w:p>
        </w:tc>
        <w:tc>
          <w:tcPr>
            <w:tcW w:w="1307" w:type="dxa"/>
            <w:vMerge/>
            <w:vAlign w:val="center"/>
          </w:tcPr>
          <w:p w:rsidR="001446C4" w:rsidRPr="00ED4037" w:rsidRDefault="001446C4" w:rsidP="001446C4">
            <w:pPr>
              <w:jc w:val="center"/>
              <w:rPr>
                <w:sz w:val="18"/>
                <w:szCs w:val="18"/>
              </w:rPr>
            </w:pP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 xml:space="preserve">Объем аварийной подпитки (химически не обработанной и не </w:t>
            </w:r>
            <w:proofErr w:type="spellStart"/>
            <w:r w:rsidRPr="00ED4037">
              <w:rPr>
                <w:rFonts w:cs="Times New Roman"/>
                <w:sz w:val="18"/>
                <w:szCs w:val="18"/>
              </w:rPr>
              <w:t>деаэрированной</w:t>
            </w:r>
            <w:proofErr w:type="spellEnd"/>
            <w:r w:rsidRPr="00ED4037">
              <w:rPr>
                <w:rFonts w:cs="Times New Roman"/>
                <w:sz w:val="18"/>
                <w:szCs w:val="18"/>
              </w:rPr>
              <w:t xml:space="preserve"> водой)</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proofErr w:type="spellStart"/>
            <w:r w:rsidRPr="00ED4037">
              <w:rPr>
                <w:rFonts w:cs="Times New Roman"/>
                <w:color w:val="000000"/>
                <w:sz w:val="18"/>
                <w:szCs w:val="18"/>
              </w:rPr>
              <w:t>н</w:t>
            </w:r>
            <w:proofErr w:type="spellEnd"/>
            <w:r w:rsidRPr="00ED4037">
              <w:rPr>
                <w:rFonts w:cs="Times New Roman"/>
                <w:color w:val="000000"/>
                <w:sz w:val="18"/>
                <w:szCs w:val="18"/>
              </w:rPr>
              <w:t>/</w:t>
            </w:r>
            <w:proofErr w:type="spellStart"/>
            <w:r w:rsidRPr="00ED4037">
              <w:rPr>
                <w:rFonts w:cs="Times New Roman"/>
                <w:color w:val="000000"/>
                <w:sz w:val="18"/>
                <w:szCs w:val="18"/>
              </w:rPr>
              <w:t>д</w:t>
            </w:r>
            <w:proofErr w:type="spellEnd"/>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proofErr w:type="spellStart"/>
            <w:r w:rsidRPr="007C6AED">
              <w:rPr>
                <w:rFonts w:cs="Times New Roman"/>
                <w:color w:val="000000"/>
                <w:sz w:val="18"/>
                <w:szCs w:val="18"/>
              </w:rPr>
              <w:t>н</w:t>
            </w:r>
            <w:proofErr w:type="spellEnd"/>
            <w:r w:rsidRPr="007C6AED">
              <w:rPr>
                <w:rFonts w:cs="Times New Roman"/>
                <w:color w:val="000000"/>
                <w:sz w:val="18"/>
                <w:szCs w:val="18"/>
              </w:rPr>
              <w:t>/</w:t>
            </w:r>
            <w:proofErr w:type="spellStart"/>
            <w:r w:rsidRPr="007C6AED">
              <w:rPr>
                <w:rFonts w:cs="Times New Roman"/>
                <w:color w:val="000000"/>
                <w:sz w:val="18"/>
                <w:szCs w:val="18"/>
              </w:rPr>
              <w:t>д</w:t>
            </w:r>
            <w:proofErr w:type="spellEnd"/>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r>
      <w:tr w:rsidR="001446C4" w:rsidRPr="00ED4037" w:rsidTr="007C6AED">
        <w:tc>
          <w:tcPr>
            <w:tcW w:w="285" w:type="dxa"/>
            <w:vMerge/>
            <w:vAlign w:val="center"/>
          </w:tcPr>
          <w:p w:rsidR="001446C4" w:rsidRPr="00ED4037" w:rsidRDefault="001446C4" w:rsidP="001446C4">
            <w:pPr>
              <w:jc w:val="center"/>
              <w:rPr>
                <w:sz w:val="18"/>
                <w:szCs w:val="18"/>
              </w:rPr>
            </w:pPr>
          </w:p>
        </w:tc>
        <w:tc>
          <w:tcPr>
            <w:tcW w:w="1307" w:type="dxa"/>
            <w:vMerge/>
            <w:vAlign w:val="center"/>
          </w:tcPr>
          <w:p w:rsidR="001446C4" w:rsidRPr="00ED4037" w:rsidRDefault="001446C4" w:rsidP="001446C4">
            <w:pPr>
              <w:jc w:val="center"/>
              <w:rPr>
                <w:sz w:val="18"/>
                <w:szCs w:val="18"/>
              </w:rPr>
            </w:pP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Резерв</w:t>
            </w:r>
            <w:proofErr w:type="gramStart"/>
            <w:r w:rsidRPr="00ED4037">
              <w:rPr>
                <w:rFonts w:cs="Times New Roman"/>
                <w:sz w:val="18"/>
                <w:szCs w:val="18"/>
              </w:rPr>
              <w:t xml:space="preserve"> (+)/</w:t>
            </w:r>
            <w:proofErr w:type="gramEnd"/>
            <w:r w:rsidRPr="00ED4037">
              <w:rPr>
                <w:rFonts w:cs="Times New Roman"/>
                <w:sz w:val="18"/>
                <w:szCs w:val="18"/>
              </w:rPr>
              <w:t>дефицит (-) ВПУ</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r w:rsidRPr="00ED4037">
              <w:rPr>
                <w:rFonts w:cs="Times New Roman"/>
                <w:color w:val="000000"/>
                <w:sz w:val="18"/>
                <w:szCs w:val="18"/>
              </w:rPr>
              <w:t>-0,002</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7C6AED">
              <w:rPr>
                <w:rFonts w:cs="Times New Roman"/>
                <w:color w:val="000000"/>
                <w:sz w:val="18"/>
                <w:szCs w:val="18"/>
              </w:rPr>
              <w:t>-0,002</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r>
      <w:tr w:rsidR="001446C4" w:rsidRPr="00ED4037" w:rsidTr="007C6AED">
        <w:tc>
          <w:tcPr>
            <w:tcW w:w="285" w:type="dxa"/>
            <w:vMerge/>
            <w:vAlign w:val="center"/>
          </w:tcPr>
          <w:p w:rsidR="001446C4" w:rsidRPr="00ED4037" w:rsidRDefault="001446C4" w:rsidP="001446C4">
            <w:pPr>
              <w:jc w:val="center"/>
              <w:rPr>
                <w:sz w:val="18"/>
                <w:szCs w:val="18"/>
              </w:rPr>
            </w:pPr>
          </w:p>
        </w:tc>
        <w:tc>
          <w:tcPr>
            <w:tcW w:w="1307" w:type="dxa"/>
            <w:vMerge/>
            <w:vAlign w:val="center"/>
          </w:tcPr>
          <w:p w:rsidR="001446C4" w:rsidRPr="00ED4037" w:rsidRDefault="001446C4" w:rsidP="001446C4">
            <w:pPr>
              <w:jc w:val="center"/>
              <w:rPr>
                <w:sz w:val="18"/>
                <w:szCs w:val="18"/>
              </w:rPr>
            </w:pP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Доля резерва</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r w:rsidRPr="00ED4037">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7C6AED">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c>
          <w:tcPr>
            <w:tcW w:w="850" w:type="dxa"/>
            <w:vAlign w:val="center"/>
          </w:tcPr>
          <w:p w:rsidR="001446C4" w:rsidRPr="007C6AED" w:rsidRDefault="001446C4" w:rsidP="001446C4">
            <w:pPr>
              <w:pStyle w:val="TableStyle"/>
              <w:spacing w:after="0" w:line="240" w:lineRule="auto"/>
              <w:jc w:val="center"/>
              <w:rPr>
                <w:rFonts w:cs="Times New Roman"/>
                <w:sz w:val="18"/>
                <w:szCs w:val="18"/>
              </w:rPr>
            </w:pPr>
            <w:r w:rsidRPr="001446C4">
              <w:rPr>
                <w:rFonts w:cs="Times New Roman"/>
                <w:color w:val="000000"/>
                <w:sz w:val="18"/>
                <w:szCs w:val="18"/>
              </w:rPr>
              <w:t>-</w:t>
            </w:r>
          </w:p>
        </w:tc>
      </w:tr>
      <w:tr w:rsidR="001446C4" w:rsidRPr="00ED4037" w:rsidTr="007C6AED">
        <w:tc>
          <w:tcPr>
            <w:tcW w:w="285" w:type="dxa"/>
            <w:vMerge w:val="restart"/>
            <w:vAlign w:val="center"/>
          </w:tcPr>
          <w:p w:rsidR="001446C4" w:rsidRPr="00ED4037" w:rsidRDefault="001446C4" w:rsidP="001446C4">
            <w:pPr>
              <w:jc w:val="center"/>
              <w:rPr>
                <w:sz w:val="18"/>
                <w:szCs w:val="18"/>
              </w:rPr>
            </w:pPr>
            <w:r>
              <w:rPr>
                <w:sz w:val="18"/>
                <w:szCs w:val="18"/>
              </w:rPr>
              <w:t>7</w:t>
            </w:r>
          </w:p>
        </w:tc>
        <w:tc>
          <w:tcPr>
            <w:tcW w:w="1307" w:type="dxa"/>
            <w:vMerge w:val="restart"/>
            <w:vAlign w:val="center"/>
          </w:tcPr>
          <w:p w:rsidR="001446C4" w:rsidRPr="00ED4037" w:rsidRDefault="001446C4" w:rsidP="001446C4">
            <w:pPr>
              <w:jc w:val="center"/>
              <w:rPr>
                <w:sz w:val="18"/>
                <w:szCs w:val="18"/>
              </w:rPr>
            </w:pPr>
            <w:r>
              <w:rPr>
                <w:sz w:val="18"/>
                <w:szCs w:val="18"/>
              </w:rPr>
              <w:t>БМГК</w:t>
            </w: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Производительность ВПУ</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r>
      <w:tr w:rsidR="001446C4" w:rsidRPr="00ED4037" w:rsidTr="007C6AED">
        <w:tc>
          <w:tcPr>
            <w:tcW w:w="285" w:type="dxa"/>
            <w:vMerge/>
            <w:vAlign w:val="center"/>
          </w:tcPr>
          <w:p w:rsidR="001446C4" w:rsidRPr="00ED4037" w:rsidRDefault="001446C4" w:rsidP="001446C4">
            <w:pPr>
              <w:jc w:val="center"/>
              <w:rPr>
                <w:sz w:val="18"/>
                <w:szCs w:val="18"/>
              </w:rPr>
            </w:pPr>
          </w:p>
        </w:tc>
        <w:tc>
          <w:tcPr>
            <w:tcW w:w="1307" w:type="dxa"/>
            <w:vMerge/>
            <w:vAlign w:val="center"/>
          </w:tcPr>
          <w:p w:rsidR="001446C4" w:rsidRPr="00ED4037" w:rsidRDefault="001446C4" w:rsidP="001446C4">
            <w:pPr>
              <w:jc w:val="center"/>
              <w:rPr>
                <w:sz w:val="18"/>
                <w:szCs w:val="18"/>
              </w:rPr>
            </w:pP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Срок службы</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лет</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r>
      <w:tr w:rsidR="001446C4" w:rsidRPr="00ED4037" w:rsidTr="007C6AED">
        <w:tc>
          <w:tcPr>
            <w:tcW w:w="285" w:type="dxa"/>
            <w:vMerge/>
            <w:vAlign w:val="center"/>
          </w:tcPr>
          <w:p w:rsidR="001446C4" w:rsidRPr="00ED4037" w:rsidRDefault="001446C4" w:rsidP="001446C4">
            <w:pPr>
              <w:jc w:val="center"/>
              <w:rPr>
                <w:sz w:val="18"/>
                <w:szCs w:val="18"/>
              </w:rPr>
            </w:pPr>
          </w:p>
        </w:tc>
        <w:tc>
          <w:tcPr>
            <w:tcW w:w="1307" w:type="dxa"/>
            <w:vMerge/>
            <w:vAlign w:val="center"/>
          </w:tcPr>
          <w:p w:rsidR="001446C4" w:rsidRPr="00ED4037" w:rsidRDefault="001446C4" w:rsidP="001446C4">
            <w:pPr>
              <w:jc w:val="center"/>
              <w:rPr>
                <w:sz w:val="18"/>
                <w:szCs w:val="18"/>
              </w:rPr>
            </w:pP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Количество баков-аккумуляторов теплоносителя</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ед.</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r>
      <w:tr w:rsidR="001446C4" w:rsidRPr="00ED4037" w:rsidTr="007C6AED">
        <w:tc>
          <w:tcPr>
            <w:tcW w:w="285" w:type="dxa"/>
            <w:vMerge/>
            <w:vAlign w:val="center"/>
          </w:tcPr>
          <w:p w:rsidR="001446C4" w:rsidRPr="00ED4037" w:rsidRDefault="001446C4" w:rsidP="001446C4">
            <w:pPr>
              <w:jc w:val="center"/>
              <w:rPr>
                <w:sz w:val="18"/>
                <w:szCs w:val="18"/>
              </w:rPr>
            </w:pPr>
          </w:p>
        </w:tc>
        <w:tc>
          <w:tcPr>
            <w:tcW w:w="1307" w:type="dxa"/>
            <w:vMerge/>
            <w:vAlign w:val="center"/>
          </w:tcPr>
          <w:p w:rsidR="001446C4" w:rsidRPr="00ED4037" w:rsidRDefault="001446C4" w:rsidP="001446C4">
            <w:pPr>
              <w:jc w:val="center"/>
              <w:rPr>
                <w:sz w:val="18"/>
                <w:szCs w:val="18"/>
              </w:rPr>
            </w:pP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Общая емкость баков-аккумуляторов</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м3</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r>
      <w:tr w:rsidR="001446C4" w:rsidRPr="00ED4037" w:rsidTr="007C6AED">
        <w:tc>
          <w:tcPr>
            <w:tcW w:w="285" w:type="dxa"/>
            <w:vMerge/>
            <w:vAlign w:val="center"/>
          </w:tcPr>
          <w:p w:rsidR="001446C4" w:rsidRPr="00ED4037" w:rsidRDefault="001446C4" w:rsidP="001446C4">
            <w:pPr>
              <w:jc w:val="center"/>
              <w:rPr>
                <w:sz w:val="18"/>
                <w:szCs w:val="18"/>
              </w:rPr>
            </w:pPr>
          </w:p>
        </w:tc>
        <w:tc>
          <w:tcPr>
            <w:tcW w:w="1307" w:type="dxa"/>
            <w:vMerge/>
            <w:vAlign w:val="center"/>
          </w:tcPr>
          <w:p w:rsidR="001446C4" w:rsidRPr="00ED4037" w:rsidRDefault="001446C4" w:rsidP="001446C4">
            <w:pPr>
              <w:jc w:val="center"/>
              <w:rPr>
                <w:sz w:val="18"/>
                <w:szCs w:val="18"/>
              </w:rPr>
            </w:pP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Расчетный часовой расход для подпитки системы</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r w:rsidRPr="001446C4">
              <w:rPr>
                <w:rFonts w:cs="Times New Roman"/>
                <w:color w:val="000000"/>
                <w:sz w:val="18"/>
                <w:szCs w:val="18"/>
              </w:rPr>
              <w:t>0,046</w:t>
            </w:r>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r w:rsidRPr="001446C4">
              <w:rPr>
                <w:rFonts w:cs="Times New Roman"/>
                <w:color w:val="000000"/>
                <w:sz w:val="18"/>
                <w:szCs w:val="18"/>
              </w:rPr>
              <w:t>0,046</w:t>
            </w:r>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r w:rsidRPr="001446C4">
              <w:rPr>
                <w:rFonts w:cs="Times New Roman"/>
                <w:color w:val="000000"/>
                <w:sz w:val="18"/>
                <w:szCs w:val="18"/>
              </w:rPr>
              <w:t>0,046</w:t>
            </w:r>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r w:rsidRPr="001446C4">
              <w:rPr>
                <w:rFonts w:cs="Times New Roman"/>
                <w:color w:val="000000"/>
                <w:sz w:val="18"/>
                <w:szCs w:val="18"/>
              </w:rPr>
              <w:t>0,046</w:t>
            </w:r>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r w:rsidRPr="001446C4">
              <w:rPr>
                <w:rFonts w:cs="Times New Roman"/>
                <w:color w:val="000000"/>
                <w:sz w:val="18"/>
                <w:szCs w:val="18"/>
              </w:rPr>
              <w:t>0,046</w:t>
            </w:r>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r w:rsidRPr="001446C4">
              <w:rPr>
                <w:rFonts w:cs="Times New Roman"/>
                <w:color w:val="000000"/>
                <w:sz w:val="18"/>
                <w:szCs w:val="18"/>
              </w:rPr>
              <w:t>0,046</w:t>
            </w:r>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r w:rsidRPr="001446C4">
              <w:rPr>
                <w:rFonts w:cs="Times New Roman"/>
                <w:color w:val="000000"/>
                <w:sz w:val="18"/>
                <w:szCs w:val="18"/>
              </w:rPr>
              <w:t>0,046</w:t>
            </w:r>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r w:rsidRPr="001446C4">
              <w:rPr>
                <w:rFonts w:cs="Times New Roman"/>
                <w:color w:val="000000"/>
                <w:sz w:val="18"/>
                <w:szCs w:val="18"/>
              </w:rPr>
              <w:t>0,046</w:t>
            </w:r>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r w:rsidRPr="001446C4">
              <w:rPr>
                <w:rFonts w:cs="Times New Roman"/>
                <w:color w:val="000000"/>
                <w:sz w:val="18"/>
                <w:szCs w:val="18"/>
              </w:rPr>
              <w:t>0,046</w:t>
            </w:r>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r w:rsidRPr="001446C4">
              <w:rPr>
                <w:rFonts w:cs="Times New Roman"/>
                <w:color w:val="000000"/>
                <w:sz w:val="18"/>
                <w:szCs w:val="18"/>
              </w:rPr>
              <w:t>0,046</w:t>
            </w:r>
          </w:p>
        </w:tc>
      </w:tr>
      <w:tr w:rsidR="001446C4" w:rsidRPr="00ED4037" w:rsidTr="007C6AED">
        <w:tc>
          <w:tcPr>
            <w:tcW w:w="285" w:type="dxa"/>
            <w:vMerge/>
            <w:vAlign w:val="center"/>
          </w:tcPr>
          <w:p w:rsidR="001446C4" w:rsidRPr="00ED4037" w:rsidRDefault="001446C4" w:rsidP="001446C4">
            <w:pPr>
              <w:jc w:val="center"/>
              <w:rPr>
                <w:sz w:val="18"/>
                <w:szCs w:val="18"/>
              </w:rPr>
            </w:pPr>
          </w:p>
        </w:tc>
        <w:tc>
          <w:tcPr>
            <w:tcW w:w="1307" w:type="dxa"/>
            <w:vMerge/>
            <w:vAlign w:val="center"/>
          </w:tcPr>
          <w:p w:rsidR="001446C4" w:rsidRPr="00ED4037" w:rsidRDefault="001446C4" w:rsidP="001446C4">
            <w:pPr>
              <w:jc w:val="center"/>
              <w:rPr>
                <w:sz w:val="18"/>
                <w:szCs w:val="18"/>
              </w:rPr>
            </w:pP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Нормативные утечки теплоносителя</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r>
      <w:tr w:rsidR="001446C4" w:rsidRPr="00ED4037" w:rsidTr="007C6AED">
        <w:tc>
          <w:tcPr>
            <w:tcW w:w="285" w:type="dxa"/>
            <w:vMerge/>
            <w:vAlign w:val="center"/>
          </w:tcPr>
          <w:p w:rsidR="001446C4" w:rsidRPr="00ED4037" w:rsidRDefault="001446C4" w:rsidP="001446C4">
            <w:pPr>
              <w:jc w:val="center"/>
              <w:rPr>
                <w:sz w:val="18"/>
                <w:szCs w:val="18"/>
              </w:rPr>
            </w:pPr>
          </w:p>
        </w:tc>
        <w:tc>
          <w:tcPr>
            <w:tcW w:w="1307" w:type="dxa"/>
            <w:vMerge/>
            <w:vAlign w:val="center"/>
          </w:tcPr>
          <w:p w:rsidR="001446C4" w:rsidRPr="00ED4037" w:rsidRDefault="001446C4" w:rsidP="001446C4">
            <w:pPr>
              <w:jc w:val="center"/>
              <w:rPr>
                <w:sz w:val="18"/>
                <w:szCs w:val="18"/>
              </w:rPr>
            </w:pP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 xml:space="preserve">Сверхнормативные утечки </w:t>
            </w:r>
            <w:r w:rsidRPr="00ED4037">
              <w:rPr>
                <w:rFonts w:cs="Times New Roman"/>
                <w:sz w:val="18"/>
                <w:szCs w:val="18"/>
              </w:rPr>
              <w:lastRenderedPageBreak/>
              <w:t>теплоносителя</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lastRenderedPageBreak/>
              <w:t>т/ч</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r>
      <w:tr w:rsidR="001446C4" w:rsidRPr="00ED4037" w:rsidTr="007C6AED">
        <w:tc>
          <w:tcPr>
            <w:tcW w:w="285" w:type="dxa"/>
            <w:vMerge/>
            <w:vAlign w:val="center"/>
          </w:tcPr>
          <w:p w:rsidR="001446C4" w:rsidRPr="00ED4037" w:rsidRDefault="001446C4" w:rsidP="001446C4">
            <w:pPr>
              <w:jc w:val="center"/>
              <w:rPr>
                <w:sz w:val="18"/>
                <w:szCs w:val="18"/>
              </w:rPr>
            </w:pPr>
          </w:p>
        </w:tc>
        <w:tc>
          <w:tcPr>
            <w:tcW w:w="1307" w:type="dxa"/>
            <w:vMerge/>
            <w:vAlign w:val="center"/>
          </w:tcPr>
          <w:p w:rsidR="001446C4" w:rsidRPr="00ED4037" w:rsidRDefault="001446C4" w:rsidP="001446C4">
            <w:pPr>
              <w:jc w:val="center"/>
              <w:rPr>
                <w:sz w:val="18"/>
                <w:szCs w:val="18"/>
              </w:rPr>
            </w:pP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Отпуск теплоносителя из тепловых сетей на цели ГВС</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r w:rsidRPr="001446C4">
              <w:rPr>
                <w:rFonts w:cs="Times New Roman"/>
                <w:color w:val="000000"/>
                <w:sz w:val="18"/>
                <w:szCs w:val="18"/>
              </w:rPr>
              <w:t>0,000</w:t>
            </w:r>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r w:rsidRPr="001446C4">
              <w:rPr>
                <w:rFonts w:cs="Times New Roman"/>
                <w:color w:val="000000"/>
                <w:sz w:val="18"/>
                <w:szCs w:val="18"/>
              </w:rPr>
              <w:t>0,000</w:t>
            </w:r>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r w:rsidRPr="001446C4">
              <w:rPr>
                <w:rFonts w:cs="Times New Roman"/>
                <w:color w:val="000000"/>
                <w:sz w:val="18"/>
                <w:szCs w:val="18"/>
              </w:rPr>
              <w:t>0,000</w:t>
            </w:r>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r w:rsidRPr="001446C4">
              <w:rPr>
                <w:rFonts w:cs="Times New Roman"/>
                <w:color w:val="000000"/>
                <w:sz w:val="18"/>
                <w:szCs w:val="18"/>
              </w:rPr>
              <w:t>0,000</w:t>
            </w:r>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r w:rsidRPr="001446C4">
              <w:rPr>
                <w:rFonts w:cs="Times New Roman"/>
                <w:color w:val="000000"/>
                <w:sz w:val="18"/>
                <w:szCs w:val="18"/>
              </w:rPr>
              <w:t>0,000</w:t>
            </w:r>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r w:rsidRPr="001446C4">
              <w:rPr>
                <w:rFonts w:cs="Times New Roman"/>
                <w:color w:val="000000"/>
                <w:sz w:val="18"/>
                <w:szCs w:val="18"/>
              </w:rPr>
              <w:t>0,000</w:t>
            </w:r>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r w:rsidRPr="001446C4">
              <w:rPr>
                <w:rFonts w:cs="Times New Roman"/>
                <w:color w:val="000000"/>
                <w:sz w:val="18"/>
                <w:szCs w:val="18"/>
              </w:rPr>
              <w:t>0,000</w:t>
            </w:r>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r w:rsidRPr="001446C4">
              <w:rPr>
                <w:rFonts w:cs="Times New Roman"/>
                <w:color w:val="000000"/>
                <w:sz w:val="18"/>
                <w:szCs w:val="18"/>
              </w:rPr>
              <w:t>0,000</w:t>
            </w:r>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r w:rsidRPr="001446C4">
              <w:rPr>
                <w:rFonts w:cs="Times New Roman"/>
                <w:color w:val="000000"/>
                <w:sz w:val="18"/>
                <w:szCs w:val="18"/>
              </w:rPr>
              <w:t>0,000</w:t>
            </w:r>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r w:rsidRPr="001446C4">
              <w:rPr>
                <w:rFonts w:cs="Times New Roman"/>
                <w:color w:val="000000"/>
                <w:sz w:val="18"/>
                <w:szCs w:val="18"/>
              </w:rPr>
              <w:t>0,000</w:t>
            </w:r>
          </w:p>
        </w:tc>
      </w:tr>
      <w:tr w:rsidR="001446C4" w:rsidRPr="00ED4037" w:rsidTr="007C6AED">
        <w:tc>
          <w:tcPr>
            <w:tcW w:w="285" w:type="dxa"/>
            <w:vMerge/>
            <w:vAlign w:val="center"/>
          </w:tcPr>
          <w:p w:rsidR="001446C4" w:rsidRPr="00ED4037" w:rsidRDefault="001446C4" w:rsidP="001446C4">
            <w:pPr>
              <w:jc w:val="center"/>
              <w:rPr>
                <w:sz w:val="18"/>
                <w:szCs w:val="18"/>
              </w:rPr>
            </w:pPr>
          </w:p>
        </w:tc>
        <w:tc>
          <w:tcPr>
            <w:tcW w:w="1307" w:type="dxa"/>
            <w:vMerge/>
            <w:vAlign w:val="center"/>
          </w:tcPr>
          <w:p w:rsidR="001446C4" w:rsidRPr="00ED4037" w:rsidRDefault="001446C4" w:rsidP="001446C4">
            <w:pPr>
              <w:jc w:val="center"/>
              <w:rPr>
                <w:sz w:val="18"/>
                <w:szCs w:val="18"/>
              </w:rPr>
            </w:pP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 xml:space="preserve">Объем аварийной подпитки (химически не обработанной и не </w:t>
            </w:r>
            <w:proofErr w:type="spellStart"/>
            <w:r w:rsidRPr="00ED4037">
              <w:rPr>
                <w:rFonts w:cs="Times New Roman"/>
                <w:sz w:val="18"/>
                <w:szCs w:val="18"/>
              </w:rPr>
              <w:t>деаэрированной</w:t>
            </w:r>
            <w:proofErr w:type="spellEnd"/>
            <w:r w:rsidRPr="00ED4037">
              <w:rPr>
                <w:rFonts w:cs="Times New Roman"/>
                <w:sz w:val="18"/>
                <w:szCs w:val="18"/>
              </w:rPr>
              <w:t xml:space="preserve"> водой)</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r>
      <w:tr w:rsidR="001446C4" w:rsidRPr="00ED4037" w:rsidTr="007C6AED">
        <w:tc>
          <w:tcPr>
            <w:tcW w:w="285" w:type="dxa"/>
            <w:vMerge/>
            <w:vAlign w:val="center"/>
          </w:tcPr>
          <w:p w:rsidR="001446C4" w:rsidRPr="00ED4037" w:rsidRDefault="001446C4" w:rsidP="001446C4">
            <w:pPr>
              <w:jc w:val="center"/>
              <w:rPr>
                <w:sz w:val="18"/>
                <w:szCs w:val="18"/>
              </w:rPr>
            </w:pPr>
          </w:p>
        </w:tc>
        <w:tc>
          <w:tcPr>
            <w:tcW w:w="1307" w:type="dxa"/>
            <w:vMerge/>
            <w:vAlign w:val="center"/>
          </w:tcPr>
          <w:p w:rsidR="001446C4" w:rsidRPr="00ED4037" w:rsidRDefault="001446C4" w:rsidP="001446C4">
            <w:pPr>
              <w:jc w:val="center"/>
              <w:rPr>
                <w:sz w:val="18"/>
                <w:szCs w:val="18"/>
              </w:rPr>
            </w:pP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Резерв</w:t>
            </w:r>
            <w:proofErr w:type="gramStart"/>
            <w:r w:rsidRPr="00ED4037">
              <w:rPr>
                <w:rFonts w:cs="Times New Roman"/>
                <w:sz w:val="18"/>
                <w:szCs w:val="18"/>
              </w:rPr>
              <w:t xml:space="preserve"> (+)/</w:t>
            </w:r>
            <w:proofErr w:type="gramEnd"/>
            <w:r w:rsidRPr="00ED4037">
              <w:rPr>
                <w:rFonts w:cs="Times New Roman"/>
                <w:sz w:val="18"/>
                <w:szCs w:val="18"/>
              </w:rPr>
              <w:t>дефицит (-) ВПУ</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r>
      <w:tr w:rsidR="001446C4" w:rsidRPr="00ED4037" w:rsidTr="007C6AED">
        <w:tc>
          <w:tcPr>
            <w:tcW w:w="285" w:type="dxa"/>
            <w:vMerge/>
            <w:vAlign w:val="center"/>
          </w:tcPr>
          <w:p w:rsidR="001446C4" w:rsidRPr="00ED4037" w:rsidRDefault="001446C4" w:rsidP="001446C4">
            <w:pPr>
              <w:jc w:val="center"/>
              <w:rPr>
                <w:sz w:val="18"/>
                <w:szCs w:val="18"/>
              </w:rPr>
            </w:pPr>
          </w:p>
        </w:tc>
        <w:tc>
          <w:tcPr>
            <w:tcW w:w="1307" w:type="dxa"/>
            <w:vMerge/>
            <w:vAlign w:val="center"/>
          </w:tcPr>
          <w:p w:rsidR="001446C4" w:rsidRPr="00ED4037" w:rsidRDefault="001446C4" w:rsidP="001446C4">
            <w:pPr>
              <w:jc w:val="center"/>
              <w:rPr>
                <w:sz w:val="18"/>
                <w:szCs w:val="18"/>
              </w:rPr>
            </w:pPr>
          </w:p>
        </w:tc>
        <w:tc>
          <w:tcPr>
            <w:tcW w:w="2608"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Доля резерва</w:t>
            </w:r>
          </w:p>
        </w:tc>
        <w:tc>
          <w:tcPr>
            <w:tcW w:w="737" w:type="dxa"/>
            <w:vAlign w:val="center"/>
          </w:tcPr>
          <w:p w:rsidR="001446C4" w:rsidRPr="00ED4037" w:rsidRDefault="001446C4" w:rsidP="001446C4">
            <w:pPr>
              <w:pStyle w:val="TableStyle"/>
              <w:spacing w:after="0" w:line="240" w:lineRule="auto"/>
              <w:jc w:val="center"/>
              <w:rPr>
                <w:rFonts w:cs="Times New Roman"/>
                <w:sz w:val="18"/>
                <w:szCs w:val="18"/>
              </w:rPr>
            </w:pPr>
            <w:r w:rsidRPr="00ED4037">
              <w:rPr>
                <w:rFonts w:cs="Times New Roman"/>
                <w:sz w:val="18"/>
                <w:szCs w:val="18"/>
              </w:rPr>
              <w:t>т/ч</w:t>
            </w:r>
          </w:p>
        </w:tc>
        <w:tc>
          <w:tcPr>
            <w:tcW w:w="850" w:type="dxa"/>
            <w:vAlign w:val="center"/>
          </w:tcPr>
          <w:p w:rsidR="001446C4" w:rsidRPr="00ED4037" w:rsidRDefault="001446C4" w:rsidP="001446C4">
            <w:pPr>
              <w:pStyle w:val="TableStyle"/>
              <w:spacing w:after="0" w:line="240" w:lineRule="auto"/>
              <w:jc w:val="center"/>
              <w:rPr>
                <w:rFonts w:cs="Times New Roman"/>
                <w:color w:val="000000"/>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r w:rsidRPr="001446C4">
              <w:rPr>
                <w:rFonts w:cs="Times New Roman"/>
                <w:color w:val="000000"/>
                <w:sz w:val="18"/>
                <w:szCs w:val="18"/>
              </w:rPr>
              <w:t>-</w:t>
            </w:r>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c>
          <w:tcPr>
            <w:tcW w:w="850" w:type="dxa"/>
            <w:vAlign w:val="center"/>
          </w:tcPr>
          <w:p w:rsidR="001446C4" w:rsidRPr="001446C4" w:rsidRDefault="001446C4" w:rsidP="001446C4">
            <w:pPr>
              <w:pStyle w:val="TableStyle"/>
              <w:spacing w:after="0" w:line="240" w:lineRule="auto"/>
              <w:jc w:val="center"/>
              <w:rPr>
                <w:rFonts w:cs="Times New Roman"/>
                <w:color w:val="000000"/>
                <w:sz w:val="18"/>
                <w:szCs w:val="18"/>
              </w:rPr>
            </w:pPr>
            <w:proofErr w:type="spellStart"/>
            <w:r w:rsidRPr="001446C4">
              <w:rPr>
                <w:rFonts w:cs="Times New Roman"/>
                <w:color w:val="000000"/>
                <w:sz w:val="18"/>
                <w:szCs w:val="18"/>
              </w:rPr>
              <w:t>н</w:t>
            </w:r>
            <w:proofErr w:type="spellEnd"/>
            <w:r w:rsidRPr="001446C4">
              <w:rPr>
                <w:rFonts w:cs="Times New Roman"/>
                <w:color w:val="000000"/>
                <w:sz w:val="18"/>
                <w:szCs w:val="18"/>
              </w:rPr>
              <w:t>/</w:t>
            </w:r>
            <w:proofErr w:type="spellStart"/>
            <w:r w:rsidRPr="001446C4">
              <w:rPr>
                <w:rFonts w:cs="Times New Roman"/>
                <w:color w:val="000000"/>
                <w:sz w:val="18"/>
                <w:szCs w:val="18"/>
              </w:rPr>
              <w:t>д</w:t>
            </w:r>
            <w:proofErr w:type="spellEnd"/>
          </w:p>
        </w:tc>
      </w:tr>
    </w:tbl>
    <w:p w:rsidR="003B6AC9" w:rsidRPr="003B6AC9" w:rsidRDefault="003B6AC9" w:rsidP="002643E7">
      <w:pPr>
        <w:pStyle w:val="af9"/>
        <w:rPr>
          <w:lang w:val="en-US"/>
        </w:rPr>
      </w:pPr>
    </w:p>
    <w:p w:rsidR="002643E7" w:rsidRDefault="002643E7" w:rsidP="002643E7">
      <w:pPr>
        <w:pStyle w:val="Af7"/>
        <w:sectPr w:rsidR="002643E7" w:rsidSect="002F1AC4">
          <w:pgSz w:w="16838" w:h="11906" w:orient="landscape"/>
          <w:pgMar w:top="1134" w:right="567" w:bottom="1134" w:left="1134" w:header="708" w:footer="708" w:gutter="0"/>
          <w:cols w:space="708"/>
          <w:titlePg/>
          <w:docGrid w:linePitch="360"/>
        </w:sectPr>
      </w:pPr>
    </w:p>
    <w:p w:rsidR="001F6487" w:rsidRDefault="001F6487" w:rsidP="00560A73">
      <w:pPr>
        <w:pStyle w:val="24"/>
        <w:numPr>
          <w:ilvl w:val="1"/>
          <w:numId w:val="5"/>
        </w:numPr>
        <w:ind w:left="993" w:hanging="426"/>
      </w:pPr>
      <w:bookmarkStart w:id="51" w:name="_Hlk176353922"/>
      <w:bookmarkStart w:id="52" w:name="_Toc176356598"/>
      <w:r>
        <w:lastRenderedPageBreak/>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51"/>
      <w:bookmarkEnd w:id="52"/>
    </w:p>
    <w:p w:rsidR="001F6487" w:rsidRDefault="00BA3E80" w:rsidP="00A531C4">
      <w:pPr>
        <w:pStyle w:val="Af7"/>
        <w:rPr>
          <w:b/>
          <w:bCs/>
          <w:i/>
        </w:rPr>
      </w:pPr>
      <w:r w:rsidRPr="00BA3E80">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 приведены в таблиц</w:t>
      </w:r>
      <w:r>
        <w:t xml:space="preserve">е </w:t>
      </w:r>
      <w:r w:rsidR="009C7D33">
        <w:t>9</w:t>
      </w:r>
      <w:r>
        <w:t>.</w:t>
      </w:r>
      <w:r w:rsidR="001F6487">
        <w:br w:type="page"/>
      </w:r>
    </w:p>
    <w:p w:rsidR="001F6487" w:rsidRDefault="001F6487" w:rsidP="001F6487">
      <w:pPr>
        <w:pStyle w:val="13"/>
      </w:pPr>
      <w:bookmarkStart w:id="53" w:name="_Toc176356599"/>
      <w:r>
        <w:lastRenderedPageBreak/>
        <w:t>Р</w:t>
      </w:r>
      <w:r w:rsidRPr="00DC2118">
        <w:t xml:space="preserve">аздел </w:t>
      </w:r>
      <w:r>
        <w:t>4</w:t>
      </w:r>
      <w:r w:rsidRPr="00DC2118">
        <w:t xml:space="preserve">. </w:t>
      </w:r>
      <w:r>
        <w:t xml:space="preserve">Основные положения </w:t>
      </w:r>
      <w:proofErr w:type="spellStart"/>
      <w:proofErr w:type="gramStart"/>
      <w:r>
        <w:t>мастер-плана</w:t>
      </w:r>
      <w:proofErr w:type="spellEnd"/>
      <w:proofErr w:type="gramEnd"/>
      <w:r>
        <w:t xml:space="preserve"> развития систем теплоснабжения поселения, городского округа, города федерального значения</w:t>
      </w:r>
      <w:bookmarkEnd w:id="53"/>
    </w:p>
    <w:p w:rsidR="00BD4595" w:rsidRDefault="00BD4595" w:rsidP="00560A73">
      <w:pPr>
        <w:pStyle w:val="24"/>
        <w:numPr>
          <w:ilvl w:val="1"/>
          <w:numId w:val="6"/>
        </w:numPr>
        <w:ind w:left="993" w:hanging="426"/>
      </w:pPr>
      <w:bookmarkStart w:id="54" w:name="_Toc176356600"/>
      <w:r>
        <w:t>Описание сценариев развития теплоснабжения поселения, городского округа, города федерального значения</w:t>
      </w:r>
      <w:bookmarkEnd w:id="54"/>
    </w:p>
    <w:p w:rsidR="00363E4E" w:rsidRDefault="00363E4E" w:rsidP="00992A1E">
      <w:pPr>
        <w:pStyle w:val="Af7"/>
      </w:pPr>
      <w:r>
        <w:t xml:space="preserve">Прогноз спроса на тепловую энергию для перспективной застройки на период </w:t>
      </w:r>
      <w:r w:rsidR="001E71A2">
        <w:t>актуализации</w:t>
      </w:r>
      <w:r>
        <w:t xml:space="preserve"> определялся по данным генерального плана, а также на основании утвержденных проектов планировки и межевания территорий. </w:t>
      </w:r>
    </w:p>
    <w:p w:rsidR="00363E4E" w:rsidRDefault="00363E4E" w:rsidP="00992A1E">
      <w:pPr>
        <w:pStyle w:val="Af7"/>
        <w:jc w:val="left"/>
      </w:pPr>
      <w:r>
        <w:t>В схеме теплоснабжения рассматриваются два варианта развития систем теплоснабжения.</w:t>
      </w:r>
    </w:p>
    <w:p w:rsidR="00363E4E" w:rsidRDefault="00363E4E" w:rsidP="00992A1E">
      <w:pPr>
        <w:pStyle w:val="Af7"/>
      </w:pPr>
      <w:r>
        <w:t xml:space="preserve">В соответствии с первым (базовым) сценарием развития на расчетный срок реализуется весь комплекс мероприятий по модернизации и реконструкции систем теплоснабжения, </w:t>
      </w:r>
      <w:proofErr w:type="gramStart"/>
      <w:r>
        <w:t>в следствие</w:t>
      </w:r>
      <w:proofErr w:type="gramEnd"/>
      <w:r>
        <w:t xml:space="preserve"> чего наблюдается сокращение потерь и повышение мощности системы.</w:t>
      </w:r>
    </w:p>
    <w:p w:rsidR="00363E4E" w:rsidRDefault="00363E4E" w:rsidP="00992A1E">
      <w:pPr>
        <w:pStyle w:val="Af7"/>
      </w:pPr>
      <w:r>
        <w:t>В соответствии со вторым сценарием (инерционным) сохраняется динамика увеличения потока отказов, потерь тепловой энергии и теплоносителя, реализуются только ключевые мероприятия по развитию и модернизации систем, при этом развитие перспективных районов замораживается на последующие периоды в связи с недостаточным экономическим уровнем развития муниципалитета</w:t>
      </w:r>
      <w:r w:rsidR="00F76FBA">
        <w:t>.</w:t>
      </w:r>
      <w:r>
        <w:t xml:space="preserve"> Ключевыми мероприятиями являются мероприятия, обеспечивающие повышение уровня надежности систем теплоснабжения - замена ветхих участков тепловых сетей.</w:t>
      </w:r>
    </w:p>
    <w:p w:rsidR="00DA0D03" w:rsidRDefault="00BD4595" w:rsidP="00560A73">
      <w:pPr>
        <w:pStyle w:val="24"/>
        <w:numPr>
          <w:ilvl w:val="1"/>
          <w:numId w:val="6"/>
        </w:numPr>
        <w:ind w:left="993" w:hanging="426"/>
      </w:pPr>
      <w:bookmarkStart w:id="55" w:name="_Hlk176354065"/>
      <w:bookmarkStart w:id="56" w:name="_Toc176356601"/>
      <w:r>
        <w:t>Обоснование выбора приоритетного сценария развития теплоснабжения поселения, городского округа, города федерального значения</w:t>
      </w:r>
      <w:bookmarkEnd w:id="55"/>
      <w:bookmarkEnd w:id="56"/>
    </w:p>
    <w:p w:rsidR="00EA0424" w:rsidRDefault="00EA0424" w:rsidP="00992A1E">
      <w:pPr>
        <w:pStyle w:val="Af7"/>
      </w:pPr>
      <w:r>
        <w:t>Ключевыми параметрами сравнения вариантов развития являются:</w:t>
      </w:r>
    </w:p>
    <w:p w:rsidR="00EA0424" w:rsidRDefault="00EA0424" w:rsidP="00560A73">
      <w:pPr>
        <w:pStyle w:val="a5"/>
        <w:numPr>
          <w:ilvl w:val="0"/>
          <w:numId w:val="15"/>
        </w:numPr>
        <w:ind w:left="0" w:firstLine="567"/>
      </w:pPr>
      <w:r>
        <w:t xml:space="preserve">Суммарная стоимость реализации мероприятий по модернизации и реконструкции; </w:t>
      </w:r>
    </w:p>
    <w:p w:rsidR="00EA0424" w:rsidRDefault="00EA0424" w:rsidP="00560A73">
      <w:pPr>
        <w:pStyle w:val="a5"/>
        <w:numPr>
          <w:ilvl w:val="0"/>
          <w:numId w:val="15"/>
        </w:numPr>
        <w:ind w:left="0" w:firstLine="567"/>
      </w:pPr>
      <w:r>
        <w:t xml:space="preserve">Суммарная подключенная договорная нагрузка; </w:t>
      </w:r>
    </w:p>
    <w:p w:rsidR="00EA0424" w:rsidRDefault="00EA0424" w:rsidP="00560A73">
      <w:pPr>
        <w:pStyle w:val="a5"/>
        <w:numPr>
          <w:ilvl w:val="0"/>
          <w:numId w:val="15"/>
        </w:numPr>
        <w:ind w:left="0" w:firstLine="567"/>
      </w:pPr>
      <w:r>
        <w:t xml:space="preserve">Возможность бюджетного субсидирования проектов; </w:t>
      </w:r>
    </w:p>
    <w:p w:rsidR="00EA0424" w:rsidRDefault="00EA0424" w:rsidP="00560A73">
      <w:pPr>
        <w:pStyle w:val="a5"/>
        <w:numPr>
          <w:ilvl w:val="0"/>
          <w:numId w:val="15"/>
        </w:numPr>
        <w:ind w:left="0" w:firstLine="567"/>
      </w:pPr>
      <w:r>
        <w:t>Обеспечение надежности функционирования систем теплоснабжения.</w:t>
      </w:r>
    </w:p>
    <w:p w:rsidR="00E12CD9" w:rsidRDefault="00EA0424" w:rsidP="00A531C4">
      <w:pPr>
        <w:pStyle w:val="Af7"/>
      </w:pPr>
      <w:r>
        <w:t xml:space="preserve">Сравнение вариантов развития по данным критериям представлено в таблице </w:t>
      </w:r>
      <w:r w:rsidR="00971084">
        <w:t>10</w:t>
      </w:r>
      <w:r>
        <w:t>.</w:t>
      </w:r>
    </w:p>
    <w:p w:rsidR="007C6008" w:rsidRPr="007C6008" w:rsidRDefault="00E12CD9" w:rsidP="007C6008">
      <w:pPr>
        <w:pStyle w:val="aff1"/>
        <w:spacing w:before="240" w:line="240" w:lineRule="auto"/>
        <w:ind w:right="-1"/>
        <w:rPr>
          <w:lang w:val="en-US"/>
        </w:rPr>
      </w:pPr>
      <w:bookmarkStart w:id="57" w:name="_Ref116989956"/>
      <w:r w:rsidRPr="00164967">
        <w:t>Таблица</w:t>
      </w:r>
      <w:bookmarkEnd w:id="57"/>
      <w:r>
        <w:t xml:space="preserve"> </w:t>
      </w:r>
      <w:r w:rsidR="00971084">
        <w:t>10</w:t>
      </w:r>
      <w:r w:rsidRPr="00164967">
        <w:t>. Сравнение вариантов развития</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6237"/>
        <w:gridCol w:w="1701"/>
        <w:gridCol w:w="2268"/>
      </w:tblGrid>
      <w:tr w:rsidR="00E12CD9" w:rsidRPr="008D5E46" w:rsidTr="00866287">
        <w:trPr>
          <w:trHeight w:val="20"/>
        </w:trPr>
        <w:tc>
          <w:tcPr>
            <w:tcW w:w="6237" w:type="dxa"/>
            <w:shd w:val="clear" w:color="auto" w:fill="auto"/>
            <w:vAlign w:val="center"/>
            <w:hideMark/>
          </w:tcPr>
          <w:p w:rsidR="00E12CD9" w:rsidRPr="008D5E46" w:rsidRDefault="00E12CD9" w:rsidP="002C552D">
            <w:pPr>
              <w:pStyle w:val="aff4"/>
              <w:rPr>
                <w:sz w:val="20"/>
                <w:szCs w:val="20"/>
              </w:rPr>
            </w:pPr>
            <w:bookmarkStart w:id="58" w:name="_Hlk139018344"/>
            <w:r w:rsidRPr="008D5E46">
              <w:rPr>
                <w:sz w:val="20"/>
                <w:szCs w:val="20"/>
              </w:rPr>
              <w:t>Критерий</w:t>
            </w:r>
          </w:p>
        </w:tc>
        <w:tc>
          <w:tcPr>
            <w:tcW w:w="1701" w:type="dxa"/>
            <w:shd w:val="clear" w:color="auto" w:fill="auto"/>
            <w:vAlign w:val="center"/>
            <w:hideMark/>
          </w:tcPr>
          <w:p w:rsidR="00E12CD9" w:rsidRPr="008D5E46" w:rsidRDefault="00E12CD9" w:rsidP="002C552D">
            <w:pPr>
              <w:pStyle w:val="aff4"/>
              <w:rPr>
                <w:sz w:val="20"/>
                <w:szCs w:val="20"/>
              </w:rPr>
            </w:pPr>
            <w:r w:rsidRPr="008D5E46">
              <w:rPr>
                <w:sz w:val="20"/>
                <w:szCs w:val="20"/>
              </w:rPr>
              <w:t>Базовый вариант развития</w:t>
            </w:r>
          </w:p>
        </w:tc>
        <w:tc>
          <w:tcPr>
            <w:tcW w:w="2268" w:type="dxa"/>
            <w:shd w:val="clear" w:color="auto" w:fill="auto"/>
            <w:vAlign w:val="center"/>
            <w:hideMark/>
          </w:tcPr>
          <w:p w:rsidR="00E12CD9" w:rsidRPr="008D5E46" w:rsidRDefault="00E12CD9" w:rsidP="002C552D">
            <w:pPr>
              <w:pStyle w:val="aff4"/>
              <w:rPr>
                <w:sz w:val="20"/>
                <w:szCs w:val="20"/>
              </w:rPr>
            </w:pPr>
            <w:r w:rsidRPr="008D5E46">
              <w:rPr>
                <w:sz w:val="20"/>
                <w:szCs w:val="20"/>
              </w:rPr>
              <w:t>Инерционный вариант развития</w:t>
            </w:r>
          </w:p>
        </w:tc>
      </w:tr>
      <w:tr w:rsidR="00E12CD9" w:rsidRPr="008D5E46" w:rsidTr="00866287">
        <w:trPr>
          <w:trHeight w:val="20"/>
        </w:trPr>
        <w:tc>
          <w:tcPr>
            <w:tcW w:w="6237" w:type="dxa"/>
            <w:shd w:val="clear" w:color="auto" w:fill="auto"/>
            <w:vAlign w:val="center"/>
            <w:hideMark/>
          </w:tcPr>
          <w:p w:rsidR="00E12CD9" w:rsidRPr="008D5E46" w:rsidRDefault="00E12CD9" w:rsidP="002C552D">
            <w:pPr>
              <w:pStyle w:val="aff4"/>
              <w:rPr>
                <w:sz w:val="20"/>
                <w:szCs w:val="20"/>
              </w:rPr>
            </w:pPr>
            <w:r w:rsidRPr="008D5E46">
              <w:rPr>
                <w:sz w:val="20"/>
                <w:szCs w:val="20"/>
              </w:rPr>
              <w:t xml:space="preserve">Перспективная численность населения на </w:t>
            </w:r>
            <w:r w:rsidR="00625F1B">
              <w:rPr>
                <w:sz w:val="20"/>
                <w:szCs w:val="20"/>
              </w:rPr>
              <w:t>конец периода актуализации</w:t>
            </w:r>
            <w:r w:rsidRPr="008D5E46">
              <w:rPr>
                <w:sz w:val="20"/>
                <w:szCs w:val="20"/>
              </w:rPr>
              <w:t>, чел</w:t>
            </w:r>
          </w:p>
        </w:tc>
        <w:tc>
          <w:tcPr>
            <w:tcW w:w="1701" w:type="dxa"/>
            <w:shd w:val="clear" w:color="auto" w:fill="auto"/>
            <w:vAlign w:val="center"/>
            <w:hideMark/>
          </w:tcPr>
          <w:p w:rsidR="00E12CD9" w:rsidRPr="008D5E46" w:rsidRDefault="001930F6" w:rsidP="002C552D">
            <w:pPr>
              <w:pStyle w:val="aff4"/>
              <w:rPr>
                <w:sz w:val="20"/>
                <w:szCs w:val="20"/>
              </w:rPr>
            </w:pPr>
            <w:r>
              <w:rPr>
                <w:sz w:val="20"/>
                <w:szCs w:val="20"/>
              </w:rPr>
              <w:t>Возможен рост населения</w:t>
            </w:r>
          </w:p>
        </w:tc>
        <w:tc>
          <w:tcPr>
            <w:tcW w:w="2268" w:type="dxa"/>
            <w:shd w:val="clear" w:color="auto" w:fill="auto"/>
            <w:vAlign w:val="center"/>
            <w:hideMark/>
          </w:tcPr>
          <w:p w:rsidR="00E12CD9" w:rsidRPr="008D5E46" w:rsidRDefault="00F76FBA" w:rsidP="002C552D">
            <w:pPr>
              <w:pStyle w:val="aff4"/>
              <w:rPr>
                <w:sz w:val="20"/>
                <w:szCs w:val="20"/>
              </w:rPr>
            </w:pPr>
            <w:r>
              <w:rPr>
                <w:color w:val="000000"/>
                <w:sz w:val="20"/>
                <w:szCs w:val="20"/>
              </w:rPr>
              <w:t>Сохраняется тенденция к сокращению</w:t>
            </w:r>
            <w:r w:rsidR="00866287">
              <w:rPr>
                <w:color w:val="000000"/>
                <w:sz w:val="20"/>
                <w:szCs w:val="20"/>
              </w:rPr>
              <w:t xml:space="preserve"> населения</w:t>
            </w:r>
          </w:p>
        </w:tc>
      </w:tr>
      <w:tr w:rsidR="00E12CD9" w:rsidRPr="008D5E46" w:rsidTr="00866287">
        <w:trPr>
          <w:trHeight w:val="20"/>
        </w:trPr>
        <w:tc>
          <w:tcPr>
            <w:tcW w:w="6237" w:type="dxa"/>
            <w:shd w:val="clear" w:color="auto" w:fill="auto"/>
            <w:vAlign w:val="center"/>
            <w:hideMark/>
          </w:tcPr>
          <w:p w:rsidR="00E12CD9" w:rsidRPr="008D5E46" w:rsidRDefault="00E12CD9" w:rsidP="002C552D">
            <w:pPr>
              <w:pStyle w:val="aff4"/>
              <w:rPr>
                <w:sz w:val="20"/>
                <w:szCs w:val="20"/>
              </w:rPr>
            </w:pPr>
            <w:r w:rsidRPr="008D5E46">
              <w:rPr>
                <w:sz w:val="20"/>
                <w:szCs w:val="20"/>
              </w:rPr>
              <w:t>Реализация проектов перспективной застройки</w:t>
            </w:r>
          </w:p>
        </w:tc>
        <w:tc>
          <w:tcPr>
            <w:tcW w:w="1701" w:type="dxa"/>
            <w:shd w:val="clear" w:color="auto" w:fill="auto"/>
            <w:vAlign w:val="center"/>
            <w:hideMark/>
          </w:tcPr>
          <w:p w:rsidR="00E12CD9" w:rsidRPr="008D5E46" w:rsidRDefault="00E12CD9" w:rsidP="002C552D">
            <w:pPr>
              <w:pStyle w:val="aff4"/>
              <w:rPr>
                <w:sz w:val="20"/>
                <w:szCs w:val="20"/>
              </w:rPr>
            </w:pPr>
            <w:r w:rsidRPr="008D5E46">
              <w:rPr>
                <w:sz w:val="20"/>
                <w:szCs w:val="20"/>
              </w:rPr>
              <w:t>+</w:t>
            </w:r>
          </w:p>
        </w:tc>
        <w:tc>
          <w:tcPr>
            <w:tcW w:w="2268" w:type="dxa"/>
            <w:shd w:val="clear" w:color="auto" w:fill="auto"/>
            <w:vAlign w:val="center"/>
            <w:hideMark/>
          </w:tcPr>
          <w:p w:rsidR="00E12CD9" w:rsidRPr="008D5E46" w:rsidRDefault="00E12CD9" w:rsidP="002C552D">
            <w:pPr>
              <w:pStyle w:val="aff4"/>
              <w:rPr>
                <w:sz w:val="20"/>
                <w:szCs w:val="20"/>
              </w:rPr>
            </w:pPr>
            <w:r w:rsidRPr="008D5E46">
              <w:rPr>
                <w:sz w:val="20"/>
                <w:szCs w:val="20"/>
              </w:rPr>
              <w:t>-</w:t>
            </w:r>
          </w:p>
        </w:tc>
      </w:tr>
      <w:tr w:rsidR="008868CC" w:rsidRPr="008D5E46" w:rsidTr="000F5B32">
        <w:trPr>
          <w:trHeight w:val="20"/>
        </w:trPr>
        <w:tc>
          <w:tcPr>
            <w:tcW w:w="6237" w:type="dxa"/>
            <w:shd w:val="clear" w:color="auto" w:fill="auto"/>
            <w:vAlign w:val="center"/>
            <w:hideMark/>
          </w:tcPr>
          <w:p w:rsidR="008868CC" w:rsidRPr="008D5E46" w:rsidRDefault="008868CC" w:rsidP="002C552D">
            <w:pPr>
              <w:pStyle w:val="aff4"/>
              <w:rPr>
                <w:b/>
                <w:bCs/>
                <w:sz w:val="20"/>
                <w:szCs w:val="20"/>
              </w:rPr>
            </w:pPr>
            <w:r w:rsidRPr="008D5E46">
              <w:rPr>
                <w:sz w:val="20"/>
                <w:szCs w:val="20"/>
              </w:rPr>
              <w:t>Суммарная стоимость реализации мероприятий, тыс. руб.</w:t>
            </w:r>
          </w:p>
        </w:tc>
        <w:tc>
          <w:tcPr>
            <w:tcW w:w="1701" w:type="dxa"/>
            <w:shd w:val="clear" w:color="auto" w:fill="auto"/>
          </w:tcPr>
          <w:p w:rsidR="008868CC" w:rsidRPr="008868CC" w:rsidRDefault="00111544" w:rsidP="002C552D">
            <w:pPr>
              <w:pStyle w:val="aff4"/>
              <w:rPr>
                <w:sz w:val="20"/>
                <w:szCs w:val="20"/>
              </w:rPr>
            </w:pPr>
            <w:r w:rsidRPr="00111544">
              <w:rPr>
                <w:sz w:val="20"/>
                <w:szCs w:val="20"/>
              </w:rPr>
              <w:t>160086,8</w:t>
            </w:r>
          </w:p>
        </w:tc>
        <w:tc>
          <w:tcPr>
            <w:tcW w:w="2268" w:type="dxa"/>
            <w:shd w:val="clear" w:color="auto" w:fill="auto"/>
          </w:tcPr>
          <w:p w:rsidR="008868CC" w:rsidRPr="008868CC" w:rsidRDefault="008868CC" w:rsidP="002C552D">
            <w:pPr>
              <w:pStyle w:val="aff4"/>
              <w:rPr>
                <w:sz w:val="20"/>
                <w:szCs w:val="20"/>
              </w:rPr>
            </w:pPr>
            <w:r w:rsidRPr="008868CC">
              <w:rPr>
                <w:sz w:val="20"/>
                <w:szCs w:val="20"/>
              </w:rPr>
              <w:t>4</w:t>
            </w:r>
            <w:r w:rsidR="00111544">
              <w:rPr>
                <w:sz w:val="20"/>
                <w:szCs w:val="20"/>
              </w:rPr>
              <w:t>660</w:t>
            </w:r>
            <w:r w:rsidRPr="008868CC">
              <w:rPr>
                <w:sz w:val="20"/>
                <w:szCs w:val="20"/>
              </w:rPr>
              <w:t>,0</w:t>
            </w:r>
          </w:p>
        </w:tc>
      </w:tr>
      <w:tr w:rsidR="00E12CD9" w:rsidRPr="008D5E46" w:rsidTr="00866287">
        <w:trPr>
          <w:trHeight w:val="20"/>
        </w:trPr>
        <w:tc>
          <w:tcPr>
            <w:tcW w:w="6237" w:type="dxa"/>
            <w:shd w:val="clear" w:color="auto" w:fill="auto"/>
            <w:vAlign w:val="center"/>
            <w:hideMark/>
          </w:tcPr>
          <w:p w:rsidR="00E12CD9" w:rsidRPr="008D5E46" w:rsidRDefault="00E12CD9" w:rsidP="002C552D">
            <w:pPr>
              <w:pStyle w:val="aff4"/>
              <w:rPr>
                <w:sz w:val="20"/>
                <w:szCs w:val="20"/>
              </w:rPr>
            </w:pPr>
            <w:r w:rsidRPr="008D5E46">
              <w:rPr>
                <w:sz w:val="20"/>
                <w:szCs w:val="20"/>
              </w:rPr>
              <w:t>Возможность бюджетного субсидирования проектов</w:t>
            </w:r>
          </w:p>
        </w:tc>
        <w:tc>
          <w:tcPr>
            <w:tcW w:w="1701" w:type="dxa"/>
            <w:shd w:val="clear" w:color="auto" w:fill="auto"/>
            <w:vAlign w:val="center"/>
            <w:hideMark/>
          </w:tcPr>
          <w:p w:rsidR="00E12CD9" w:rsidRPr="008D5E46" w:rsidRDefault="00E12CD9" w:rsidP="002C552D">
            <w:pPr>
              <w:pStyle w:val="aff4"/>
              <w:rPr>
                <w:sz w:val="20"/>
                <w:szCs w:val="20"/>
              </w:rPr>
            </w:pPr>
            <w:r w:rsidRPr="008D5E46">
              <w:rPr>
                <w:sz w:val="20"/>
                <w:szCs w:val="20"/>
              </w:rPr>
              <w:t>+</w:t>
            </w:r>
          </w:p>
        </w:tc>
        <w:tc>
          <w:tcPr>
            <w:tcW w:w="2268" w:type="dxa"/>
            <w:shd w:val="clear" w:color="auto" w:fill="auto"/>
            <w:vAlign w:val="center"/>
            <w:hideMark/>
          </w:tcPr>
          <w:p w:rsidR="00E12CD9" w:rsidRPr="008D5E46" w:rsidRDefault="00E12CD9" w:rsidP="002C552D">
            <w:pPr>
              <w:pStyle w:val="aff4"/>
              <w:rPr>
                <w:sz w:val="20"/>
                <w:szCs w:val="20"/>
              </w:rPr>
            </w:pPr>
            <w:r w:rsidRPr="008D5E46">
              <w:rPr>
                <w:sz w:val="20"/>
                <w:szCs w:val="20"/>
              </w:rPr>
              <w:t>-</w:t>
            </w:r>
          </w:p>
        </w:tc>
      </w:tr>
      <w:tr w:rsidR="00E12CD9" w:rsidRPr="008D5E46" w:rsidTr="00866287">
        <w:trPr>
          <w:trHeight w:val="20"/>
        </w:trPr>
        <w:tc>
          <w:tcPr>
            <w:tcW w:w="6237" w:type="dxa"/>
            <w:shd w:val="clear" w:color="auto" w:fill="auto"/>
            <w:vAlign w:val="center"/>
            <w:hideMark/>
          </w:tcPr>
          <w:p w:rsidR="00E12CD9" w:rsidRPr="008D5E46" w:rsidRDefault="00E12CD9" w:rsidP="002C552D">
            <w:pPr>
              <w:pStyle w:val="aff4"/>
              <w:rPr>
                <w:sz w:val="20"/>
                <w:szCs w:val="20"/>
              </w:rPr>
            </w:pPr>
            <w:r w:rsidRPr="008D5E46">
              <w:rPr>
                <w:sz w:val="20"/>
                <w:szCs w:val="20"/>
              </w:rPr>
              <w:t>Обеспечение надежности функционирования систем теплоснабжения</w:t>
            </w:r>
          </w:p>
        </w:tc>
        <w:tc>
          <w:tcPr>
            <w:tcW w:w="1701" w:type="dxa"/>
            <w:shd w:val="clear" w:color="auto" w:fill="auto"/>
            <w:vAlign w:val="center"/>
            <w:hideMark/>
          </w:tcPr>
          <w:p w:rsidR="00E12CD9" w:rsidRPr="008D5E46" w:rsidRDefault="00E12CD9" w:rsidP="002C552D">
            <w:pPr>
              <w:pStyle w:val="aff4"/>
              <w:rPr>
                <w:sz w:val="20"/>
                <w:szCs w:val="20"/>
              </w:rPr>
            </w:pPr>
            <w:r w:rsidRPr="008D5E46">
              <w:rPr>
                <w:sz w:val="20"/>
                <w:szCs w:val="20"/>
              </w:rPr>
              <w:t>+</w:t>
            </w:r>
          </w:p>
        </w:tc>
        <w:tc>
          <w:tcPr>
            <w:tcW w:w="2268" w:type="dxa"/>
            <w:shd w:val="clear" w:color="auto" w:fill="auto"/>
            <w:vAlign w:val="center"/>
            <w:hideMark/>
          </w:tcPr>
          <w:p w:rsidR="00E12CD9" w:rsidRPr="008D5E46" w:rsidRDefault="00E12CD9" w:rsidP="002C552D">
            <w:pPr>
              <w:pStyle w:val="aff4"/>
              <w:rPr>
                <w:sz w:val="20"/>
                <w:szCs w:val="20"/>
              </w:rPr>
            </w:pPr>
            <w:r w:rsidRPr="008D5E46">
              <w:rPr>
                <w:sz w:val="20"/>
                <w:szCs w:val="20"/>
              </w:rPr>
              <w:t>+</w:t>
            </w:r>
          </w:p>
        </w:tc>
      </w:tr>
      <w:tr w:rsidR="00E12CD9" w:rsidRPr="008D5E46" w:rsidTr="00866287">
        <w:trPr>
          <w:trHeight w:val="20"/>
        </w:trPr>
        <w:tc>
          <w:tcPr>
            <w:tcW w:w="6237" w:type="dxa"/>
            <w:shd w:val="clear" w:color="auto" w:fill="auto"/>
            <w:vAlign w:val="center"/>
            <w:hideMark/>
          </w:tcPr>
          <w:p w:rsidR="00AE125A" w:rsidRPr="008D5E46" w:rsidRDefault="00E12CD9" w:rsidP="002C552D">
            <w:pPr>
              <w:pStyle w:val="aff4"/>
              <w:rPr>
                <w:sz w:val="20"/>
                <w:szCs w:val="20"/>
              </w:rPr>
            </w:pPr>
            <w:r w:rsidRPr="008D5E46">
              <w:rPr>
                <w:sz w:val="20"/>
                <w:szCs w:val="20"/>
              </w:rPr>
              <w:t>Строительство блочно-модульных котельных взамен существующих неэффективных газовых</w:t>
            </w:r>
            <w:r w:rsidR="00AE125A">
              <w:rPr>
                <w:sz w:val="20"/>
                <w:szCs w:val="20"/>
              </w:rPr>
              <w:t xml:space="preserve"> </w:t>
            </w:r>
          </w:p>
        </w:tc>
        <w:tc>
          <w:tcPr>
            <w:tcW w:w="1701" w:type="dxa"/>
            <w:shd w:val="clear" w:color="auto" w:fill="auto"/>
            <w:vAlign w:val="center"/>
            <w:hideMark/>
          </w:tcPr>
          <w:p w:rsidR="00E12CD9" w:rsidRPr="008D5E46" w:rsidRDefault="00E12CD9" w:rsidP="002C552D">
            <w:pPr>
              <w:pStyle w:val="aff4"/>
              <w:rPr>
                <w:sz w:val="20"/>
                <w:szCs w:val="20"/>
              </w:rPr>
            </w:pPr>
            <w:r>
              <w:rPr>
                <w:sz w:val="20"/>
                <w:szCs w:val="20"/>
              </w:rPr>
              <w:t>-</w:t>
            </w:r>
          </w:p>
        </w:tc>
        <w:tc>
          <w:tcPr>
            <w:tcW w:w="2268" w:type="dxa"/>
            <w:shd w:val="clear" w:color="auto" w:fill="auto"/>
            <w:vAlign w:val="center"/>
            <w:hideMark/>
          </w:tcPr>
          <w:p w:rsidR="00E12CD9" w:rsidRPr="008D5E46" w:rsidRDefault="00E12CD9" w:rsidP="002C552D">
            <w:pPr>
              <w:pStyle w:val="aff4"/>
              <w:rPr>
                <w:sz w:val="20"/>
                <w:szCs w:val="20"/>
              </w:rPr>
            </w:pPr>
            <w:r w:rsidRPr="008D5E46">
              <w:rPr>
                <w:sz w:val="20"/>
                <w:szCs w:val="20"/>
              </w:rPr>
              <w:t>-</w:t>
            </w:r>
          </w:p>
        </w:tc>
      </w:tr>
      <w:tr w:rsidR="00E12CD9" w:rsidRPr="00AC6F7A" w:rsidTr="00866287">
        <w:trPr>
          <w:trHeight w:val="20"/>
        </w:trPr>
        <w:tc>
          <w:tcPr>
            <w:tcW w:w="6237" w:type="dxa"/>
            <w:shd w:val="clear" w:color="auto" w:fill="auto"/>
            <w:vAlign w:val="center"/>
          </w:tcPr>
          <w:p w:rsidR="00E12CD9" w:rsidRPr="008D5E46" w:rsidRDefault="00E12CD9" w:rsidP="002C552D">
            <w:pPr>
              <w:pStyle w:val="aff4"/>
              <w:rPr>
                <w:sz w:val="20"/>
                <w:szCs w:val="20"/>
              </w:rPr>
            </w:pPr>
            <w:r w:rsidRPr="008D5E46">
              <w:rPr>
                <w:sz w:val="20"/>
                <w:szCs w:val="20"/>
              </w:rPr>
              <w:t>Перевод жилого фонда на индивидуальные источники тепловой энергии</w:t>
            </w:r>
          </w:p>
        </w:tc>
        <w:tc>
          <w:tcPr>
            <w:tcW w:w="1701" w:type="dxa"/>
            <w:shd w:val="clear" w:color="auto" w:fill="auto"/>
            <w:vAlign w:val="center"/>
          </w:tcPr>
          <w:p w:rsidR="00E12CD9" w:rsidRPr="008D5E46" w:rsidRDefault="00E12CD9" w:rsidP="002C552D">
            <w:pPr>
              <w:pStyle w:val="aff4"/>
              <w:rPr>
                <w:sz w:val="20"/>
                <w:szCs w:val="20"/>
              </w:rPr>
            </w:pPr>
            <w:r>
              <w:rPr>
                <w:sz w:val="20"/>
                <w:szCs w:val="20"/>
              </w:rPr>
              <w:t>-</w:t>
            </w:r>
          </w:p>
        </w:tc>
        <w:tc>
          <w:tcPr>
            <w:tcW w:w="2268" w:type="dxa"/>
            <w:shd w:val="clear" w:color="auto" w:fill="auto"/>
            <w:vAlign w:val="center"/>
          </w:tcPr>
          <w:p w:rsidR="00E12CD9" w:rsidRPr="00AC6F7A" w:rsidRDefault="00E12CD9" w:rsidP="002C552D">
            <w:pPr>
              <w:pStyle w:val="aff4"/>
              <w:rPr>
                <w:sz w:val="20"/>
                <w:szCs w:val="20"/>
              </w:rPr>
            </w:pPr>
            <w:r>
              <w:rPr>
                <w:sz w:val="20"/>
                <w:szCs w:val="20"/>
              </w:rPr>
              <w:t>-</w:t>
            </w:r>
          </w:p>
        </w:tc>
      </w:tr>
    </w:tbl>
    <w:bookmarkEnd w:id="58"/>
    <w:p w:rsidR="00DA0D03" w:rsidRDefault="005C3AD8" w:rsidP="00DA4AE2">
      <w:pPr>
        <w:pStyle w:val="Af7"/>
        <w:spacing w:before="240"/>
        <w:rPr>
          <w:b/>
          <w:bCs/>
          <w:i/>
        </w:rPr>
      </w:pPr>
      <w:r>
        <w:t>Для дальнейшей оценки принят базовый сценарий развития городского округа исходя из максимальной емкости территорий, максимальной численности населения, а также с точки зрения обеспечения наиболее сложного варианта организации гидравлических режимов (максимальной тепловой нагрузки).</w:t>
      </w:r>
      <w:r w:rsidR="00DA0D03">
        <w:br w:type="page"/>
      </w:r>
    </w:p>
    <w:p w:rsidR="00BD4595" w:rsidRDefault="00DA0D03" w:rsidP="00DA0D03">
      <w:pPr>
        <w:pStyle w:val="13"/>
      </w:pPr>
      <w:bookmarkStart w:id="59" w:name="_Toc176356602"/>
      <w:r w:rsidRPr="00DA0D03">
        <w:lastRenderedPageBreak/>
        <w:t>Раздел 5</w:t>
      </w:r>
      <w:r w:rsidR="001C62AD">
        <w:t>.</w:t>
      </w:r>
      <w:r w:rsidRPr="00DA0D03">
        <w:t xml:space="preserve"> Предложения по строительству, реконструкции, техническому перевооружению и (или) модернизации</w:t>
      </w:r>
      <w:r>
        <w:t xml:space="preserve"> </w:t>
      </w:r>
      <w:r w:rsidRPr="00DA0D03">
        <w:t>источников тепловой энергии</w:t>
      </w:r>
      <w:bookmarkEnd w:id="59"/>
    </w:p>
    <w:p w:rsidR="003C28A9" w:rsidRDefault="003C28A9" w:rsidP="00560A73">
      <w:pPr>
        <w:pStyle w:val="24"/>
        <w:numPr>
          <w:ilvl w:val="1"/>
          <w:numId w:val="7"/>
        </w:numPr>
        <w:ind w:left="993" w:hanging="426"/>
      </w:pPr>
      <w:bookmarkStart w:id="60" w:name="_Hlk176354432"/>
      <w:bookmarkStart w:id="61" w:name="_Toc176356603"/>
      <w: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60"/>
      <w:bookmarkEnd w:id="61"/>
    </w:p>
    <w:p w:rsidR="00867B96" w:rsidRDefault="00867B96" w:rsidP="005C3AD8">
      <w:pPr>
        <w:pStyle w:val="Af7"/>
      </w:pPr>
      <w:r w:rsidRPr="00867B96">
        <w:t xml:space="preserve">Реконструкция источника тепловой энергии – это совокупность работ и мероприятий, в том числе строительно-монтажных и пусконаладочных, направленных на замену отдельных существующих элементов объекта теплоснабжения с изменением его основных технико-экономических показателей и параметров, но без учета изменения принципиальной схемы выработки тепловой энергии (прим.: замена </w:t>
      </w:r>
      <w:proofErr w:type="spellStart"/>
      <w:r w:rsidRPr="00867B96">
        <w:t>котлоагрегата</w:t>
      </w:r>
      <w:proofErr w:type="spellEnd"/>
      <w:r w:rsidRPr="00867B96">
        <w:t xml:space="preserve"> с увеличением мощности). Обоснованием мероприятий по проведению реконструкции котельной является повышение энергетической эффективности ввиду замены отдельных объектов котельной и повышение надежности эксплуатации оборудования котельной. </w:t>
      </w:r>
      <w:r w:rsidR="00AA78FF">
        <w:t>Возможные м</w:t>
      </w:r>
      <w:r>
        <w:t xml:space="preserve">ероприятия по реконструкции </w:t>
      </w:r>
      <w:r w:rsidR="003E776B">
        <w:t>источников тепловой энергии</w:t>
      </w:r>
      <w:r>
        <w:t xml:space="preserve"> </w:t>
      </w:r>
      <w:r w:rsidR="00AA78FF">
        <w:t xml:space="preserve">на территории муниципального образования </w:t>
      </w:r>
      <w:r>
        <w:t xml:space="preserve">представлены в таблице </w:t>
      </w:r>
      <w:r w:rsidR="00971084">
        <w:t>11</w:t>
      </w:r>
      <w:r>
        <w:t>.</w:t>
      </w:r>
    </w:p>
    <w:p w:rsidR="000817B1" w:rsidRDefault="000817B1" w:rsidP="00560A73">
      <w:pPr>
        <w:pStyle w:val="24"/>
        <w:numPr>
          <w:ilvl w:val="1"/>
          <w:numId w:val="7"/>
        </w:numPr>
        <w:ind w:left="993" w:hanging="426"/>
      </w:pPr>
      <w:bookmarkStart w:id="62" w:name="_Toc176356604"/>
      <w:r>
        <w:t xml:space="preserve">Предложения по техническому перевооружению и (или) модернизации источников тепловой энергии с целью </w:t>
      </w:r>
      <w:proofErr w:type="gramStart"/>
      <w:r>
        <w:t>повышения эффективности работы систем теплоснабжения</w:t>
      </w:r>
      <w:bookmarkEnd w:id="62"/>
      <w:proofErr w:type="gramEnd"/>
    </w:p>
    <w:p w:rsidR="000817B1" w:rsidRDefault="000817B1" w:rsidP="000817B1">
      <w:pPr>
        <w:pStyle w:val="Af7"/>
      </w:pPr>
      <w:r>
        <w:t>Техническое перевооружение источника тепловой энергии – это комплекс мероприятий по повышению технико-экономического уровня котельной на основе внедрения передового оборудования и технологий, механизации и автоматизации производства, модернизации, замены новым и более производительным старого и физически изношенного котельного оборудования</w:t>
      </w:r>
      <w:r>
        <w:rPr>
          <w:noProof/>
        </w:rPr>
        <w:t>.</w:t>
      </w:r>
    </w:p>
    <w:p w:rsidR="000817B1" w:rsidRDefault="000817B1" w:rsidP="000817B1">
      <w:pPr>
        <w:pStyle w:val="Af7"/>
      </w:pPr>
      <w:r w:rsidRPr="00F30396">
        <w:t xml:space="preserve">Модернизация </w:t>
      </w:r>
      <w:r>
        <w:t xml:space="preserve">источника тепловой энергии </w:t>
      </w:r>
      <w:r w:rsidRPr="00F30396">
        <w:t>– это совокупность работ</w:t>
      </w:r>
      <w:r>
        <w:t xml:space="preserve"> и </w:t>
      </w:r>
      <w:proofErr w:type="gramStart"/>
      <w:r>
        <w:t>мероприятий</w:t>
      </w:r>
      <w:proofErr w:type="gramEnd"/>
      <w:r w:rsidRPr="00497608">
        <w:t xml:space="preserve"> </w:t>
      </w:r>
      <w:r w:rsidRPr="00F30396">
        <w:t>в том числе строительно-монтажных</w:t>
      </w:r>
      <w:r>
        <w:t xml:space="preserve"> и</w:t>
      </w:r>
      <w:r w:rsidRPr="00F30396">
        <w:t xml:space="preserve"> пусконаладочных</w:t>
      </w:r>
      <w:r>
        <w:t>,</w:t>
      </w:r>
      <w:r w:rsidRPr="00F30396">
        <w:t xml:space="preserve"> </w:t>
      </w:r>
      <w:r>
        <w:t>направленных на изменение технологии выработки тепловой энергии,</w:t>
      </w:r>
      <w:r w:rsidRPr="00F30396">
        <w:t xml:space="preserve"> приводящая к повышению технического уровня и экономических характеристик объекта</w:t>
      </w:r>
      <w:r>
        <w:t xml:space="preserve"> (прим.: перевод котельной на новые виды топлива)</w:t>
      </w:r>
      <w:r w:rsidRPr="00F30396">
        <w:t>.</w:t>
      </w:r>
      <w:r>
        <w:t xml:space="preserve"> Обоснованием мероприятий по проведению модернизации котельной является повышение энергетической эффективности эксплуатации котельной.</w:t>
      </w:r>
    </w:p>
    <w:p w:rsidR="000817B1" w:rsidRDefault="00E021F1" w:rsidP="000817B1">
      <w:pPr>
        <w:pStyle w:val="Af7"/>
      </w:pPr>
      <w:r>
        <w:t>Возможные м</w:t>
      </w:r>
      <w:r w:rsidR="000817B1">
        <w:t xml:space="preserve">ероприятия по техническому перевооружению и (или) модернизации источников тепловой энергии </w:t>
      </w:r>
      <w:r w:rsidR="002D35E9">
        <w:t xml:space="preserve">на территории муниципального образования </w:t>
      </w:r>
      <w:r w:rsidR="000817B1">
        <w:t>представлены в таблице 1</w:t>
      </w:r>
      <w:r w:rsidR="00AF14F3">
        <w:t>2</w:t>
      </w:r>
      <w:r w:rsidR="000817B1">
        <w:t>.</w:t>
      </w:r>
    </w:p>
    <w:p w:rsidR="000817B1" w:rsidRDefault="000817B1" w:rsidP="005C3AD8">
      <w:pPr>
        <w:pStyle w:val="Af7"/>
        <w:sectPr w:rsidR="000817B1" w:rsidSect="002F1AC4">
          <w:pgSz w:w="11906" w:h="16838"/>
          <w:pgMar w:top="1134" w:right="567" w:bottom="1134" w:left="1134" w:header="709" w:footer="709" w:gutter="0"/>
          <w:cols w:space="708"/>
          <w:titlePg/>
          <w:docGrid w:linePitch="360"/>
        </w:sectPr>
      </w:pPr>
    </w:p>
    <w:p w:rsidR="00867B96" w:rsidRDefault="00867B96" w:rsidP="00867B96">
      <w:pPr>
        <w:pStyle w:val="af9"/>
        <w:rPr>
          <w:lang w:val="en-US"/>
        </w:rPr>
      </w:pPr>
      <w:r>
        <w:lastRenderedPageBreak/>
        <w:t xml:space="preserve">Таблица </w:t>
      </w:r>
      <w:r w:rsidR="00971084">
        <w:t>11</w:t>
      </w:r>
      <w:r>
        <w:t xml:space="preserve">. </w:t>
      </w:r>
      <w:r w:rsidRPr="004933D7">
        <w:t>Мероприятия по</w:t>
      </w:r>
      <w:r>
        <w:t xml:space="preserve"> реконструкции </w:t>
      </w:r>
      <w:r w:rsidRPr="004933D7">
        <w:t>котельных</w:t>
      </w:r>
    </w:p>
    <w:tbl>
      <w:tblPr>
        <w:tblStyle w:val="aff0"/>
        <w:tblW w:w="15117" w:type="dxa"/>
        <w:tblCellMar>
          <w:left w:w="0" w:type="dxa"/>
          <w:right w:w="0" w:type="dxa"/>
        </w:tblCellMar>
        <w:tblLook w:val="04A0"/>
      </w:tblPr>
      <w:tblGrid>
        <w:gridCol w:w="704"/>
        <w:gridCol w:w="2835"/>
        <w:gridCol w:w="2268"/>
        <w:gridCol w:w="1458"/>
        <w:gridCol w:w="3883"/>
        <w:gridCol w:w="1984"/>
        <w:gridCol w:w="1985"/>
      </w:tblGrid>
      <w:tr w:rsidR="00AE6A99" w:rsidTr="00AE6A99">
        <w:trPr>
          <w:tblHeader/>
        </w:trPr>
        <w:tc>
          <w:tcPr>
            <w:tcW w:w="704" w:type="dxa"/>
            <w:vAlign w:val="center"/>
          </w:tcPr>
          <w:p w:rsidR="00AE6A99" w:rsidRDefault="00AE6A99" w:rsidP="002C552D">
            <w:pPr>
              <w:pStyle w:val="TableStyle"/>
              <w:spacing w:after="0" w:line="240" w:lineRule="auto"/>
              <w:jc w:val="center"/>
            </w:pPr>
            <w:r>
              <w:t>№</w:t>
            </w:r>
          </w:p>
        </w:tc>
        <w:tc>
          <w:tcPr>
            <w:tcW w:w="2835" w:type="dxa"/>
            <w:vAlign w:val="center"/>
          </w:tcPr>
          <w:p w:rsidR="00AE6A99" w:rsidRDefault="00AE6A99" w:rsidP="002C552D">
            <w:pPr>
              <w:pStyle w:val="TableStyle"/>
              <w:spacing w:after="0" w:line="240" w:lineRule="auto"/>
              <w:jc w:val="center"/>
            </w:pPr>
            <w:r>
              <w:t>Наименование источника тепловой энергии</w:t>
            </w:r>
          </w:p>
        </w:tc>
        <w:tc>
          <w:tcPr>
            <w:tcW w:w="2268" w:type="dxa"/>
            <w:vAlign w:val="center"/>
          </w:tcPr>
          <w:p w:rsidR="00AE6A99" w:rsidRDefault="00AE6A99" w:rsidP="002C552D">
            <w:pPr>
              <w:pStyle w:val="TableStyle"/>
              <w:spacing w:after="0" w:line="240" w:lineRule="auto"/>
              <w:jc w:val="center"/>
            </w:pPr>
            <w:r>
              <w:t>Вид реконструкции</w:t>
            </w:r>
          </w:p>
        </w:tc>
        <w:tc>
          <w:tcPr>
            <w:tcW w:w="1458" w:type="dxa"/>
            <w:vAlign w:val="center"/>
          </w:tcPr>
          <w:p w:rsidR="00AE6A99" w:rsidRDefault="00AE6A99" w:rsidP="002C552D">
            <w:pPr>
              <w:pStyle w:val="TableStyle"/>
              <w:spacing w:after="0" w:line="240" w:lineRule="auto"/>
              <w:jc w:val="center"/>
            </w:pPr>
            <w:r>
              <w:t>Обоснование</w:t>
            </w:r>
          </w:p>
        </w:tc>
        <w:tc>
          <w:tcPr>
            <w:tcW w:w="3883" w:type="dxa"/>
            <w:vAlign w:val="center"/>
          </w:tcPr>
          <w:p w:rsidR="00AE6A99" w:rsidRDefault="00AE6A99" w:rsidP="002C552D">
            <w:pPr>
              <w:pStyle w:val="TableStyle"/>
              <w:spacing w:after="0" w:line="240" w:lineRule="auto"/>
              <w:jc w:val="center"/>
            </w:pPr>
            <w:r>
              <w:t>Перспективная мощность источника тепловой энергии</w:t>
            </w:r>
          </w:p>
        </w:tc>
        <w:tc>
          <w:tcPr>
            <w:tcW w:w="1984" w:type="dxa"/>
            <w:vAlign w:val="center"/>
          </w:tcPr>
          <w:p w:rsidR="00AE6A99" w:rsidRDefault="00AE6A99" w:rsidP="002C552D">
            <w:pPr>
              <w:pStyle w:val="TableStyle"/>
              <w:spacing w:after="0" w:line="240" w:lineRule="auto"/>
              <w:jc w:val="center"/>
            </w:pPr>
            <w:r>
              <w:t>Год реализации мероприятия</w:t>
            </w:r>
          </w:p>
        </w:tc>
        <w:tc>
          <w:tcPr>
            <w:tcW w:w="1985" w:type="dxa"/>
            <w:vAlign w:val="center"/>
          </w:tcPr>
          <w:p w:rsidR="00AE6A99" w:rsidRDefault="00AE6A99" w:rsidP="002C552D">
            <w:pPr>
              <w:pStyle w:val="TableStyle"/>
              <w:spacing w:after="0" w:line="240" w:lineRule="auto"/>
              <w:jc w:val="center"/>
            </w:pPr>
            <w:r>
              <w:t>Стоимость мероприятия</w:t>
            </w:r>
          </w:p>
        </w:tc>
      </w:tr>
      <w:tr w:rsidR="00AE6A99" w:rsidTr="00AE6A99">
        <w:tc>
          <w:tcPr>
            <w:tcW w:w="704" w:type="dxa"/>
            <w:vAlign w:val="center"/>
          </w:tcPr>
          <w:p w:rsidR="00AE6A99" w:rsidRDefault="00AE6A99" w:rsidP="002C552D">
            <w:pPr>
              <w:pStyle w:val="TableStyle"/>
              <w:spacing w:after="0" w:line="240" w:lineRule="auto"/>
              <w:jc w:val="center"/>
            </w:pPr>
            <w:r>
              <w:t xml:space="preserve">Ед. </w:t>
            </w:r>
            <w:proofErr w:type="spellStart"/>
            <w:r>
              <w:t>изм</w:t>
            </w:r>
            <w:proofErr w:type="spellEnd"/>
            <w:r>
              <w:t>.</w:t>
            </w:r>
          </w:p>
        </w:tc>
        <w:tc>
          <w:tcPr>
            <w:tcW w:w="2835" w:type="dxa"/>
            <w:vAlign w:val="center"/>
          </w:tcPr>
          <w:p w:rsidR="00AE6A99" w:rsidRDefault="00AE6A99" w:rsidP="002C552D">
            <w:pPr>
              <w:pStyle w:val="TableStyle"/>
              <w:spacing w:after="0" w:line="240" w:lineRule="auto"/>
              <w:jc w:val="center"/>
            </w:pPr>
            <w:r>
              <w:t>-</w:t>
            </w:r>
          </w:p>
        </w:tc>
        <w:tc>
          <w:tcPr>
            <w:tcW w:w="2268" w:type="dxa"/>
            <w:vAlign w:val="center"/>
          </w:tcPr>
          <w:p w:rsidR="00AE6A99" w:rsidRDefault="00AE6A99" w:rsidP="002C552D">
            <w:pPr>
              <w:pStyle w:val="TableStyle"/>
              <w:spacing w:after="0" w:line="240" w:lineRule="auto"/>
              <w:jc w:val="center"/>
            </w:pPr>
            <w:r>
              <w:t>-</w:t>
            </w:r>
          </w:p>
        </w:tc>
        <w:tc>
          <w:tcPr>
            <w:tcW w:w="1458" w:type="dxa"/>
            <w:vAlign w:val="center"/>
          </w:tcPr>
          <w:p w:rsidR="00AE6A99" w:rsidRDefault="00AE6A99" w:rsidP="002C552D">
            <w:pPr>
              <w:pStyle w:val="TableStyle"/>
              <w:spacing w:after="0" w:line="240" w:lineRule="auto"/>
              <w:jc w:val="center"/>
            </w:pPr>
            <w:r>
              <w:t>-</w:t>
            </w:r>
          </w:p>
        </w:tc>
        <w:tc>
          <w:tcPr>
            <w:tcW w:w="3883" w:type="dxa"/>
            <w:vAlign w:val="center"/>
          </w:tcPr>
          <w:p w:rsidR="00AE6A99" w:rsidRDefault="00AE6A99" w:rsidP="002C552D">
            <w:pPr>
              <w:pStyle w:val="TableStyle"/>
              <w:spacing w:after="0" w:line="240" w:lineRule="auto"/>
              <w:jc w:val="center"/>
            </w:pPr>
            <w:r>
              <w:t>Гкал/</w:t>
            </w:r>
            <w:proofErr w:type="gramStart"/>
            <w:r>
              <w:t>ч</w:t>
            </w:r>
            <w:proofErr w:type="gramEnd"/>
          </w:p>
        </w:tc>
        <w:tc>
          <w:tcPr>
            <w:tcW w:w="1984" w:type="dxa"/>
            <w:vAlign w:val="center"/>
          </w:tcPr>
          <w:p w:rsidR="00AE6A99" w:rsidRDefault="00AE6A99" w:rsidP="002C552D">
            <w:pPr>
              <w:pStyle w:val="TableStyle"/>
              <w:spacing w:after="0" w:line="240" w:lineRule="auto"/>
              <w:jc w:val="center"/>
            </w:pPr>
            <w:r>
              <w:t>-</w:t>
            </w:r>
          </w:p>
        </w:tc>
        <w:tc>
          <w:tcPr>
            <w:tcW w:w="1985" w:type="dxa"/>
            <w:vAlign w:val="center"/>
          </w:tcPr>
          <w:p w:rsidR="00AE6A99" w:rsidRDefault="00AE6A99" w:rsidP="002C552D">
            <w:pPr>
              <w:pStyle w:val="TableStyle"/>
              <w:spacing w:after="0" w:line="240" w:lineRule="auto"/>
              <w:jc w:val="center"/>
            </w:pPr>
            <w:r>
              <w:t>тыс. руб.</w:t>
            </w:r>
          </w:p>
        </w:tc>
      </w:tr>
      <w:tr w:rsidR="00AE6A99" w:rsidTr="00AE6A99">
        <w:trPr>
          <w:trHeight w:val="397"/>
        </w:trPr>
        <w:tc>
          <w:tcPr>
            <w:tcW w:w="704" w:type="dxa"/>
            <w:vAlign w:val="center"/>
          </w:tcPr>
          <w:p w:rsidR="00AE6A99" w:rsidRDefault="00AE6A99" w:rsidP="002C552D">
            <w:pPr>
              <w:pStyle w:val="TableStyle"/>
              <w:spacing w:after="0" w:line="240" w:lineRule="auto"/>
              <w:jc w:val="center"/>
            </w:pPr>
            <w:r>
              <w:t>1</w:t>
            </w:r>
          </w:p>
        </w:tc>
        <w:tc>
          <w:tcPr>
            <w:tcW w:w="2835" w:type="dxa"/>
            <w:vAlign w:val="center"/>
          </w:tcPr>
          <w:p w:rsidR="00AE6A99" w:rsidRDefault="00AE6A99" w:rsidP="002C552D">
            <w:pPr>
              <w:pStyle w:val="TableStyle"/>
              <w:spacing w:after="0" w:line="240" w:lineRule="auto"/>
              <w:jc w:val="center"/>
            </w:pPr>
            <w:r>
              <w:t>Не предполагается</w:t>
            </w:r>
          </w:p>
        </w:tc>
        <w:tc>
          <w:tcPr>
            <w:tcW w:w="2268" w:type="dxa"/>
            <w:vAlign w:val="center"/>
          </w:tcPr>
          <w:p w:rsidR="00AE6A99" w:rsidRDefault="00AE6A99" w:rsidP="002C552D">
            <w:pPr>
              <w:pStyle w:val="TableStyle"/>
              <w:spacing w:after="0" w:line="240" w:lineRule="auto"/>
              <w:jc w:val="center"/>
            </w:pPr>
            <w:r>
              <w:t>-</w:t>
            </w:r>
          </w:p>
        </w:tc>
        <w:tc>
          <w:tcPr>
            <w:tcW w:w="1458" w:type="dxa"/>
            <w:vAlign w:val="center"/>
          </w:tcPr>
          <w:p w:rsidR="00AE6A99" w:rsidRDefault="00AE6A99" w:rsidP="002C552D">
            <w:pPr>
              <w:pStyle w:val="TableStyle"/>
              <w:spacing w:after="0" w:line="240" w:lineRule="auto"/>
              <w:jc w:val="center"/>
            </w:pPr>
            <w:r>
              <w:t>-</w:t>
            </w:r>
          </w:p>
        </w:tc>
        <w:tc>
          <w:tcPr>
            <w:tcW w:w="3883" w:type="dxa"/>
            <w:vAlign w:val="center"/>
          </w:tcPr>
          <w:p w:rsidR="00AE6A99" w:rsidRDefault="00AE6A99" w:rsidP="002C552D">
            <w:pPr>
              <w:pStyle w:val="TableStyle"/>
              <w:spacing w:after="0" w:line="240" w:lineRule="auto"/>
              <w:jc w:val="center"/>
            </w:pPr>
            <w:r>
              <w:t>-</w:t>
            </w:r>
          </w:p>
        </w:tc>
        <w:tc>
          <w:tcPr>
            <w:tcW w:w="1984" w:type="dxa"/>
            <w:vAlign w:val="center"/>
          </w:tcPr>
          <w:p w:rsidR="00AE6A99" w:rsidRDefault="00AE6A99" w:rsidP="002C552D">
            <w:pPr>
              <w:pStyle w:val="TableStyle"/>
              <w:spacing w:after="0" w:line="240" w:lineRule="auto"/>
              <w:jc w:val="center"/>
            </w:pPr>
            <w:r>
              <w:t>-</w:t>
            </w:r>
          </w:p>
        </w:tc>
        <w:tc>
          <w:tcPr>
            <w:tcW w:w="1985" w:type="dxa"/>
            <w:vAlign w:val="center"/>
          </w:tcPr>
          <w:p w:rsidR="00AE6A99" w:rsidRDefault="00AE6A99" w:rsidP="002C552D">
            <w:pPr>
              <w:pStyle w:val="TableStyle"/>
              <w:spacing w:after="0" w:line="240" w:lineRule="auto"/>
              <w:jc w:val="center"/>
            </w:pPr>
            <w:r>
              <w:t>-</w:t>
            </w:r>
          </w:p>
        </w:tc>
      </w:tr>
    </w:tbl>
    <w:p w:rsidR="005123DD" w:rsidRPr="00A93C42" w:rsidRDefault="005123DD" w:rsidP="00A75566">
      <w:pPr>
        <w:pStyle w:val="af9"/>
      </w:pPr>
      <w:r>
        <w:t>Таблица 1</w:t>
      </w:r>
      <w:r w:rsidR="000817B1">
        <w:t>2</w:t>
      </w:r>
      <w:r>
        <w:t xml:space="preserve">. </w:t>
      </w:r>
      <w:r w:rsidRPr="004933D7">
        <w:t>Мероприятия по</w:t>
      </w:r>
      <w:r>
        <w:t xml:space="preserve"> </w:t>
      </w:r>
      <w:r w:rsidR="005A4E76">
        <w:t xml:space="preserve">техническому перевооружению и (или) модернизации </w:t>
      </w:r>
      <w:r w:rsidRPr="004933D7">
        <w:t>котельных</w:t>
      </w:r>
    </w:p>
    <w:tbl>
      <w:tblPr>
        <w:tblStyle w:val="aff0"/>
        <w:tblW w:w="15101" w:type="dxa"/>
        <w:tblCellMar>
          <w:left w:w="0" w:type="dxa"/>
          <w:right w:w="0" w:type="dxa"/>
        </w:tblCellMar>
        <w:tblLook w:val="04A0"/>
      </w:tblPr>
      <w:tblGrid>
        <w:gridCol w:w="704"/>
        <w:gridCol w:w="3515"/>
        <w:gridCol w:w="2551"/>
        <w:gridCol w:w="3261"/>
        <w:gridCol w:w="2154"/>
        <w:gridCol w:w="1458"/>
        <w:gridCol w:w="1458"/>
      </w:tblGrid>
      <w:tr w:rsidR="007C5FCF" w:rsidRPr="005E52D4" w:rsidTr="007C5FCF">
        <w:trPr>
          <w:tblHeader/>
        </w:trPr>
        <w:tc>
          <w:tcPr>
            <w:tcW w:w="704" w:type="dxa"/>
            <w:vAlign w:val="center"/>
          </w:tcPr>
          <w:p w:rsidR="007C5FCF" w:rsidRPr="005E52D4" w:rsidRDefault="007C5FCF" w:rsidP="002C552D">
            <w:pPr>
              <w:pStyle w:val="TableStyle"/>
              <w:spacing w:after="0" w:line="240" w:lineRule="auto"/>
              <w:jc w:val="center"/>
              <w:rPr>
                <w:rFonts w:cs="Times New Roman"/>
                <w:szCs w:val="20"/>
              </w:rPr>
            </w:pPr>
            <w:r w:rsidRPr="005E52D4">
              <w:rPr>
                <w:rFonts w:cs="Times New Roman"/>
                <w:szCs w:val="20"/>
              </w:rPr>
              <w:t>№</w:t>
            </w:r>
          </w:p>
        </w:tc>
        <w:tc>
          <w:tcPr>
            <w:tcW w:w="3515" w:type="dxa"/>
            <w:vAlign w:val="center"/>
          </w:tcPr>
          <w:p w:rsidR="007C5FCF" w:rsidRPr="005E52D4" w:rsidRDefault="007C5FCF" w:rsidP="002C552D">
            <w:pPr>
              <w:pStyle w:val="TableStyle"/>
              <w:spacing w:after="0" w:line="240" w:lineRule="auto"/>
              <w:jc w:val="center"/>
              <w:rPr>
                <w:rFonts w:cs="Times New Roman"/>
                <w:szCs w:val="20"/>
              </w:rPr>
            </w:pPr>
            <w:r w:rsidRPr="005E52D4">
              <w:rPr>
                <w:rFonts w:cs="Times New Roman"/>
                <w:szCs w:val="20"/>
              </w:rPr>
              <w:t>Наименование источника тепловой энергии, которую планируется перевести на новый вид топлива</w:t>
            </w:r>
          </w:p>
        </w:tc>
        <w:tc>
          <w:tcPr>
            <w:tcW w:w="2551" w:type="dxa"/>
            <w:vAlign w:val="center"/>
          </w:tcPr>
          <w:p w:rsidR="007C5FCF" w:rsidRPr="005E52D4" w:rsidRDefault="007C5FCF" w:rsidP="002C552D">
            <w:pPr>
              <w:pStyle w:val="TableStyle"/>
              <w:spacing w:after="0" w:line="240" w:lineRule="auto"/>
              <w:jc w:val="center"/>
              <w:rPr>
                <w:rFonts w:cs="Times New Roman"/>
                <w:szCs w:val="20"/>
              </w:rPr>
            </w:pPr>
            <w:r w:rsidRPr="005E52D4">
              <w:rPr>
                <w:rFonts w:cs="Times New Roman"/>
                <w:szCs w:val="20"/>
              </w:rPr>
              <w:t>Вид топлива, на который планируется перевести котельную</w:t>
            </w:r>
          </w:p>
        </w:tc>
        <w:tc>
          <w:tcPr>
            <w:tcW w:w="3261" w:type="dxa"/>
            <w:vAlign w:val="center"/>
          </w:tcPr>
          <w:p w:rsidR="007C5FCF" w:rsidRPr="005E52D4" w:rsidRDefault="007C5FCF" w:rsidP="002C552D">
            <w:pPr>
              <w:pStyle w:val="TableStyle"/>
              <w:spacing w:after="0" w:line="240" w:lineRule="auto"/>
              <w:jc w:val="center"/>
              <w:rPr>
                <w:rFonts w:cs="Times New Roman"/>
                <w:szCs w:val="20"/>
              </w:rPr>
            </w:pPr>
            <w:r w:rsidRPr="005E52D4">
              <w:rPr>
                <w:rFonts w:cs="Times New Roman"/>
                <w:szCs w:val="20"/>
              </w:rPr>
              <w:t>Обоснование</w:t>
            </w:r>
          </w:p>
        </w:tc>
        <w:tc>
          <w:tcPr>
            <w:tcW w:w="2154" w:type="dxa"/>
            <w:vAlign w:val="center"/>
          </w:tcPr>
          <w:p w:rsidR="007C5FCF" w:rsidRPr="005E52D4" w:rsidRDefault="007C5FCF" w:rsidP="002C552D">
            <w:pPr>
              <w:pStyle w:val="TableStyle"/>
              <w:spacing w:after="0" w:line="240" w:lineRule="auto"/>
              <w:jc w:val="center"/>
              <w:rPr>
                <w:rFonts w:cs="Times New Roman"/>
                <w:szCs w:val="20"/>
              </w:rPr>
            </w:pPr>
            <w:r w:rsidRPr="005E52D4">
              <w:rPr>
                <w:rFonts w:cs="Times New Roman"/>
                <w:szCs w:val="20"/>
              </w:rPr>
              <w:t>Перспективная мощность источника тепловой энергии</w:t>
            </w:r>
            <w:r w:rsidR="00164859">
              <w:rPr>
                <w:rStyle w:val="aff"/>
                <w:rFonts w:cs="Times New Roman"/>
                <w:szCs w:val="20"/>
              </w:rPr>
              <w:footnoteReference w:id="1"/>
            </w:r>
          </w:p>
        </w:tc>
        <w:tc>
          <w:tcPr>
            <w:tcW w:w="1458" w:type="dxa"/>
            <w:vAlign w:val="center"/>
          </w:tcPr>
          <w:p w:rsidR="007C5FCF" w:rsidRPr="005E52D4" w:rsidRDefault="007C5FCF" w:rsidP="002C552D">
            <w:pPr>
              <w:pStyle w:val="TableStyle"/>
              <w:spacing w:after="0" w:line="240" w:lineRule="auto"/>
              <w:jc w:val="center"/>
              <w:rPr>
                <w:rFonts w:cs="Times New Roman"/>
                <w:szCs w:val="20"/>
              </w:rPr>
            </w:pPr>
            <w:r w:rsidRPr="005E52D4">
              <w:rPr>
                <w:rFonts w:cs="Times New Roman"/>
                <w:szCs w:val="20"/>
              </w:rPr>
              <w:t>Год реализации мероприятия</w:t>
            </w:r>
          </w:p>
        </w:tc>
        <w:tc>
          <w:tcPr>
            <w:tcW w:w="1458" w:type="dxa"/>
            <w:vAlign w:val="center"/>
          </w:tcPr>
          <w:p w:rsidR="007C5FCF" w:rsidRPr="005E52D4" w:rsidRDefault="007C5FCF" w:rsidP="002C552D">
            <w:pPr>
              <w:pStyle w:val="TableStyle"/>
              <w:spacing w:after="0" w:line="240" w:lineRule="auto"/>
              <w:jc w:val="center"/>
              <w:rPr>
                <w:rFonts w:cs="Times New Roman"/>
                <w:szCs w:val="20"/>
              </w:rPr>
            </w:pPr>
            <w:r w:rsidRPr="005E52D4">
              <w:rPr>
                <w:rFonts w:cs="Times New Roman"/>
                <w:szCs w:val="20"/>
              </w:rPr>
              <w:t>Стоимость мероприятия</w:t>
            </w:r>
            <w:r w:rsidR="00237B4F">
              <w:rPr>
                <w:rStyle w:val="aff"/>
                <w:rFonts w:cs="Times New Roman"/>
                <w:szCs w:val="20"/>
              </w:rPr>
              <w:footnoteReference w:id="2"/>
            </w:r>
          </w:p>
        </w:tc>
      </w:tr>
      <w:tr w:rsidR="007C5FCF" w:rsidRPr="005E52D4" w:rsidTr="007C5FCF">
        <w:tc>
          <w:tcPr>
            <w:tcW w:w="704" w:type="dxa"/>
            <w:vAlign w:val="center"/>
          </w:tcPr>
          <w:p w:rsidR="007C5FCF" w:rsidRPr="005E52D4" w:rsidRDefault="007C5FCF" w:rsidP="002C552D">
            <w:pPr>
              <w:pStyle w:val="TableStyle"/>
              <w:spacing w:after="0" w:line="240" w:lineRule="auto"/>
              <w:jc w:val="center"/>
              <w:rPr>
                <w:rFonts w:cs="Times New Roman"/>
                <w:szCs w:val="20"/>
              </w:rPr>
            </w:pPr>
            <w:r w:rsidRPr="005E52D4">
              <w:rPr>
                <w:rFonts w:cs="Times New Roman"/>
                <w:szCs w:val="20"/>
              </w:rPr>
              <w:t xml:space="preserve">Ед. </w:t>
            </w:r>
            <w:proofErr w:type="spellStart"/>
            <w:r w:rsidRPr="005E52D4">
              <w:rPr>
                <w:rFonts w:cs="Times New Roman"/>
                <w:szCs w:val="20"/>
              </w:rPr>
              <w:t>изм</w:t>
            </w:r>
            <w:proofErr w:type="spellEnd"/>
            <w:r w:rsidRPr="005E52D4">
              <w:rPr>
                <w:rFonts w:cs="Times New Roman"/>
                <w:szCs w:val="20"/>
              </w:rPr>
              <w:t>.</w:t>
            </w:r>
          </w:p>
        </w:tc>
        <w:tc>
          <w:tcPr>
            <w:tcW w:w="3515" w:type="dxa"/>
            <w:vAlign w:val="center"/>
          </w:tcPr>
          <w:p w:rsidR="007C5FCF" w:rsidRPr="005E52D4" w:rsidRDefault="007C5FCF" w:rsidP="002C552D">
            <w:pPr>
              <w:pStyle w:val="TableStyle"/>
              <w:spacing w:after="0" w:line="240" w:lineRule="auto"/>
              <w:jc w:val="center"/>
              <w:rPr>
                <w:rFonts w:cs="Times New Roman"/>
                <w:szCs w:val="20"/>
              </w:rPr>
            </w:pPr>
            <w:r w:rsidRPr="005E52D4">
              <w:rPr>
                <w:rFonts w:cs="Times New Roman"/>
                <w:szCs w:val="20"/>
              </w:rPr>
              <w:t>-</w:t>
            </w:r>
          </w:p>
        </w:tc>
        <w:tc>
          <w:tcPr>
            <w:tcW w:w="2551" w:type="dxa"/>
            <w:vAlign w:val="center"/>
          </w:tcPr>
          <w:p w:rsidR="007C5FCF" w:rsidRPr="005E52D4" w:rsidRDefault="007C5FCF" w:rsidP="002C552D">
            <w:pPr>
              <w:pStyle w:val="TableStyle"/>
              <w:spacing w:after="0" w:line="240" w:lineRule="auto"/>
              <w:jc w:val="center"/>
              <w:rPr>
                <w:rFonts w:cs="Times New Roman"/>
                <w:szCs w:val="20"/>
              </w:rPr>
            </w:pPr>
            <w:r w:rsidRPr="005E52D4">
              <w:rPr>
                <w:rFonts w:cs="Times New Roman"/>
                <w:szCs w:val="20"/>
              </w:rPr>
              <w:t>-</w:t>
            </w:r>
          </w:p>
        </w:tc>
        <w:tc>
          <w:tcPr>
            <w:tcW w:w="3261" w:type="dxa"/>
            <w:vAlign w:val="center"/>
          </w:tcPr>
          <w:p w:rsidR="007C5FCF" w:rsidRPr="005E52D4" w:rsidRDefault="007C5FCF" w:rsidP="002C552D">
            <w:pPr>
              <w:pStyle w:val="TableStyle"/>
              <w:spacing w:after="0" w:line="240" w:lineRule="auto"/>
              <w:jc w:val="center"/>
              <w:rPr>
                <w:rFonts w:cs="Times New Roman"/>
                <w:szCs w:val="20"/>
              </w:rPr>
            </w:pPr>
            <w:r w:rsidRPr="005E52D4">
              <w:rPr>
                <w:rFonts w:cs="Times New Roman"/>
                <w:szCs w:val="20"/>
              </w:rPr>
              <w:t>-</w:t>
            </w:r>
          </w:p>
        </w:tc>
        <w:tc>
          <w:tcPr>
            <w:tcW w:w="2154" w:type="dxa"/>
            <w:vAlign w:val="center"/>
          </w:tcPr>
          <w:p w:rsidR="007C5FCF" w:rsidRPr="005E52D4" w:rsidRDefault="007C5FCF" w:rsidP="002C552D">
            <w:pPr>
              <w:pStyle w:val="TableStyle"/>
              <w:spacing w:after="0" w:line="240" w:lineRule="auto"/>
              <w:jc w:val="center"/>
              <w:rPr>
                <w:rFonts w:cs="Times New Roman"/>
                <w:szCs w:val="20"/>
              </w:rPr>
            </w:pPr>
            <w:r w:rsidRPr="005E52D4">
              <w:rPr>
                <w:rFonts w:cs="Times New Roman"/>
                <w:szCs w:val="20"/>
              </w:rPr>
              <w:t>Гкал/</w:t>
            </w:r>
            <w:proofErr w:type="gramStart"/>
            <w:r w:rsidRPr="005E52D4">
              <w:rPr>
                <w:rFonts w:cs="Times New Roman"/>
                <w:szCs w:val="20"/>
              </w:rPr>
              <w:t>ч</w:t>
            </w:r>
            <w:proofErr w:type="gramEnd"/>
          </w:p>
        </w:tc>
        <w:tc>
          <w:tcPr>
            <w:tcW w:w="1458" w:type="dxa"/>
            <w:vAlign w:val="center"/>
          </w:tcPr>
          <w:p w:rsidR="007C5FCF" w:rsidRPr="005E52D4" w:rsidRDefault="007C5FCF" w:rsidP="002C552D">
            <w:pPr>
              <w:pStyle w:val="TableStyle"/>
              <w:spacing w:after="0" w:line="240" w:lineRule="auto"/>
              <w:jc w:val="center"/>
              <w:rPr>
                <w:rFonts w:cs="Times New Roman"/>
                <w:szCs w:val="20"/>
              </w:rPr>
            </w:pPr>
            <w:r w:rsidRPr="005E52D4">
              <w:rPr>
                <w:rFonts w:cs="Times New Roman"/>
                <w:szCs w:val="20"/>
              </w:rPr>
              <w:t>-</w:t>
            </w:r>
          </w:p>
        </w:tc>
        <w:tc>
          <w:tcPr>
            <w:tcW w:w="1458" w:type="dxa"/>
            <w:vAlign w:val="center"/>
          </w:tcPr>
          <w:p w:rsidR="007C5FCF" w:rsidRPr="005E52D4" w:rsidRDefault="007C5FCF" w:rsidP="002C552D">
            <w:pPr>
              <w:pStyle w:val="TableStyle"/>
              <w:spacing w:after="0" w:line="240" w:lineRule="auto"/>
              <w:jc w:val="center"/>
              <w:rPr>
                <w:rFonts w:cs="Times New Roman"/>
                <w:szCs w:val="20"/>
              </w:rPr>
            </w:pPr>
            <w:r w:rsidRPr="005E52D4">
              <w:rPr>
                <w:rFonts w:cs="Times New Roman"/>
                <w:szCs w:val="20"/>
              </w:rPr>
              <w:t>тыс. руб.</w:t>
            </w:r>
          </w:p>
        </w:tc>
      </w:tr>
      <w:tr w:rsidR="007C5FCF" w:rsidRPr="005E52D4" w:rsidTr="007C5FCF">
        <w:tc>
          <w:tcPr>
            <w:tcW w:w="704" w:type="dxa"/>
            <w:vAlign w:val="center"/>
          </w:tcPr>
          <w:p w:rsidR="007C5FCF" w:rsidRPr="005E52D4" w:rsidRDefault="007C5FCF" w:rsidP="002C552D">
            <w:pPr>
              <w:pStyle w:val="TableStyle"/>
              <w:spacing w:after="0" w:line="240" w:lineRule="auto"/>
              <w:jc w:val="center"/>
              <w:rPr>
                <w:rFonts w:cs="Times New Roman"/>
                <w:szCs w:val="20"/>
              </w:rPr>
            </w:pPr>
            <w:r w:rsidRPr="005E52D4">
              <w:rPr>
                <w:rFonts w:cs="Times New Roman"/>
                <w:color w:val="000000"/>
                <w:szCs w:val="20"/>
              </w:rPr>
              <w:t>1</w:t>
            </w:r>
          </w:p>
        </w:tc>
        <w:tc>
          <w:tcPr>
            <w:tcW w:w="3515" w:type="dxa"/>
            <w:vAlign w:val="center"/>
          </w:tcPr>
          <w:p w:rsidR="007C5FCF" w:rsidRPr="005E52D4" w:rsidRDefault="007C5FCF" w:rsidP="002C552D">
            <w:pPr>
              <w:pStyle w:val="TableStyle"/>
              <w:spacing w:after="0" w:line="240" w:lineRule="auto"/>
              <w:jc w:val="center"/>
              <w:rPr>
                <w:rFonts w:cs="Times New Roman"/>
                <w:szCs w:val="20"/>
              </w:rPr>
            </w:pPr>
            <w:r w:rsidRPr="005E52D4">
              <w:rPr>
                <w:rFonts w:cs="Times New Roman"/>
                <w:color w:val="000000"/>
                <w:szCs w:val="20"/>
              </w:rPr>
              <w:t>Котельная № 1 «Центральная»</w:t>
            </w:r>
          </w:p>
        </w:tc>
        <w:tc>
          <w:tcPr>
            <w:tcW w:w="2551" w:type="dxa"/>
            <w:vAlign w:val="center"/>
          </w:tcPr>
          <w:p w:rsidR="007C5FCF" w:rsidRPr="005E52D4" w:rsidRDefault="007C5FCF" w:rsidP="002C552D">
            <w:pPr>
              <w:pStyle w:val="TableStyle"/>
              <w:spacing w:after="0" w:line="240" w:lineRule="auto"/>
              <w:jc w:val="center"/>
              <w:rPr>
                <w:rFonts w:cs="Times New Roman"/>
                <w:szCs w:val="20"/>
              </w:rPr>
            </w:pPr>
            <w:r w:rsidRPr="005E52D4">
              <w:rPr>
                <w:rFonts w:cs="Times New Roman"/>
                <w:color w:val="000000"/>
                <w:szCs w:val="20"/>
              </w:rPr>
              <w:t>Природный газ</w:t>
            </w:r>
          </w:p>
        </w:tc>
        <w:tc>
          <w:tcPr>
            <w:tcW w:w="3261" w:type="dxa"/>
            <w:vAlign w:val="center"/>
          </w:tcPr>
          <w:p w:rsidR="007C5FCF" w:rsidRPr="005E52D4" w:rsidRDefault="007C5FCF" w:rsidP="002C552D">
            <w:pPr>
              <w:pStyle w:val="TableStyle"/>
              <w:spacing w:after="0" w:line="240" w:lineRule="auto"/>
              <w:jc w:val="center"/>
              <w:rPr>
                <w:rFonts w:cs="Times New Roman"/>
                <w:szCs w:val="20"/>
              </w:rPr>
            </w:pPr>
            <w:r w:rsidRPr="005E52D4">
              <w:rPr>
                <w:rFonts w:cs="Times New Roman"/>
                <w:szCs w:val="20"/>
              </w:rPr>
              <w:t>Повышение энергетической эффективности</w:t>
            </w:r>
          </w:p>
          <w:p w:rsidR="007C5FCF" w:rsidRPr="005E52D4" w:rsidRDefault="007C5FCF" w:rsidP="002C552D">
            <w:pPr>
              <w:pStyle w:val="TableStyle"/>
              <w:spacing w:after="0" w:line="240" w:lineRule="auto"/>
              <w:jc w:val="center"/>
              <w:rPr>
                <w:rFonts w:cs="Times New Roman"/>
                <w:szCs w:val="20"/>
              </w:rPr>
            </w:pPr>
            <w:r w:rsidRPr="005E52D4">
              <w:rPr>
                <w:rFonts w:cs="Times New Roman"/>
                <w:szCs w:val="20"/>
              </w:rPr>
              <w:t>и надежности эксплуатации</w:t>
            </w:r>
          </w:p>
        </w:tc>
        <w:tc>
          <w:tcPr>
            <w:tcW w:w="2154" w:type="dxa"/>
            <w:vAlign w:val="center"/>
          </w:tcPr>
          <w:p w:rsidR="007C5FCF" w:rsidRPr="005E52D4" w:rsidRDefault="00237B4F" w:rsidP="002C552D">
            <w:pPr>
              <w:pStyle w:val="TableStyle"/>
              <w:spacing w:after="0" w:line="240" w:lineRule="auto"/>
              <w:jc w:val="center"/>
              <w:rPr>
                <w:rFonts w:cs="Times New Roman"/>
                <w:szCs w:val="20"/>
              </w:rPr>
            </w:pPr>
            <w:r>
              <w:rPr>
                <w:rFonts w:cs="Times New Roman"/>
                <w:color w:val="000000"/>
                <w:szCs w:val="20"/>
              </w:rPr>
              <w:t>17,130</w:t>
            </w:r>
          </w:p>
        </w:tc>
        <w:tc>
          <w:tcPr>
            <w:tcW w:w="1458" w:type="dxa"/>
            <w:vAlign w:val="center"/>
          </w:tcPr>
          <w:p w:rsidR="007C5FCF" w:rsidRPr="005E52D4" w:rsidRDefault="00237B4F" w:rsidP="002C552D">
            <w:pPr>
              <w:pStyle w:val="TableStyle"/>
              <w:spacing w:after="0" w:line="240" w:lineRule="auto"/>
              <w:jc w:val="center"/>
              <w:rPr>
                <w:rFonts w:cs="Times New Roman"/>
                <w:szCs w:val="20"/>
              </w:rPr>
            </w:pPr>
            <w:r>
              <w:rPr>
                <w:rFonts w:cs="Times New Roman"/>
                <w:color w:val="000000"/>
                <w:szCs w:val="20"/>
              </w:rPr>
              <w:t>2025-</w:t>
            </w:r>
            <w:r w:rsidR="007C5FCF">
              <w:rPr>
                <w:rFonts w:cs="Times New Roman"/>
                <w:color w:val="000000"/>
                <w:szCs w:val="20"/>
              </w:rPr>
              <w:t>2026</w:t>
            </w:r>
          </w:p>
        </w:tc>
        <w:tc>
          <w:tcPr>
            <w:tcW w:w="1458" w:type="dxa"/>
            <w:vAlign w:val="center"/>
          </w:tcPr>
          <w:p w:rsidR="007C5FCF" w:rsidRPr="005E52D4" w:rsidRDefault="00164859" w:rsidP="002C552D">
            <w:pPr>
              <w:pStyle w:val="TableStyle"/>
              <w:spacing w:after="0" w:line="240" w:lineRule="auto"/>
              <w:jc w:val="center"/>
              <w:rPr>
                <w:rFonts w:cs="Times New Roman"/>
                <w:szCs w:val="20"/>
              </w:rPr>
            </w:pPr>
            <w:r>
              <w:rPr>
                <w:rFonts w:cs="Times New Roman"/>
                <w:color w:val="000000"/>
                <w:szCs w:val="20"/>
              </w:rPr>
              <w:t>106560,6</w:t>
            </w:r>
          </w:p>
        </w:tc>
      </w:tr>
    </w:tbl>
    <w:p w:rsidR="00A75566" w:rsidRDefault="00A75566" w:rsidP="00A75566">
      <w:pPr>
        <w:pStyle w:val="af9"/>
        <w:rPr>
          <w:lang w:val="en-US"/>
        </w:rPr>
      </w:pPr>
    </w:p>
    <w:p w:rsidR="00A75566" w:rsidRPr="00A75566" w:rsidRDefault="00A75566" w:rsidP="00A75566">
      <w:pPr>
        <w:pStyle w:val="af9"/>
        <w:rPr>
          <w:lang w:val="en-US"/>
        </w:rPr>
        <w:sectPr w:rsidR="00A75566" w:rsidRPr="00A75566" w:rsidSect="002F1AC4">
          <w:pgSz w:w="16838" w:h="11906" w:orient="landscape"/>
          <w:pgMar w:top="1134" w:right="567" w:bottom="1134" w:left="1134" w:header="709" w:footer="709" w:gutter="0"/>
          <w:cols w:space="708"/>
          <w:titlePg/>
          <w:docGrid w:linePitch="360"/>
        </w:sectPr>
      </w:pPr>
    </w:p>
    <w:p w:rsidR="00AD6B7F" w:rsidRDefault="00AD6B7F" w:rsidP="00560A73">
      <w:pPr>
        <w:pStyle w:val="24"/>
        <w:numPr>
          <w:ilvl w:val="1"/>
          <w:numId w:val="7"/>
        </w:numPr>
        <w:ind w:left="993" w:hanging="426"/>
      </w:pPr>
      <w:bookmarkStart w:id="63" w:name="_Toc176356605"/>
      <w:r>
        <w:lastRenderedPageBreak/>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bookmarkEnd w:id="63"/>
    </w:p>
    <w:p w:rsidR="00B07096" w:rsidRDefault="00B07096" w:rsidP="00B07096">
      <w:pPr>
        <w:pStyle w:val="Af7"/>
      </w:pPr>
      <w:r w:rsidRPr="00B07096">
        <w:t xml:space="preserve">На </w:t>
      </w:r>
      <w:r w:rsidR="00CF5223">
        <w:t>период актуализации возможные</w:t>
      </w:r>
      <w:r w:rsidRPr="00B07096">
        <w:t xml:space="preserve"> мероприятия по выводу из эксплуатации, консервации и демонтажу избыточных источников тепловой энергии, а также </w:t>
      </w:r>
      <w:proofErr w:type="gramStart"/>
      <w:r w:rsidRPr="00B07096">
        <w:t>источников тепловой энергии, выработавших нормативный срок службы</w:t>
      </w:r>
      <w:r>
        <w:t xml:space="preserve"> </w:t>
      </w:r>
      <w:r w:rsidR="00CF5223">
        <w:t xml:space="preserve">на территории муниципального образования </w:t>
      </w:r>
      <w:r>
        <w:t>представлены</w:t>
      </w:r>
      <w:proofErr w:type="gramEnd"/>
      <w:r>
        <w:t xml:space="preserve"> в таблице 1</w:t>
      </w:r>
      <w:r w:rsidR="00C1393A">
        <w:t>3</w:t>
      </w:r>
      <w:r>
        <w:t>.</w:t>
      </w:r>
    </w:p>
    <w:p w:rsidR="00B07096" w:rsidRDefault="00B07096" w:rsidP="00B07096">
      <w:pPr>
        <w:pStyle w:val="af9"/>
        <w:rPr>
          <w:lang w:val="en-US"/>
        </w:rPr>
      </w:pPr>
      <w:r>
        <w:t>Таблица 1</w:t>
      </w:r>
      <w:r w:rsidR="00C1393A">
        <w:t>3</w:t>
      </w:r>
      <w:r>
        <w:t>. Выводимые из эксплуатации объекты</w:t>
      </w:r>
    </w:p>
    <w:tbl>
      <w:tblPr>
        <w:tblStyle w:val="aff0"/>
        <w:tblW w:w="0" w:type="auto"/>
        <w:tblLook w:val="04A0"/>
      </w:tblPr>
      <w:tblGrid>
        <w:gridCol w:w="2551"/>
        <w:gridCol w:w="2551"/>
        <w:gridCol w:w="2551"/>
        <w:gridCol w:w="2551"/>
      </w:tblGrid>
      <w:tr w:rsidR="00BC100C" w:rsidTr="000F5B32">
        <w:trPr>
          <w:tblHeader/>
        </w:trPr>
        <w:tc>
          <w:tcPr>
            <w:tcW w:w="2551" w:type="dxa"/>
            <w:vAlign w:val="center"/>
          </w:tcPr>
          <w:p w:rsidR="00BC100C" w:rsidRDefault="00BC100C" w:rsidP="002C552D">
            <w:pPr>
              <w:pStyle w:val="TableStyle"/>
              <w:spacing w:after="0" w:line="240" w:lineRule="auto"/>
              <w:jc w:val="center"/>
            </w:pPr>
            <w:r>
              <w:t>№</w:t>
            </w:r>
          </w:p>
        </w:tc>
        <w:tc>
          <w:tcPr>
            <w:tcW w:w="2551" w:type="dxa"/>
            <w:vAlign w:val="center"/>
          </w:tcPr>
          <w:p w:rsidR="00BC100C" w:rsidRDefault="00BC100C" w:rsidP="002C552D">
            <w:pPr>
              <w:pStyle w:val="TableStyle"/>
              <w:spacing w:after="0" w:line="240" w:lineRule="auto"/>
              <w:jc w:val="center"/>
            </w:pPr>
            <w:r>
              <w:t>Наименование выводимой из эксплуатации источника тепловой энергии</w:t>
            </w:r>
          </w:p>
        </w:tc>
        <w:tc>
          <w:tcPr>
            <w:tcW w:w="2551" w:type="dxa"/>
            <w:vAlign w:val="center"/>
          </w:tcPr>
          <w:p w:rsidR="00BC100C" w:rsidRDefault="00BC100C" w:rsidP="002C552D">
            <w:pPr>
              <w:pStyle w:val="TableStyle"/>
              <w:spacing w:after="0" w:line="240" w:lineRule="auto"/>
              <w:jc w:val="center"/>
            </w:pPr>
            <w:r>
              <w:t>Год вывода источника тепловой энергии из эксплуатации</w:t>
            </w:r>
          </w:p>
        </w:tc>
        <w:tc>
          <w:tcPr>
            <w:tcW w:w="2551" w:type="dxa"/>
            <w:vAlign w:val="center"/>
          </w:tcPr>
          <w:p w:rsidR="00BC100C" w:rsidRDefault="00BC100C" w:rsidP="002C552D">
            <w:pPr>
              <w:pStyle w:val="TableStyle"/>
              <w:spacing w:after="0" w:line="240" w:lineRule="auto"/>
              <w:jc w:val="center"/>
            </w:pPr>
            <w:r>
              <w:t>Обоснование вывода из эксплуатации</w:t>
            </w:r>
          </w:p>
        </w:tc>
      </w:tr>
      <w:tr w:rsidR="00BC100C" w:rsidTr="000F5B32">
        <w:tc>
          <w:tcPr>
            <w:tcW w:w="2551" w:type="dxa"/>
            <w:vAlign w:val="center"/>
          </w:tcPr>
          <w:p w:rsidR="00BC100C" w:rsidRDefault="00BC100C" w:rsidP="002C552D">
            <w:pPr>
              <w:pStyle w:val="TableStyle"/>
              <w:spacing w:after="0" w:line="240" w:lineRule="auto"/>
              <w:jc w:val="center"/>
            </w:pPr>
            <w:r>
              <w:t xml:space="preserve">Ед. </w:t>
            </w:r>
            <w:proofErr w:type="spellStart"/>
            <w:r>
              <w:t>изм</w:t>
            </w:r>
            <w:proofErr w:type="spellEnd"/>
            <w:r>
              <w:t>.</w:t>
            </w:r>
          </w:p>
        </w:tc>
        <w:tc>
          <w:tcPr>
            <w:tcW w:w="2551" w:type="dxa"/>
            <w:vAlign w:val="center"/>
          </w:tcPr>
          <w:p w:rsidR="00BC100C" w:rsidRDefault="00BC100C" w:rsidP="002C552D">
            <w:pPr>
              <w:pStyle w:val="TableStyle"/>
              <w:spacing w:after="0" w:line="240" w:lineRule="auto"/>
              <w:jc w:val="center"/>
            </w:pPr>
            <w:r>
              <w:t>-</w:t>
            </w:r>
          </w:p>
        </w:tc>
        <w:tc>
          <w:tcPr>
            <w:tcW w:w="2551" w:type="dxa"/>
            <w:vAlign w:val="center"/>
          </w:tcPr>
          <w:p w:rsidR="00BC100C" w:rsidRDefault="00BC100C" w:rsidP="002C552D">
            <w:pPr>
              <w:pStyle w:val="TableStyle"/>
              <w:spacing w:after="0" w:line="240" w:lineRule="auto"/>
              <w:jc w:val="center"/>
            </w:pPr>
            <w:r>
              <w:t>год</w:t>
            </w:r>
          </w:p>
        </w:tc>
        <w:tc>
          <w:tcPr>
            <w:tcW w:w="2551" w:type="dxa"/>
            <w:vAlign w:val="center"/>
          </w:tcPr>
          <w:p w:rsidR="00BC100C" w:rsidRDefault="00BC100C" w:rsidP="002C552D">
            <w:pPr>
              <w:pStyle w:val="TableStyle"/>
              <w:spacing w:after="0" w:line="240" w:lineRule="auto"/>
              <w:jc w:val="center"/>
            </w:pPr>
            <w:r>
              <w:t>-</w:t>
            </w:r>
          </w:p>
        </w:tc>
      </w:tr>
      <w:tr w:rsidR="00BC100C" w:rsidTr="000F5B32">
        <w:trPr>
          <w:trHeight w:val="454"/>
        </w:trPr>
        <w:tc>
          <w:tcPr>
            <w:tcW w:w="2551" w:type="dxa"/>
            <w:vAlign w:val="center"/>
          </w:tcPr>
          <w:p w:rsidR="00BC100C" w:rsidRDefault="00BC100C" w:rsidP="002C552D">
            <w:pPr>
              <w:pStyle w:val="TableStyle"/>
              <w:spacing w:after="0" w:line="240" w:lineRule="auto"/>
              <w:jc w:val="center"/>
            </w:pPr>
            <w:r>
              <w:t>1</w:t>
            </w:r>
          </w:p>
        </w:tc>
        <w:tc>
          <w:tcPr>
            <w:tcW w:w="2551" w:type="dxa"/>
            <w:vAlign w:val="center"/>
          </w:tcPr>
          <w:p w:rsidR="00BC100C" w:rsidRDefault="00BC100C" w:rsidP="002C552D">
            <w:pPr>
              <w:pStyle w:val="TableStyle"/>
              <w:spacing w:after="0" w:line="240" w:lineRule="auto"/>
              <w:jc w:val="center"/>
            </w:pPr>
            <w:r>
              <w:t>Не предполагается</w:t>
            </w:r>
          </w:p>
        </w:tc>
        <w:tc>
          <w:tcPr>
            <w:tcW w:w="2551" w:type="dxa"/>
            <w:vAlign w:val="center"/>
          </w:tcPr>
          <w:p w:rsidR="00BC100C" w:rsidRDefault="00BC100C" w:rsidP="002C552D">
            <w:pPr>
              <w:pStyle w:val="TableStyle"/>
              <w:spacing w:after="0" w:line="240" w:lineRule="auto"/>
              <w:jc w:val="center"/>
            </w:pPr>
            <w:r>
              <w:t>-</w:t>
            </w:r>
          </w:p>
        </w:tc>
        <w:tc>
          <w:tcPr>
            <w:tcW w:w="2551" w:type="dxa"/>
            <w:vAlign w:val="center"/>
          </w:tcPr>
          <w:p w:rsidR="00BC100C" w:rsidRDefault="00BC100C" w:rsidP="002C552D">
            <w:pPr>
              <w:pStyle w:val="TableStyle"/>
              <w:spacing w:after="0" w:line="240" w:lineRule="auto"/>
              <w:jc w:val="center"/>
            </w:pPr>
            <w:r>
              <w:t>-</w:t>
            </w:r>
          </w:p>
        </w:tc>
      </w:tr>
    </w:tbl>
    <w:p w:rsidR="001A2C06" w:rsidRPr="001A2C06" w:rsidRDefault="001A2C06" w:rsidP="00B07096">
      <w:pPr>
        <w:pStyle w:val="af9"/>
        <w:rPr>
          <w:lang w:val="en-US"/>
        </w:rPr>
      </w:pPr>
    </w:p>
    <w:p w:rsidR="00AD6B7F" w:rsidRDefault="00AD6B7F" w:rsidP="00560A73">
      <w:pPr>
        <w:pStyle w:val="24"/>
        <w:numPr>
          <w:ilvl w:val="1"/>
          <w:numId w:val="7"/>
        </w:numPr>
        <w:ind w:left="993" w:hanging="426"/>
      </w:pPr>
      <w:bookmarkStart w:id="64" w:name="_Toc176356606"/>
      <w:r>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bookmarkEnd w:id="64"/>
    </w:p>
    <w:p w:rsidR="001C71BA" w:rsidRDefault="001C71BA" w:rsidP="001C71BA">
      <w:pPr>
        <w:pStyle w:val="Af7"/>
      </w:pPr>
      <w:proofErr w:type="gramStart"/>
      <w:r w:rsidRPr="001A772D">
        <w:t>Существуют три способа центрального регулирования отпуска тепловой энергии: качественный, заключающийся в регулировании отпуска теплоты за счет изменения температуры теплоносителя при сохранении постоянным его расхода; количественный, заключающийся в регулировании отпуска теплоты путем изменения расхода теплоносителя при постоянной температуре, и качественно количественный, заключающийся в регулировании отпуска теплоты посредством одновременного изменения расхода и температуры теплоносителя.</w:t>
      </w:r>
      <w:proofErr w:type="gramEnd"/>
      <w:r w:rsidRPr="001A772D">
        <w:t xml:space="preserve"> </w:t>
      </w:r>
      <w:r>
        <w:t>Н</w:t>
      </w:r>
      <w:r w:rsidRPr="001A772D">
        <w:t>еобходимость в изменении метода р</w:t>
      </w:r>
      <w:r w:rsidRPr="009A2B19">
        <w:t>егулирования систем теплоснабжения на момент актуализации схемы теплоснабжения отсутствует.</w:t>
      </w:r>
      <w:r>
        <w:t xml:space="preserve"> </w:t>
      </w:r>
      <w:r w:rsidRPr="00FF29F6">
        <w:t>Схемы выдачи тепловой мощности источников тепловой энергии</w:t>
      </w:r>
      <w:r>
        <w:t xml:space="preserve"> представлены в таблице 1</w:t>
      </w:r>
      <w:r w:rsidR="000E7B4F">
        <w:t>4</w:t>
      </w:r>
      <w:r>
        <w:t>.</w:t>
      </w:r>
      <w:r w:rsidR="00CC01AB">
        <w:t xml:space="preserve"> Утвержденные температурные графики представлены в </w:t>
      </w:r>
      <w:r w:rsidR="00E32225">
        <w:t>П</w:t>
      </w:r>
      <w:r w:rsidR="00CC01AB">
        <w:t>риложении</w:t>
      </w:r>
      <w:r w:rsidR="00E32225">
        <w:t xml:space="preserve"> 1</w:t>
      </w:r>
      <w:r w:rsidR="00CC01AB">
        <w:t>.</w:t>
      </w:r>
    </w:p>
    <w:p w:rsidR="001C71BA" w:rsidRPr="00A93C42" w:rsidRDefault="001C71BA" w:rsidP="001A2C06">
      <w:pPr>
        <w:pStyle w:val="af9"/>
      </w:pPr>
      <w:r>
        <w:t>Таблица 1</w:t>
      </w:r>
      <w:r w:rsidR="000E7B4F">
        <w:t>4</w:t>
      </w:r>
      <w:r>
        <w:t xml:space="preserve">. </w:t>
      </w:r>
      <w:r w:rsidRPr="00FF29F6">
        <w:t>Схемы выдачи тепловой мощности источников тепловой энергии</w:t>
      </w:r>
    </w:p>
    <w:tbl>
      <w:tblPr>
        <w:tblStyle w:val="aff0"/>
        <w:tblW w:w="10201" w:type="dxa"/>
        <w:tblCellMar>
          <w:left w:w="0" w:type="dxa"/>
          <w:right w:w="0" w:type="dxa"/>
        </w:tblCellMar>
        <w:tblLook w:val="04A0"/>
      </w:tblPr>
      <w:tblGrid>
        <w:gridCol w:w="567"/>
        <w:gridCol w:w="1701"/>
        <w:gridCol w:w="1276"/>
        <w:gridCol w:w="1417"/>
        <w:gridCol w:w="1275"/>
        <w:gridCol w:w="1419"/>
        <w:gridCol w:w="1273"/>
        <w:gridCol w:w="1273"/>
      </w:tblGrid>
      <w:tr w:rsidR="007632B9" w:rsidRPr="00F3289F" w:rsidTr="000F5B32">
        <w:trPr>
          <w:trHeight w:val="397"/>
          <w:tblHeader/>
        </w:trPr>
        <w:tc>
          <w:tcPr>
            <w:tcW w:w="567" w:type="dxa"/>
            <w:vMerge w:val="restart"/>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 xml:space="preserve">№ </w:t>
            </w:r>
            <w:proofErr w:type="spellStart"/>
            <w:proofErr w:type="gramStart"/>
            <w:r w:rsidRPr="00F3289F">
              <w:rPr>
                <w:rFonts w:cs="Times New Roman"/>
                <w:sz w:val="18"/>
                <w:szCs w:val="18"/>
              </w:rPr>
              <w:t>п</w:t>
            </w:r>
            <w:proofErr w:type="spellEnd"/>
            <w:proofErr w:type="gramEnd"/>
            <w:r w:rsidRPr="00F3289F">
              <w:rPr>
                <w:rFonts w:cs="Times New Roman"/>
                <w:sz w:val="18"/>
                <w:szCs w:val="18"/>
              </w:rPr>
              <w:t>/</w:t>
            </w:r>
            <w:proofErr w:type="spellStart"/>
            <w:r w:rsidRPr="00F3289F">
              <w:rPr>
                <w:rFonts w:cs="Times New Roman"/>
                <w:sz w:val="18"/>
                <w:szCs w:val="18"/>
              </w:rPr>
              <w:t>п</w:t>
            </w:r>
            <w:proofErr w:type="spellEnd"/>
          </w:p>
        </w:tc>
        <w:tc>
          <w:tcPr>
            <w:tcW w:w="1701" w:type="dxa"/>
            <w:vMerge w:val="restart"/>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Наименование источника тепловой энергии</w:t>
            </w:r>
          </w:p>
        </w:tc>
        <w:tc>
          <w:tcPr>
            <w:tcW w:w="1276" w:type="dxa"/>
            <w:vMerge w:val="restart"/>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Теплоноситель</w:t>
            </w:r>
          </w:p>
        </w:tc>
        <w:tc>
          <w:tcPr>
            <w:tcW w:w="1417" w:type="dxa"/>
            <w:vMerge w:val="restart"/>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Схема присоединения систем отопления потребителей</w:t>
            </w:r>
          </w:p>
        </w:tc>
        <w:tc>
          <w:tcPr>
            <w:tcW w:w="1275" w:type="dxa"/>
            <w:vMerge w:val="restart"/>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Схема организации систем ГВС потребителей</w:t>
            </w:r>
          </w:p>
        </w:tc>
        <w:tc>
          <w:tcPr>
            <w:tcW w:w="1419" w:type="dxa"/>
            <w:vMerge w:val="restart"/>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Способ регулирования отпуска тепловой энергии</w:t>
            </w:r>
          </w:p>
        </w:tc>
        <w:tc>
          <w:tcPr>
            <w:tcW w:w="2546" w:type="dxa"/>
            <w:gridSpan w:val="2"/>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Температурный график</w:t>
            </w:r>
          </w:p>
        </w:tc>
      </w:tr>
      <w:tr w:rsidR="007632B9" w:rsidRPr="00F3289F" w:rsidTr="000F5B32">
        <w:trPr>
          <w:trHeight w:val="397"/>
        </w:trPr>
        <w:tc>
          <w:tcPr>
            <w:tcW w:w="567" w:type="dxa"/>
            <w:vMerge/>
            <w:vAlign w:val="center"/>
          </w:tcPr>
          <w:p w:rsidR="007632B9" w:rsidRPr="00F3289F" w:rsidRDefault="007632B9" w:rsidP="002C552D">
            <w:pPr>
              <w:jc w:val="center"/>
              <w:rPr>
                <w:sz w:val="18"/>
                <w:szCs w:val="18"/>
              </w:rPr>
            </w:pPr>
          </w:p>
        </w:tc>
        <w:tc>
          <w:tcPr>
            <w:tcW w:w="1701" w:type="dxa"/>
            <w:vMerge/>
            <w:vAlign w:val="center"/>
          </w:tcPr>
          <w:p w:rsidR="007632B9" w:rsidRPr="00F3289F" w:rsidRDefault="007632B9" w:rsidP="002C552D">
            <w:pPr>
              <w:jc w:val="center"/>
              <w:rPr>
                <w:sz w:val="18"/>
                <w:szCs w:val="18"/>
              </w:rPr>
            </w:pPr>
          </w:p>
        </w:tc>
        <w:tc>
          <w:tcPr>
            <w:tcW w:w="1276" w:type="dxa"/>
            <w:vMerge/>
            <w:vAlign w:val="center"/>
          </w:tcPr>
          <w:p w:rsidR="007632B9" w:rsidRPr="00F3289F" w:rsidRDefault="007632B9" w:rsidP="002C552D">
            <w:pPr>
              <w:jc w:val="center"/>
              <w:rPr>
                <w:sz w:val="18"/>
                <w:szCs w:val="18"/>
              </w:rPr>
            </w:pPr>
          </w:p>
        </w:tc>
        <w:tc>
          <w:tcPr>
            <w:tcW w:w="1417" w:type="dxa"/>
            <w:vMerge/>
            <w:vAlign w:val="center"/>
          </w:tcPr>
          <w:p w:rsidR="007632B9" w:rsidRPr="00F3289F" w:rsidRDefault="007632B9" w:rsidP="002C552D">
            <w:pPr>
              <w:jc w:val="center"/>
              <w:rPr>
                <w:sz w:val="18"/>
                <w:szCs w:val="18"/>
              </w:rPr>
            </w:pPr>
          </w:p>
        </w:tc>
        <w:tc>
          <w:tcPr>
            <w:tcW w:w="1275" w:type="dxa"/>
            <w:vMerge/>
            <w:vAlign w:val="center"/>
          </w:tcPr>
          <w:p w:rsidR="007632B9" w:rsidRPr="00F3289F" w:rsidRDefault="007632B9" w:rsidP="002C552D">
            <w:pPr>
              <w:jc w:val="center"/>
              <w:rPr>
                <w:sz w:val="18"/>
                <w:szCs w:val="18"/>
              </w:rPr>
            </w:pPr>
          </w:p>
        </w:tc>
        <w:tc>
          <w:tcPr>
            <w:tcW w:w="1419" w:type="dxa"/>
            <w:vMerge/>
            <w:vAlign w:val="center"/>
          </w:tcPr>
          <w:p w:rsidR="007632B9" w:rsidRPr="00F3289F" w:rsidRDefault="007632B9" w:rsidP="002C552D">
            <w:pPr>
              <w:jc w:val="center"/>
              <w:rPr>
                <w:sz w:val="18"/>
                <w:szCs w:val="18"/>
              </w:rPr>
            </w:pPr>
          </w:p>
        </w:tc>
        <w:tc>
          <w:tcPr>
            <w:tcW w:w="1273"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подача</w:t>
            </w:r>
          </w:p>
        </w:tc>
        <w:tc>
          <w:tcPr>
            <w:tcW w:w="1273" w:type="dxa"/>
            <w:vAlign w:val="center"/>
          </w:tcPr>
          <w:p w:rsidR="007632B9" w:rsidRPr="00F3289F" w:rsidRDefault="007632B9" w:rsidP="002C552D">
            <w:pPr>
              <w:pStyle w:val="TableStyle"/>
              <w:spacing w:after="0" w:line="240" w:lineRule="auto"/>
              <w:jc w:val="center"/>
              <w:rPr>
                <w:rFonts w:cs="Times New Roman"/>
                <w:sz w:val="18"/>
                <w:szCs w:val="18"/>
              </w:rPr>
            </w:pPr>
            <w:proofErr w:type="spellStart"/>
            <w:r w:rsidRPr="00F3289F">
              <w:rPr>
                <w:rFonts w:cs="Times New Roman"/>
                <w:sz w:val="18"/>
                <w:szCs w:val="18"/>
              </w:rPr>
              <w:t>обратка</w:t>
            </w:r>
            <w:proofErr w:type="spellEnd"/>
          </w:p>
        </w:tc>
      </w:tr>
      <w:tr w:rsidR="007632B9" w:rsidRPr="00F3289F" w:rsidTr="000F5B32">
        <w:trPr>
          <w:trHeight w:val="340"/>
        </w:trPr>
        <w:tc>
          <w:tcPr>
            <w:tcW w:w="567"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 xml:space="preserve">Ед. </w:t>
            </w:r>
            <w:proofErr w:type="spellStart"/>
            <w:r w:rsidRPr="00F3289F">
              <w:rPr>
                <w:rFonts w:cs="Times New Roman"/>
                <w:sz w:val="18"/>
                <w:szCs w:val="18"/>
              </w:rPr>
              <w:t>изм</w:t>
            </w:r>
            <w:proofErr w:type="spellEnd"/>
            <w:r w:rsidRPr="00F3289F">
              <w:rPr>
                <w:rFonts w:cs="Times New Roman"/>
                <w:sz w:val="18"/>
                <w:szCs w:val="18"/>
              </w:rPr>
              <w:t>.</w:t>
            </w:r>
          </w:p>
        </w:tc>
        <w:tc>
          <w:tcPr>
            <w:tcW w:w="1701"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w:t>
            </w:r>
          </w:p>
        </w:tc>
        <w:tc>
          <w:tcPr>
            <w:tcW w:w="1276"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w:t>
            </w:r>
          </w:p>
        </w:tc>
        <w:tc>
          <w:tcPr>
            <w:tcW w:w="1417"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w:t>
            </w:r>
          </w:p>
        </w:tc>
        <w:tc>
          <w:tcPr>
            <w:tcW w:w="1275"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w:t>
            </w:r>
          </w:p>
        </w:tc>
        <w:tc>
          <w:tcPr>
            <w:tcW w:w="1419"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w:t>
            </w:r>
          </w:p>
        </w:tc>
        <w:tc>
          <w:tcPr>
            <w:tcW w:w="1273"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°С</w:t>
            </w:r>
          </w:p>
        </w:tc>
        <w:tc>
          <w:tcPr>
            <w:tcW w:w="1273"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°С</w:t>
            </w:r>
          </w:p>
        </w:tc>
      </w:tr>
      <w:tr w:rsidR="007632B9" w:rsidRPr="00F3289F" w:rsidTr="000F5B32">
        <w:trPr>
          <w:trHeight w:val="414"/>
        </w:trPr>
        <w:tc>
          <w:tcPr>
            <w:tcW w:w="567"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1</w:t>
            </w:r>
          </w:p>
        </w:tc>
        <w:tc>
          <w:tcPr>
            <w:tcW w:w="1701"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Котельная № 1 «Центральная»</w:t>
            </w:r>
          </w:p>
        </w:tc>
        <w:tc>
          <w:tcPr>
            <w:tcW w:w="1276"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Горячая вода</w:t>
            </w:r>
          </w:p>
        </w:tc>
        <w:tc>
          <w:tcPr>
            <w:tcW w:w="1417"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Смешанная</w:t>
            </w:r>
          </w:p>
        </w:tc>
        <w:tc>
          <w:tcPr>
            <w:tcW w:w="1275"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ЦТП</w:t>
            </w:r>
          </w:p>
        </w:tc>
        <w:tc>
          <w:tcPr>
            <w:tcW w:w="1419"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Качественный</w:t>
            </w:r>
          </w:p>
        </w:tc>
        <w:tc>
          <w:tcPr>
            <w:tcW w:w="1273"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115</w:t>
            </w:r>
          </w:p>
        </w:tc>
        <w:tc>
          <w:tcPr>
            <w:tcW w:w="1273"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70</w:t>
            </w:r>
          </w:p>
        </w:tc>
      </w:tr>
      <w:tr w:rsidR="007632B9" w:rsidRPr="00F3289F" w:rsidTr="000F5B32">
        <w:trPr>
          <w:trHeight w:val="414"/>
        </w:trPr>
        <w:tc>
          <w:tcPr>
            <w:tcW w:w="567"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2</w:t>
            </w:r>
          </w:p>
        </w:tc>
        <w:tc>
          <w:tcPr>
            <w:tcW w:w="1701"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Котельная № 2</w:t>
            </w:r>
          </w:p>
        </w:tc>
        <w:tc>
          <w:tcPr>
            <w:tcW w:w="1276"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Горячая вода</w:t>
            </w:r>
          </w:p>
        </w:tc>
        <w:tc>
          <w:tcPr>
            <w:tcW w:w="1417"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Зависимая</w:t>
            </w:r>
          </w:p>
        </w:tc>
        <w:tc>
          <w:tcPr>
            <w:tcW w:w="1275"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Отсутствует</w:t>
            </w:r>
          </w:p>
        </w:tc>
        <w:tc>
          <w:tcPr>
            <w:tcW w:w="1419"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Качественный</w:t>
            </w:r>
          </w:p>
        </w:tc>
        <w:tc>
          <w:tcPr>
            <w:tcW w:w="1273"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95</w:t>
            </w:r>
          </w:p>
        </w:tc>
        <w:tc>
          <w:tcPr>
            <w:tcW w:w="1273"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70</w:t>
            </w:r>
          </w:p>
        </w:tc>
      </w:tr>
      <w:tr w:rsidR="007632B9" w:rsidRPr="00F3289F" w:rsidTr="000F5B32">
        <w:trPr>
          <w:trHeight w:val="414"/>
        </w:trPr>
        <w:tc>
          <w:tcPr>
            <w:tcW w:w="567"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3</w:t>
            </w:r>
          </w:p>
        </w:tc>
        <w:tc>
          <w:tcPr>
            <w:tcW w:w="1701"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Котельная № 3</w:t>
            </w:r>
          </w:p>
        </w:tc>
        <w:tc>
          <w:tcPr>
            <w:tcW w:w="1276"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Горячая вода</w:t>
            </w:r>
          </w:p>
        </w:tc>
        <w:tc>
          <w:tcPr>
            <w:tcW w:w="1417"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Зависимая</w:t>
            </w:r>
          </w:p>
        </w:tc>
        <w:tc>
          <w:tcPr>
            <w:tcW w:w="1275"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Отсутствует</w:t>
            </w:r>
          </w:p>
        </w:tc>
        <w:tc>
          <w:tcPr>
            <w:tcW w:w="1419"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Качественный</w:t>
            </w:r>
          </w:p>
        </w:tc>
        <w:tc>
          <w:tcPr>
            <w:tcW w:w="1273"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95</w:t>
            </w:r>
          </w:p>
        </w:tc>
        <w:tc>
          <w:tcPr>
            <w:tcW w:w="1273"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70</w:t>
            </w:r>
          </w:p>
        </w:tc>
      </w:tr>
      <w:tr w:rsidR="007632B9" w:rsidRPr="00F3289F" w:rsidTr="000F5B32">
        <w:trPr>
          <w:trHeight w:val="414"/>
        </w:trPr>
        <w:tc>
          <w:tcPr>
            <w:tcW w:w="567"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4</w:t>
            </w:r>
          </w:p>
        </w:tc>
        <w:tc>
          <w:tcPr>
            <w:tcW w:w="1701"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Котельная № 4</w:t>
            </w:r>
          </w:p>
        </w:tc>
        <w:tc>
          <w:tcPr>
            <w:tcW w:w="1276"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Горячая вода</w:t>
            </w:r>
          </w:p>
        </w:tc>
        <w:tc>
          <w:tcPr>
            <w:tcW w:w="1417"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Зависимая</w:t>
            </w:r>
          </w:p>
        </w:tc>
        <w:tc>
          <w:tcPr>
            <w:tcW w:w="1275"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Отсутствует</w:t>
            </w:r>
          </w:p>
        </w:tc>
        <w:tc>
          <w:tcPr>
            <w:tcW w:w="1419"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Качественный</w:t>
            </w:r>
          </w:p>
        </w:tc>
        <w:tc>
          <w:tcPr>
            <w:tcW w:w="1273"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95</w:t>
            </w:r>
          </w:p>
        </w:tc>
        <w:tc>
          <w:tcPr>
            <w:tcW w:w="1273"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70</w:t>
            </w:r>
          </w:p>
        </w:tc>
      </w:tr>
      <w:tr w:rsidR="007632B9" w:rsidRPr="00F3289F" w:rsidTr="000F5B32">
        <w:trPr>
          <w:trHeight w:val="414"/>
        </w:trPr>
        <w:tc>
          <w:tcPr>
            <w:tcW w:w="567"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5</w:t>
            </w:r>
          </w:p>
        </w:tc>
        <w:tc>
          <w:tcPr>
            <w:tcW w:w="1701"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Котельная № 6</w:t>
            </w:r>
          </w:p>
        </w:tc>
        <w:tc>
          <w:tcPr>
            <w:tcW w:w="1276"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Горячая вода</w:t>
            </w:r>
          </w:p>
        </w:tc>
        <w:tc>
          <w:tcPr>
            <w:tcW w:w="1417"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Зависимая</w:t>
            </w:r>
          </w:p>
        </w:tc>
        <w:tc>
          <w:tcPr>
            <w:tcW w:w="1275"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Отсутствует</w:t>
            </w:r>
          </w:p>
        </w:tc>
        <w:tc>
          <w:tcPr>
            <w:tcW w:w="1419"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Качественный</w:t>
            </w:r>
          </w:p>
        </w:tc>
        <w:tc>
          <w:tcPr>
            <w:tcW w:w="1273"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95</w:t>
            </w:r>
          </w:p>
        </w:tc>
        <w:tc>
          <w:tcPr>
            <w:tcW w:w="1273"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70</w:t>
            </w:r>
          </w:p>
        </w:tc>
      </w:tr>
      <w:tr w:rsidR="007632B9" w:rsidRPr="00F3289F" w:rsidTr="000F5B32">
        <w:trPr>
          <w:trHeight w:val="414"/>
        </w:trPr>
        <w:tc>
          <w:tcPr>
            <w:tcW w:w="567"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lastRenderedPageBreak/>
              <w:t>6</w:t>
            </w:r>
          </w:p>
        </w:tc>
        <w:tc>
          <w:tcPr>
            <w:tcW w:w="1701"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Котельная № 7</w:t>
            </w:r>
          </w:p>
        </w:tc>
        <w:tc>
          <w:tcPr>
            <w:tcW w:w="1276"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Горячая вода</w:t>
            </w:r>
          </w:p>
        </w:tc>
        <w:tc>
          <w:tcPr>
            <w:tcW w:w="1417"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Зависимая</w:t>
            </w:r>
          </w:p>
        </w:tc>
        <w:tc>
          <w:tcPr>
            <w:tcW w:w="1275"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Отсутствует</w:t>
            </w:r>
          </w:p>
        </w:tc>
        <w:tc>
          <w:tcPr>
            <w:tcW w:w="1419"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Качественный</w:t>
            </w:r>
          </w:p>
        </w:tc>
        <w:tc>
          <w:tcPr>
            <w:tcW w:w="1273"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95</w:t>
            </w:r>
          </w:p>
        </w:tc>
        <w:tc>
          <w:tcPr>
            <w:tcW w:w="1273" w:type="dxa"/>
            <w:vAlign w:val="center"/>
          </w:tcPr>
          <w:p w:rsidR="007632B9" w:rsidRPr="00F3289F" w:rsidRDefault="007632B9" w:rsidP="002C552D">
            <w:pPr>
              <w:pStyle w:val="TableStyle"/>
              <w:spacing w:after="0" w:line="240" w:lineRule="auto"/>
              <w:jc w:val="center"/>
              <w:rPr>
                <w:rFonts w:cs="Times New Roman"/>
                <w:sz w:val="18"/>
                <w:szCs w:val="18"/>
              </w:rPr>
            </w:pPr>
            <w:r w:rsidRPr="00F3289F">
              <w:rPr>
                <w:rFonts w:cs="Times New Roman"/>
                <w:sz w:val="18"/>
                <w:szCs w:val="18"/>
              </w:rPr>
              <w:t>70</w:t>
            </w:r>
          </w:p>
        </w:tc>
      </w:tr>
    </w:tbl>
    <w:p w:rsidR="00AD6B7F" w:rsidRDefault="00AD6B7F" w:rsidP="00560A73">
      <w:pPr>
        <w:pStyle w:val="24"/>
        <w:numPr>
          <w:ilvl w:val="1"/>
          <w:numId w:val="7"/>
        </w:numPr>
        <w:spacing w:before="240"/>
        <w:ind w:left="992" w:hanging="425"/>
      </w:pPr>
      <w:bookmarkStart w:id="65" w:name="_Toc176356607"/>
      <w: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bookmarkEnd w:id="65"/>
    </w:p>
    <w:p w:rsidR="00CC01AB" w:rsidRDefault="00EF0328" w:rsidP="00CC01AB">
      <w:pPr>
        <w:pStyle w:val="Af7"/>
      </w:pPr>
      <w:r w:rsidRPr="000C31A7">
        <w:t xml:space="preserve">После реализации </w:t>
      </w:r>
      <w:r w:rsidR="003432BB" w:rsidRPr="000C31A7">
        <w:t xml:space="preserve">всех </w:t>
      </w:r>
      <w:r w:rsidRPr="000C31A7">
        <w:t xml:space="preserve">мероприятий </w:t>
      </w:r>
      <w:r w:rsidR="00D80BC8" w:rsidRPr="000C31A7">
        <w:t>на конец периода актуализации схемы теплос</w:t>
      </w:r>
      <w:r w:rsidR="001604C6" w:rsidRPr="000C31A7">
        <w:t>н</w:t>
      </w:r>
      <w:r w:rsidR="00D80BC8" w:rsidRPr="000C31A7">
        <w:t>абжения</w:t>
      </w:r>
      <w:r w:rsidRPr="000C31A7">
        <w:t xml:space="preserve"> на всех источниках будет наблюдаться наличие резерва тепловой мощности по расчетной тепловой нагрузке.</w:t>
      </w:r>
    </w:p>
    <w:p w:rsidR="009E3676" w:rsidRDefault="00AD6B7F" w:rsidP="00560A73">
      <w:pPr>
        <w:pStyle w:val="24"/>
        <w:numPr>
          <w:ilvl w:val="1"/>
          <w:numId w:val="7"/>
        </w:numPr>
        <w:ind w:left="993" w:hanging="426"/>
      </w:pPr>
      <w:bookmarkStart w:id="66" w:name="_Hlk176354700"/>
      <w:bookmarkStart w:id="67" w:name="_Toc176356608"/>
      <w: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66"/>
      <w:bookmarkEnd w:id="67"/>
    </w:p>
    <w:p w:rsidR="00C329D4" w:rsidRPr="00C329D4" w:rsidRDefault="00C329D4" w:rsidP="00A531C4">
      <w:pPr>
        <w:pStyle w:val="Af7"/>
      </w:pPr>
      <w:r w:rsidRPr="00C329D4">
        <w:t xml:space="preserve">При разработке схемы теплоснабжения рассмотрены варианты использования </w:t>
      </w:r>
      <w:proofErr w:type="spellStart"/>
      <w:r w:rsidRPr="00C329D4">
        <w:t>низкопотенциальной</w:t>
      </w:r>
      <w:proofErr w:type="spellEnd"/>
      <w:r w:rsidRPr="00C329D4">
        <w:t xml:space="preserve"> энергии канализационных стоков, солнечной и геотермальной энергии, энергии биомасс.</w:t>
      </w:r>
    </w:p>
    <w:p w:rsidR="00C329D4" w:rsidRPr="00C329D4" w:rsidRDefault="00C329D4" w:rsidP="00A531C4">
      <w:pPr>
        <w:pStyle w:val="Af7"/>
      </w:pPr>
      <w:r w:rsidRPr="00C329D4">
        <w:t>По итогам рассмотрения различных возможных технологий использования альтернативных и возобновляемых источников энергии определено:</w:t>
      </w:r>
    </w:p>
    <w:p w:rsidR="00C329D4" w:rsidRPr="00C329D4" w:rsidRDefault="00C329D4" w:rsidP="007F3369">
      <w:pPr>
        <w:pStyle w:val="a5"/>
      </w:pPr>
      <w:r w:rsidRPr="00C329D4">
        <w:t xml:space="preserve">большинство из рассмотренных технологий являются экспериментальными, в России отсутствуют действующие продолжительное время проекты-аналоги; </w:t>
      </w:r>
    </w:p>
    <w:p w:rsidR="00C329D4" w:rsidRPr="00C329D4" w:rsidRDefault="00C329D4" w:rsidP="007F3369">
      <w:pPr>
        <w:pStyle w:val="a5"/>
      </w:pPr>
      <w:r w:rsidRPr="00C329D4">
        <w:t>данный факт не позволяет сделать вывод о достаточности уровня надежности теплоснабжения, что, в свою очередь, противоречит требованиям к развитию системы теплоснабжения;</w:t>
      </w:r>
    </w:p>
    <w:p w:rsidR="00C329D4" w:rsidRPr="00C329D4" w:rsidRDefault="00C329D4" w:rsidP="007F3369">
      <w:pPr>
        <w:pStyle w:val="a5"/>
      </w:pPr>
      <w:r w:rsidRPr="00C329D4">
        <w:t>капитальные затраты на реализацию проектов в значительной степени зависят от внешнеэкономической ситуации, в частности – от колебаний курса европейской валюты (в связи с большим уровнем импортных комплектующих в составе оборудования);</w:t>
      </w:r>
    </w:p>
    <w:p w:rsidR="00C329D4" w:rsidRPr="00C329D4" w:rsidRDefault="00C329D4" w:rsidP="007F3369">
      <w:pPr>
        <w:pStyle w:val="a5"/>
      </w:pPr>
      <w:r w:rsidRPr="00C329D4">
        <w:t xml:space="preserve">удельные капитальные затраты в строительство </w:t>
      </w:r>
      <w:proofErr w:type="spellStart"/>
      <w:r w:rsidRPr="00C329D4">
        <w:t>теплоисточников</w:t>
      </w:r>
      <w:proofErr w:type="spellEnd"/>
      <w:r w:rsidRPr="00C329D4">
        <w:t xml:space="preserve"> на возобновляемых ресурсах значительно выше, чем для газовых котельных и угольных ТЭЦ;</w:t>
      </w:r>
    </w:p>
    <w:p w:rsidR="006D6DAA" w:rsidRPr="006D6DAA" w:rsidRDefault="00C329D4" w:rsidP="007F3369">
      <w:pPr>
        <w:pStyle w:val="a5"/>
        <w:rPr>
          <w:b/>
          <w:bCs/>
          <w:i/>
        </w:rPr>
      </w:pPr>
      <w:r w:rsidRPr="00C329D4">
        <w:t>наиболее реализуемым представляется направление по утилизации тепловой энергии при сжигании ТБО на мусоросжигательных заводах, однако это направление утилизации ТБО противоречит выбранному направлению (сортировка и переработка с целью вторичного использования).</w:t>
      </w:r>
    </w:p>
    <w:p w:rsidR="009E3676" w:rsidRDefault="006D6DAA" w:rsidP="007F3369">
      <w:pPr>
        <w:pStyle w:val="Af7"/>
        <w:rPr>
          <w:b/>
          <w:bCs/>
          <w:i/>
        </w:rPr>
      </w:pPr>
      <w:r w:rsidRPr="006D6DAA">
        <w:t>Мероприятия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 не предполагаются</w:t>
      </w:r>
      <w:r>
        <w:t>.</w:t>
      </w:r>
      <w:r w:rsidR="009E3676">
        <w:br w:type="page"/>
      </w:r>
    </w:p>
    <w:p w:rsidR="00AD6B7F" w:rsidRDefault="009E3676" w:rsidP="009E3676">
      <w:pPr>
        <w:pStyle w:val="13"/>
      </w:pPr>
      <w:bookmarkStart w:id="68" w:name="_Toc176356609"/>
      <w:r>
        <w:lastRenderedPageBreak/>
        <w:t>Раздел 6. Предложения по строительству, реконструкции и (или) модернизации тепловых сетей</w:t>
      </w:r>
      <w:bookmarkEnd w:id="68"/>
    </w:p>
    <w:p w:rsidR="00AD3BD5" w:rsidRDefault="00AD3BD5" w:rsidP="00560A73">
      <w:pPr>
        <w:pStyle w:val="24"/>
        <w:numPr>
          <w:ilvl w:val="0"/>
          <w:numId w:val="8"/>
        </w:numPr>
        <w:ind w:left="993" w:hanging="426"/>
      </w:pPr>
      <w:bookmarkStart w:id="69" w:name="_Toc176356610"/>
      <w:r>
        <w:t>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69"/>
    </w:p>
    <w:p w:rsidR="000D63BC" w:rsidRDefault="000D63BC" w:rsidP="000D63BC">
      <w:pPr>
        <w:pStyle w:val="Af7"/>
      </w:pPr>
      <w:r w:rsidRPr="000D63BC">
        <w:t xml:space="preserve">Мероприятия по реконструкции и строительству </w:t>
      </w:r>
      <w:proofErr w:type="gramStart"/>
      <w:r w:rsidRPr="000D63BC">
        <w:t>тепловых сетей, обеспечивающих перераспределение тепловой нагрузки из зон с дефицитом тепловой мощности в зоны с избытком тепловой мощности в актуализированной схеме теплоснабжения не предусмотрены</w:t>
      </w:r>
      <w:proofErr w:type="gramEnd"/>
      <w:r w:rsidRPr="000D63BC">
        <w:t>.</w:t>
      </w:r>
    </w:p>
    <w:p w:rsidR="004B7B4E" w:rsidRDefault="004B7B4E" w:rsidP="00560A73">
      <w:pPr>
        <w:pStyle w:val="24"/>
        <w:numPr>
          <w:ilvl w:val="0"/>
          <w:numId w:val="8"/>
        </w:numPr>
        <w:ind w:left="993" w:hanging="426"/>
      </w:pPr>
      <w:bookmarkStart w:id="70" w:name="_Toc176356611"/>
      <w:r>
        <w:t>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городского округа, города федерального значения под жилищную, комплексную или производственную застройку</w:t>
      </w:r>
      <w:bookmarkEnd w:id="70"/>
    </w:p>
    <w:p w:rsidR="000D63BC" w:rsidRDefault="006225E0" w:rsidP="000D63BC">
      <w:pPr>
        <w:pStyle w:val="Af7"/>
      </w:pPr>
      <w:r>
        <w:t xml:space="preserve">Для реализации централизованного теплоснабжения на всех перспективных площадках новой застройки потребуется выполнить комплекс мероприятий по реконструкции существующих тепловых сетей с увеличением диаметра с целью увеличения пропускной способности </w:t>
      </w:r>
      <w:proofErr w:type="spellStart"/>
      <w:r>
        <w:t>тепломагистралей</w:t>
      </w:r>
      <w:proofErr w:type="spellEnd"/>
      <w:r>
        <w:t xml:space="preserve"> крупных источников теплоснабжения.</w:t>
      </w:r>
    </w:p>
    <w:p w:rsidR="006225E0" w:rsidRDefault="00A95E5E" w:rsidP="000D63BC">
      <w:pPr>
        <w:pStyle w:val="Af7"/>
      </w:pPr>
      <w:bookmarkStart w:id="71" w:name="_Hlk43325684"/>
      <w:r>
        <w:t>Возможные м</w:t>
      </w:r>
      <w:r w:rsidR="006225E0">
        <w:t xml:space="preserve">ероприятия по реконструкции тепловых сетей с увеличением диаметра трубопроводов </w:t>
      </w:r>
      <w:bookmarkEnd w:id="71"/>
      <w:r w:rsidR="006225E0">
        <w:t xml:space="preserve">представлены </w:t>
      </w:r>
      <w:proofErr w:type="gramStart"/>
      <w:r>
        <w:t>разделе</w:t>
      </w:r>
      <w:proofErr w:type="gramEnd"/>
      <w:r>
        <w:t xml:space="preserve"> 6.5 </w:t>
      </w:r>
      <w:r w:rsidR="006225E0">
        <w:t>в таблице 1</w:t>
      </w:r>
      <w:r w:rsidR="00BE054E">
        <w:t>5</w:t>
      </w:r>
      <w:r w:rsidR="006225E0">
        <w:t>.</w:t>
      </w:r>
    </w:p>
    <w:p w:rsidR="004B7B4E" w:rsidRDefault="004B7B4E" w:rsidP="00560A73">
      <w:pPr>
        <w:pStyle w:val="24"/>
        <w:numPr>
          <w:ilvl w:val="0"/>
          <w:numId w:val="8"/>
        </w:numPr>
        <w:ind w:left="993" w:hanging="426"/>
      </w:pPr>
      <w:bookmarkStart w:id="72" w:name="_Toc176356612"/>
      <w:r>
        <w:t>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72"/>
    </w:p>
    <w:p w:rsidR="007901B5" w:rsidRDefault="007901B5" w:rsidP="007901B5">
      <w:pPr>
        <w:pStyle w:val="Af7"/>
      </w:pPr>
      <w:r>
        <w:t>В актуализированной схеме теплоснабжения не запланировано мероприятий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w:t>
      </w:r>
    </w:p>
    <w:p w:rsidR="0008684C" w:rsidRDefault="0008684C" w:rsidP="00560A73">
      <w:pPr>
        <w:pStyle w:val="24"/>
        <w:numPr>
          <w:ilvl w:val="0"/>
          <w:numId w:val="8"/>
        </w:numPr>
        <w:ind w:left="993" w:hanging="426"/>
      </w:pPr>
      <w:bookmarkStart w:id="73" w:name="_Toc176356613"/>
      <w:r>
        <w:t>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73"/>
    </w:p>
    <w:p w:rsidR="007901B5" w:rsidRDefault="007901B5" w:rsidP="007901B5">
      <w:pPr>
        <w:pStyle w:val="Af7"/>
      </w:pPr>
      <w:r>
        <w:t>Мероприятия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в актуализированной схеме теплоснабжения не предусмотрены.</w:t>
      </w:r>
    </w:p>
    <w:p w:rsidR="003E5235" w:rsidRDefault="0008684C" w:rsidP="00560A73">
      <w:pPr>
        <w:pStyle w:val="24"/>
        <w:numPr>
          <w:ilvl w:val="0"/>
          <w:numId w:val="8"/>
        </w:numPr>
        <w:ind w:left="993" w:hanging="426"/>
      </w:pPr>
      <w:bookmarkStart w:id="74" w:name="_Toc176356614"/>
      <w:r>
        <w:lastRenderedPageBreak/>
        <w:t>Предложения по строительству, реконструкции и (или) модернизации тепловых сетей для обеспечения нормативной надежности теплоснабжения потребителей</w:t>
      </w:r>
      <w:bookmarkEnd w:id="74"/>
    </w:p>
    <w:p w:rsidR="00BE4D3F" w:rsidRDefault="00BE4D3F" w:rsidP="007A729F">
      <w:pPr>
        <w:pStyle w:val="Af7"/>
      </w:pPr>
      <w:r>
        <w:t xml:space="preserve">Замена изношенных участков тепловых сетей позволит снизить величину потерь тепловой энергии через изоляцию и с утечками теплоносителя, повысить надежность системы в целом, а также избегать аварийных ситуаций и </w:t>
      </w:r>
      <w:proofErr w:type="spellStart"/>
      <w:r>
        <w:t>недоотпуска</w:t>
      </w:r>
      <w:proofErr w:type="spellEnd"/>
      <w:r>
        <w:t xml:space="preserve"> тепловой энергии потребителю. </w:t>
      </w:r>
    </w:p>
    <w:p w:rsidR="00167C4E" w:rsidRDefault="00BE4D3F" w:rsidP="007A729F">
      <w:pPr>
        <w:pStyle w:val="Af7"/>
      </w:pPr>
      <w:r>
        <w:t xml:space="preserve">Информация о планируемых мероприятиях по реконструкции </w:t>
      </w:r>
      <w:proofErr w:type="gramStart"/>
      <w:r>
        <w:t>тепловых сетей, подлежащих замене в связи с исчерпанием эксплуатационного ресурса представлена</w:t>
      </w:r>
      <w:proofErr w:type="gramEnd"/>
      <w:r>
        <w:t xml:space="preserve"> в таблице 1</w:t>
      </w:r>
      <w:r w:rsidR="00BB4CB9">
        <w:t>5</w:t>
      </w:r>
      <w:r>
        <w:t>.</w:t>
      </w:r>
    </w:p>
    <w:p w:rsidR="00167C4E" w:rsidRPr="00066677" w:rsidRDefault="00167C4E" w:rsidP="00167C4E">
      <w:pPr>
        <w:pStyle w:val="afa"/>
        <w:keepNext/>
        <w:spacing w:after="0"/>
        <w:jc w:val="right"/>
        <w:rPr>
          <w:color w:val="000000" w:themeColor="text1"/>
          <w:sz w:val="24"/>
          <w:szCs w:val="24"/>
        </w:rPr>
      </w:pPr>
      <w:r w:rsidRPr="00066677">
        <w:rPr>
          <w:color w:val="FF0000"/>
          <w:sz w:val="24"/>
          <w:szCs w:val="24"/>
        </w:rPr>
        <w:t>Таблица 1</w:t>
      </w:r>
      <w:r w:rsidR="00BB4CB9" w:rsidRPr="00066677">
        <w:rPr>
          <w:color w:val="FF0000"/>
          <w:sz w:val="24"/>
          <w:szCs w:val="24"/>
        </w:rPr>
        <w:t>5</w:t>
      </w:r>
      <w:r w:rsidRPr="00066677">
        <w:rPr>
          <w:color w:val="000000" w:themeColor="text1"/>
          <w:sz w:val="24"/>
          <w:szCs w:val="24"/>
        </w:rPr>
        <w:t>. Мероприятия по строительству и реконструкции тепловых сетей</w:t>
      </w:r>
    </w:p>
    <w:tbl>
      <w:tblPr>
        <w:tblStyle w:val="aff0"/>
        <w:tblW w:w="0" w:type="auto"/>
        <w:tblCellMar>
          <w:left w:w="0" w:type="dxa"/>
          <w:right w:w="0" w:type="dxa"/>
        </w:tblCellMar>
        <w:tblLook w:val="04A0"/>
      </w:tblPr>
      <w:tblGrid>
        <w:gridCol w:w="444"/>
        <w:gridCol w:w="1611"/>
        <w:gridCol w:w="1311"/>
        <w:gridCol w:w="681"/>
        <w:gridCol w:w="681"/>
        <w:gridCol w:w="1343"/>
        <w:gridCol w:w="758"/>
        <w:gridCol w:w="1150"/>
        <w:gridCol w:w="1118"/>
        <w:gridCol w:w="1118"/>
      </w:tblGrid>
      <w:tr w:rsidR="00AF58D4" w:rsidRPr="00066677" w:rsidTr="00AF58D4">
        <w:trPr>
          <w:tblHeader/>
        </w:trPr>
        <w:tc>
          <w:tcPr>
            <w:tcW w:w="496" w:type="dxa"/>
            <w:vAlign w:val="center"/>
          </w:tcPr>
          <w:p w:rsidR="00AF58D4" w:rsidRPr="00066677" w:rsidRDefault="00AF58D4" w:rsidP="00557E3B">
            <w:pPr>
              <w:pStyle w:val="TableStyle"/>
              <w:jc w:val="center"/>
              <w:rPr>
                <w:rFonts w:cs="Times New Roman"/>
                <w:color w:val="000000" w:themeColor="text1"/>
                <w:szCs w:val="20"/>
              </w:rPr>
            </w:pPr>
            <w:r w:rsidRPr="00066677">
              <w:rPr>
                <w:rFonts w:cs="Times New Roman"/>
                <w:color w:val="000000" w:themeColor="text1"/>
                <w:szCs w:val="20"/>
              </w:rPr>
              <w:t>№</w:t>
            </w:r>
          </w:p>
        </w:tc>
        <w:tc>
          <w:tcPr>
            <w:tcW w:w="1756" w:type="dxa"/>
            <w:vAlign w:val="center"/>
          </w:tcPr>
          <w:p w:rsidR="00AF58D4" w:rsidRPr="00066677" w:rsidRDefault="00AF58D4" w:rsidP="00557E3B">
            <w:pPr>
              <w:pStyle w:val="TableStyle"/>
              <w:jc w:val="center"/>
              <w:rPr>
                <w:rFonts w:cs="Times New Roman"/>
                <w:color w:val="000000" w:themeColor="text1"/>
                <w:szCs w:val="20"/>
              </w:rPr>
            </w:pPr>
            <w:r w:rsidRPr="00066677">
              <w:rPr>
                <w:rFonts w:cs="Times New Roman"/>
                <w:color w:val="000000" w:themeColor="text1"/>
                <w:szCs w:val="20"/>
              </w:rPr>
              <w:t>Наименование системы теплоснабжения</w:t>
            </w:r>
          </w:p>
        </w:tc>
        <w:tc>
          <w:tcPr>
            <w:tcW w:w="1324" w:type="dxa"/>
            <w:vAlign w:val="center"/>
          </w:tcPr>
          <w:p w:rsidR="00AF58D4" w:rsidRPr="00066677" w:rsidRDefault="00AF58D4" w:rsidP="00557E3B">
            <w:pPr>
              <w:pStyle w:val="TableStyle"/>
              <w:jc w:val="center"/>
              <w:rPr>
                <w:rFonts w:cs="Times New Roman"/>
                <w:color w:val="000000" w:themeColor="text1"/>
                <w:szCs w:val="20"/>
              </w:rPr>
            </w:pPr>
            <w:r w:rsidRPr="00066677">
              <w:rPr>
                <w:rFonts w:cs="Times New Roman"/>
                <w:color w:val="000000" w:themeColor="text1"/>
                <w:szCs w:val="20"/>
              </w:rPr>
              <w:t>Тип мероприятия</w:t>
            </w:r>
          </w:p>
        </w:tc>
        <w:tc>
          <w:tcPr>
            <w:tcW w:w="695" w:type="dxa"/>
            <w:vAlign w:val="center"/>
          </w:tcPr>
          <w:p w:rsidR="00AF58D4" w:rsidRPr="00066677" w:rsidRDefault="00AF58D4" w:rsidP="00557E3B">
            <w:pPr>
              <w:pStyle w:val="TableStyle"/>
              <w:jc w:val="center"/>
              <w:rPr>
                <w:rFonts w:cs="Times New Roman"/>
                <w:color w:val="000000" w:themeColor="text1"/>
                <w:szCs w:val="20"/>
              </w:rPr>
            </w:pPr>
            <w:r w:rsidRPr="00066677">
              <w:rPr>
                <w:rFonts w:cs="Times New Roman"/>
                <w:color w:val="000000" w:themeColor="text1"/>
                <w:szCs w:val="20"/>
              </w:rPr>
              <w:t>Начало участка</w:t>
            </w:r>
          </w:p>
        </w:tc>
        <w:tc>
          <w:tcPr>
            <w:tcW w:w="695" w:type="dxa"/>
            <w:vAlign w:val="center"/>
          </w:tcPr>
          <w:p w:rsidR="00AF58D4" w:rsidRPr="00066677" w:rsidRDefault="00AF58D4" w:rsidP="00557E3B">
            <w:pPr>
              <w:pStyle w:val="TableStyle"/>
              <w:jc w:val="center"/>
              <w:rPr>
                <w:rFonts w:cs="Times New Roman"/>
                <w:color w:val="000000" w:themeColor="text1"/>
                <w:szCs w:val="20"/>
              </w:rPr>
            </w:pPr>
            <w:r w:rsidRPr="00066677">
              <w:rPr>
                <w:rFonts w:cs="Times New Roman"/>
                <w:color w:val="000000" w:themeColor="text1"/>
                <w:szCs w:val="20"/>
              </w:rPr>
              <w:t>Конец участка</w:t>
            </w:r>
          </w:p>
        </w:tc>
        <w:tc>
          <w:tcPr>
            <w:tcW w:w="1289" w:type="dxa"/>
            <w:vAlign w:val="center"/>
          </w:tcPr>
          <w:p w:rsidR="00AF58D4" w:rsidRPr="00066677" w:rsidRDefault="00AF58D4" w:rsidP="00557E3B">
            <w:pPr>
              <w:pStyle w:val="TableStyle"/>
              <w:jc w:val="center"/>
              <w:rPr>
                <w:rFonts w:cs="Times New Roman"/>
                <w:color w:val="000000" w:themeColor="text1"/>
                <w:szCs w:val="20"/>
              </w:rPr>
            </w:pPr>
            <w:r w:rsidRPr="00066677">
              <w:rPr>
                <w:rFonts w:cs="Times New Roman"/>
                <w:color w:val="000000" w:themeColor="text1"/>
                <w:szCs w:val="20"/>
              </w:rPr>
              <w:t xml:space="preserve">Протяженность (в </w:t>
            </w:r>
            <w:proofErr w:type="gramStart"/>
            <w:r w:rsidRPr="00066677">
              <w:rPr>
                <w:rFonts w:cs="Times New Roman"/>
                <w:color w:val="000000" w:themeColor="text1"/>
                <w:szCs w:val="20"/>
              </w:rPr>
              <w:t>однотрубном</w:t>
            </w:r>
            <w:proofErr w:type="gramEnd"/>
            <w:r w:rsidRPr="00066677">
              <w:rPr>
                <w:rFonts w:cs="Times New Roman"/>
                <w:color w:val="000000" w:themeColor="text1"/>
                <w:szCs w:val="20"/>
              </w:rPr>
              <w:t>)</w:t>
            </w:r>
          </w:p>
        </w:tc>
        <w:tc>
          <w:tcPr>
            <w:tcW w:w="760" w:type="dxa"/>
            <w:vAlign w:val="center"/>
          </w:tcPr>
          <w:p w:rsidR="00AF58D4" w:rsidRPr="00066677" w:rsidRDefault="00AF58D4" w:rsidP="00557E3B">
            <w:pPr>
              <w:pStyle w:val="TableStyle"/>
              <w:jc w:val="center"/>
              <w:rPr>
                <w:rFonts w:cs="Times New Roman"/>
                <w:color w:val="000000" w:themeColor="text1"/>
                <w:szCs w:val="20"/>
              </w:rPr>
            </w:pPr>
            <w:r w:rsidRPr="00066677">
              <w:rPr>
                <w:rFonts w:cs="Times New Roman"/>
                <w:color w:val="000000" w:themeColor="text1"/>
                <w:szCs w:val="20"/>
              </w:rPr>
              <w:t>Средний диаметр</w:t>
            </w:r>
          </w:p>
        </w:tc>
        <w:tc>
          <w:tcPr>
            <w:tcW w:w="1036" w:type="dxa"/>
            <w:vAlign w:val="center"/>
          </w:tcPr>
          <w:p w:rsidR="00AF58D4" w:rsidRPr="00066677" w:rsidRDefault="00AF58D4" w:rsidP="00557E3B">
            <w:pPr>
              <w:pStyle w:val="TableStyle"/>
              <w:jc w:val="center"/>
              <w:rPr>
                <w:rFonts w:cs="Times New Roman"/>
                <w:color w:val="000000" w:themeColor="text1"/>
                <w:szCs w:val="20"/>
              </w:rPr>
            </w:pPr>
            <w:r w:rsidRPr="00066677">
              <w:rPr>
                <w:rFonts w:cs="Times New Roman"/>
                <w:color w:val="000000" w:themeColor="text1"/>
                <w:szCs w:val="20"/>
              </w:rPr>
              <w:t>Вид прокладки</w:t>
            </w:r>
          </w:p>
        </w:tc>
        <w:tc>
          <w:tcPr>
            <w:tcW w:w="1082" w:type="dxa"/>
            <w:vAlign w:val="center"/>
          </w:tcPr>
          <w:p w:rsidR="00AF58D4" w:rsidRPr="00066677" w:rsidRDefault="00AF58D4" w:rsidP="00557E3B">
            <w:pPr>
              <w:pStyle w:val="TableStyle"/>
              <w:jc w:val="center"/>
              <w:rPr>
                <w:rFonts w:cs="Times New Roman"/>
                <w:color w:val="000000" w:themeColor="text1"/>
                <w:szCs w:val="20"/>
              </w:rPr>
            </w:pPr>
            <w:r w:rsidRPr="00066677">
              <w:rPr>
                <w:rFonts w:cs="Times New Roman"/>
                <w:color w:val="000000" w:themeColor="text1"/>
                <w:szCs w:val="20"/>
              </w:rPr>
              <w:t>Год реализации мероприятия</w:t>
            </w:r>
          </w:p>
        </w:tc>
        <w:tc>
          <w:tcPr>
            <w:tcW w:w="1082" w:type="dxa"/>
            <w:vAlign w:val="center"/>
          </w:tcPr>
          <w:p w:rsidR="00AF58D4" w:rsidRPr="00066677" w:rsidRDefault="00AF58D4" w:rsidP="00557E3B">
            <w:pPr>
              <w:pStyle w:val="TableStyle"/>
              <w:jc w:val="center"/>
              <w:rPr>
                <w:rFonts w:cs="Times New Roman"/>
                <w:color w:val="000000" w:themeColor="text1"/>
                <w:szCs w:val="20"/>
              </w:rPr>
            </w:pPr>
            <w:r w:rsidRPr="00066677">
              <w:rPr>
                <w:rFonts w:cs="Times New Roman"/>
                <w:color w:val="000000" w:themeColor="text1"/>
                <w:szCs w:val="20"/>
              </w:rPr>
              <w:t>Стоимость мероприятия</w:t>
            </w:r>
          </w:p>
        </w:tc>
      </w:tr>
      <w:tr w:rsidR="00AF58D4" w:rsidRPr="00066677" w:rsidTr="00AF58D4">
        <w:tc>
          <w:tcPr>
            <w:tcW w:w="496" w:type="dxa"/>
            <w:vAlign w:val="center"/>
          </w:tcPr>
          <w:p w:rsidR="00AF58D4" w:rsidRPr="00066677" w:rsidRDefault="00AF58D4" w:rsidP="00557E3B">
            <w:pPr>
              <w:pStyle w:val="TableStyle"/>
              <w:jc w:val="center"/>
              <w:rPr>
                <w:rFonts w:cs="Times New Roman"/>
                <w:color w:val="000000" w:themeColor="text1"/>
                <w:szCs w:val="20"/>
              </w:rPr>
            </w:pPr>
            <w:r w:rsidRPr="00066677">
              <w:rPr>
                <w:rFonts w:cs="Times New Roman"/>
                <w:color w:val="000000" w:themeColor="text1"/>
                <w:szCs w:val="20"/>
              </w:rPr>
              <w:t xml:space="preserve">Ед. </w:t>
            </w:r>
            <w:proofErr w:type="spellStart"/>
            <w:r w:rsidRPr="00066677">
              <w:rPr>
                <w:rFonts w:cs="Times New Roman"/>
                <w:color w:val="000000" w:themeColor="text1"/>
                <w:szCs w:val="20"/>
              </w:rPr>
              <w:t>изм</w:t>
            </w:r>
            <w:proofErr w:type="spellEnd"/>
            <w:r w:rsidRPr="00066677">
              <w:rPr>
                <w:rFonts w:cs="Times New Roman"/>
                <w:color w:val="000000" w:themeColor="text1"/>
                <w:szCs w:val="20"/>
              </w:rPr>
              <w:t>.</w:t>
            </w:r>
          </w:p>
        </w:tc>
        <w:tc>
          <w:tcPr>
            <w:tcW w:w="1756" w:type="dxa"/>
            <w:vAlign w:val="center"/>
          </w:tcPr>
          <w:p w:rsidR="00AF58D4" w:rsidRPr="00066677" w:rsidRDefault="00AF58D4" w:rsidP="00557E3B">
            <w:pPr>
              <w:pStyle w:val="TableStyle"/>
              <w:jc w:val="center"/>
              <w:rPr>
                <w:rFonts w:cs="Times New Roman"/>
                <w:color w:val="000000" w:themeColor="text1"/>
                <w:szCs w:val="20"/>
              </w:rPr>
            </w:pPr>
            <w:r w:rsidRPr="00066677">
              <w:rPr>
                <w:rFonts w:cs="Times New Roman"/>
                <w:color w:val="000000" w:themeColor="text1"/>
                <w:szCs w:val="20"/>
              </w:rPr>
              <w:t>-</w:t>
            </w:r>
          </w:p>
        </w:tc>
        <w:tc>
          <w:tcPr>
            <w:tcW w:w="1324" w:type="dxa"/>
            <w:vAlign w:val="center"/>
          </w:tcPr>
          <w:p w:rsidR="00AF58D4" w:rsidRPr="00066677" w:rsidRDefault="00AF58D4" w:rsidP="00557E3B">
            <w:pPr>
              <w:pStyle w:val="TableStyle"/>
              <w:jc w:val="center"/>
              <w:rPr>
                <w:rFonts w:cs="Times New Roman"/>
                <w:color w:val="000000" w:themeColor="text1"/>
                <w:szCs w:val="20"/>
              </w:rPr>
            </w:pPr>
            <w:r w:rsidRPr="00066677">
              <w:rPr>
                <w:rFonts w:cs="Times New Roman"/>
                <w:color w:val="000000" w:themeColor="text1"/>
                <w:szCs w:val="20"/>
              </w:rPr>
              <w:t>-</w:t>
            </w:r>
          </w:p>
        </w:tc>
        <w:tc>
          <w:tcPr>
            <w:tcW w:w="695" w:type="dxa"/>
            <w:vAlign w:val="center"/>
          </w:tcPr>
          <w:p w:rsidR="00AF58D4" w:rsidRPr="00066677" w:rsidRDefault="00AF58D4" w:rsidP="00557E3B">
            <w:pPr>
              <w:pStyle w:val="TableStyle"/>
              <w:jc w:val="center"/>
              <w:rPr>
                <w:rFonts w:cs="Times New Roman"/>
                <w:color w:val="000000" w:themeColor="text1"/>
                <w:szCs w:val="20"/>
              </w:rPr>
            </w:pPr>
            <w:r w:rsidRPr="00066677">
              <w:rPr>
                <w:rFonts w:cs="Times New Roman"/>
                <w:color w:val="000000" w:themeColor="text1"/>
                <w:szCs w:val="20"/>
              </w:rPr>
              <w:t>-</w:t>
            </w:r>
          </w:p>
        </w:tc>
        <w:tc>
          <w:tcPr>
            <w:tcW w:w="695" w:type="dxa"/>
            <w:vAlign w:val="center"/>
          </w:tcPr>
          <w:p w:rsidR="00AF58D4" w:rsidRPr="00066677" w:rsidRDefault="00AF58D4" w:rsidP="00557E3B">
            <w:pPr>
              <w:pStyle w:val="TableStyle"/>
              <w:jc w:val="center"/>
              <w:rPr>
                <w:rFonts w:cs="Times New Roman"/>
                <w:color w:val="000000" w:themeColor="text1"/>
                <w:szCs w:val="20"/>
              </w:rPr>
            </w:pPr>
            <w:r w:rsidRPr="00066677">
              <w:rPr>
                <w:rFonts w:cs="Times New Roman"/>
                <w:color w:val="000000" w:themeColor="text1"/>
                <w:szCs w:val="20"/>
              </w:rPr>
              <w:t>-</w:t>
            </w:r>
          </w:p>
        </w:tc>
        <w:tc>
          <w:tcPr>
            <w:tcW w:w="1289" w:type="dxa"/>
            <w:vAlign w:val="center"/>
          </w:tcPr>
          <w:p w:rsidR="00AF58D4" w:rsidRPr="00066677" w:rsidRDefault="00AF58D4" w:rsidP="00557E3B">
            <w:pPr>
              <w:pStyle w:val="TableStyle"/>
              <w:jc w:val="center"/>
              <w:rPr>
                <w:rFonts w:cs="Times New Roman"/>
                <w:color w:val="000000" w:themeColor="text1"/>
                <w:szCs w:val="20"/>
              </w:rPr>
            </w:pPr>
            <w:r w:rsidRPr="00066677">
              <w:rPr>
                <w:rFonts w:cs="Times New Roman"/>
                <w:color w:val="000000" w:themeColor="text1"/>
                <w:szCs w:val="20"/>
              </w:rPr>
              <w:t>м</w:t>
            </w:r>
          </w:p>
        </w:tc>
        <w:tc>
          <w:tcPr>
            <w:tcW w:w="760" w:type="dxa"/>
            <w:vAlign w:val="center"/>
          </w:tcPr>
          <w:p w:rsidR="00AF58D4" w:rsidRPr="00066677" w:rsidRDefault="00AF58D4" w:rsidP="00557E3B">
            <w:pPr>
              <w:pStyle w:val="TableStyle"/>
              <w:jc w:val="center"/>
              <w:rPr>
                <w:rFonts w:cs="Times New Roman"/>
                <w:color w:val="000000" w:themeColor="text1"/>
                <w:szCs w:val="20"/>
              </w:rPr>
            </w:pPr>
            <w:r w:rsidRPr="00066677">
              <w:rPr>
                <w:rFonts w:cs="Times New Roman"/>
                <w:color w:val="000000" w:themeColor="text1"/>
                <w:szCs w:val="20"/>
              </w:rPr>
              <w:t>мм</w:t>
            </w:r>
          </w:p>
        </w:tc>
        <w:tc>
          <w:tcPr>
            <w:tcW w:w="1036" w:type="dxa"/>
            <w:vAlign w:val="center"/>
          </w:tcPr>
          <w:p w:rsidR="00AF58D4" w:rsidRPr="00066677" w:rsidRDefault="00AF58D4" w:rsidP="00557E3B">
            <w:pPr>
              <w:pStyle w:val="TableStyle"/>
              <w:jc w:val="center"/>
              <w:rPr>
                <w:rFonts w:cs="Times New Roman"/>
                <w:color w:val="000000" w:themeColor="text1"/>
                <w:szCs w:val="20"/>
              </w:rPr>
            </w:pPr>
            <w:r w:rsidRPr="00066677">
              <w:rPr>
                <w:rFonts w:cs="Times New Roman"/>
                <w:color w:val="000000" w:themeColor="text1"/>
                <w:szCs w:val="20"/>
              </w:rPr>
              <w:t>-</w:t>
            </w:r>
          </w:p>
        </w:tc>
        <w:tc>
          <w:tcPr>
            <w:tcW w:w="1082" w:type="dxa"/>
            <w:vAlign w:val="center"/>
          </w:tcPr>
          <w:p w:rsidR="00AF58D4" w:rsidRPr="00066677" w:rsidRDefault="00AF58D4" w:rsidP="00557E3B">
            <w:pPr>
              <w:pStyle w:val="TableStyle"/>
              <w:jc w:val="center"/>
              <w:rPr>
                <w:rFonts w:cs="Times New Roman"/>
                <w:color w:val="000000" w:themeColor="text1"/>
                <w:szCs w:val="20"/>
              </w:rPr>
            </w:pPr>
            <w:r w:rsidRPr="00066677">
              <w:rPr>
                <w:rFonts w:cs="Times New Roman"/>
                <w:color w:val="000000" w:themeColor="text1"/>
                <w:szCs w:val="20"/>
              </w:rPr>
              <w:t>Год</w:t>
            </w:r>
          </w:p>
        </w:tc>
        <w:tc>
          <w:tcPr>
            <w:tcW w:w="1082" w:type="dxa"/>
            <w:vAlign w:val="center"/>
          </w:tcPr>
          <w:p w:rsidR="00AF58D4" w:rsidRPr="00066677" w:rsidRDefault="00AF58D4" w:rsidP="00557E3B">
            <w:pPr>
              <w:pStyle w:val="TableStyle"/>
              <w:jc w:val="center"/>
              <w:rPr>
                <w:rFonts w:cs="Times New Roman"/>
                <w:color w:val="000000" w:themeColor="text1"/>
                <w:szCs w:val="20"/>
              </w:rPr>
            </w:pPr>
            <w:r w:rsidRPr="00066677">
              <w:rPr>
                <w:rFonts w:cs="Times New Roman"/>
                <w:color w:val="000000" w:themeColor="text1"/>
                <w:szCs w:val="20"/>
              </w:rPr>
              <w:t>тыс. руб.</w:t>
            </w:r>
          </w:p>
        </w:tc>
      </w:tr>
      <w:tr w:rsidR="00AF58D4" w:rsidRPr="00066677" w:rsidTr="00AF58D4">
        <w:tc>
          <w:tcPr>
            <w:tcW w:w="496" w:type="dxa"/>
            <w:vAlign w:val="center"/>
          </w:tcPr>
          <w:p w:rsidR="00AF58D4" w:rsidRPr="00066677" w:rsidRDefault="00AF58D4" w:rsidP="00557E3B">
            <w:pPr>
              <w:pStyle w:val="TableStyle"/>
              <w:jc w:val="center"/>
              <w:rPr>
                <w:rFonts w:cs="Times New Roman"/>
                <w:color w:val="000000" w:themeColor="text1"/>
                <w:szCs w:val="20"/>
              </w:rPr>
            </w:pPr>
            <w:r w:rsidRPr="00066677">
              <w:rPr>
                <w:rFonts w:cs="Times New Roman"/>
                <w:color w:val="000000" w:themeColor="text1"/>
                <w:szCs w:val="20"/>
              </w:rPr>
              <w:t>1</w:t>
            </w:r>
          </w:p>
        </w:tc>
        <w:tc>
          <w:tcPr>
            <w:tcW w:w="1756" w:type="dxa"/>
            <w:vAlign w:val="center"/>
          </w:tcPr>
          <w:p w:rsidR="00AF58D4" w:rsidRPr="00066677" w:rsidRDefault="00AF58D4" w:rsidP="00557E3B">
            <w:pPr>
              <w:pStyle w:val="TableStyle"/>
              <w:jc w:val="center"/>
              <w:rPr>
                <w:rFonts w:cs="Times New Roman"/>
                <w:color w:val="000000" w:themeColor="text1"/>
                <w:szCs w:val="20"/>
              </w:rPr>
            </w:pPr>
            <w:r w:rsidRPr="00066677">
              <w:rPr>
                <w:rFonts w:cs="Times New Roman"/>
                <w:color w:val="000000" w:themeColor="text1"/>
                <w:szCs w:val="20"/>
              </w:rPr>
              <w:t>Котельная № 1 «Центральная»</w:t>
            </w:r>
          </w:p>
        </w:tc>
        <w:tc>
          <w:tcPr>
            <w:tcW w:w="1324" w:type="dxa"/>
            <w:vAlign w:val="center"/>
          </w:tcPr>
          <w:p w:rsidR="00AF58D4" w:rsidRPr="00066677" w:rsidRDefault="00AF58D4" w:rsidP="00557E3B">
            <w:pPr>
              <w:pStyle w:val="TableStyle"/>
              <w:jc w:val="center"/>
              <w:rPr>
                <w:rFonts w:cs="Times New Roman"/>
                <w:color w:val="000000" w:themeColor="text1"/>
                <w:szCs w:val="20"/>
              </w:rPr>
            </w:pPr>
            <w:r w:rsidRPr="00066677">
              <w:rPr>
                <w:rFonts w:cs="Times New Roman"/>
                <w:color w:val="000000" w:themeColor="text1"/>
                <w:szCs w:val="20"/>
              </w:rPr>
              <w:t>Реконструкция (замена) тепловой сети</w:t>
            </w:r>
          </w:p>
        </w:tc>
        <w:tc>
          <w:tcPr>
            <w:tcW w:w="695" w:type="dxa"/>
            <w:vAlign w:val="center"/>
          </w:tcPr>
          <w:p w:rsidR="00AF58D4" w:rsidRPr="00066677" w:rsidRDefault="00AF58D4" w:rsidP="00557E3B">
            <w:pPr>
              <w:pStyle w:val="TableStyle"/>
              <w:jc w:val="center"/>
              <w:rPr>
                <w:rFonts w:cs="Times New Roman"/>
                <w:color w:val="000000" w:themeColor="text1"/>
                <w:szCs w:val="20"/>
              </w:rPr>
            </w:pPr>
            <w:r w:rsidRPr="00066677">
              <w:rPr>
                <w:rFonts w:cs="Times New Roman"/>
                <w:color w:val="000000" w:themeColor="text1"/>
                <w:szCs w:val="20"/>
              </w:rPr>
              <w:t>ТК-35</w:t>
            </w:r>
          </w:p>
        </w:tc>
        <w:tc>
          <w:tcPr>
            <w:tcW w:w="695" w:type="dxa"/>
            <w:vAlign w:val="center"/>
          </w:tcPr>
          <w:p w:rsidR="00AF58D4" w:rsidRPr="00066677" w:rsidRDefault="00AF58D4" w:rsidP="00557E3B">
            <w:pPr>
              <w:pStyle w:val="TableStyle"/>
              <w:jc w:val="center"/>
              <w:rPr>
                <w:rFonts w:cs="Times New Roman"/>
                <w:color w:val="000000" w:themeColor="text1"/>
                <w:szCs w:val="20"/>
              </w:rPr>
            </w:pPr>
            <w:r w:rsidRPr="00066677">
              <w:rPr>
                <w:rFonts w:cs="Times New Roman"/>
                <w:color w:val="000000" w:themeColor="text1"/>
                <w:szCs w:val="20"/>
              </w:rPr>
              <w:t>ТК-36</w:t>
            </w:r>
          </w:p>
        </w:tc>
        <w:tc>
          <w:tcPr>
            <w:tcW w:w="1289" w:type="dxa"/>
            <w:vAlign w:val="center"/>
          </w:tcPr>
          <w:p w:rsidR="00AF58D4" w:rsidRPr="00066677" w:rsidRDefault="00AF58D4" w:rsidP="00557E3B">
            <w:pPr>
              <w:pStyle w:val="TableStyle"/>
              <w:jc w:val="center"/>
              <w:rPr>
                <w:rFonts w:cs="Times New Roman"/>
                <w:color w:val="000000" w:themeColor="text1"/>
                <w:szCs w:val="20"/>
              </w:rPr>
            </w:pPr>
            <w:r w:rsidRPr="00066677">
              <w:rPr>
                <w:rFonts w:cs="Times New Roman"/>
                <w:color w:val="000000" w:themeColor="text1"/>
                <w:szCs w:val="20"/>
              </w:rPr>
              <w:t>128,0</w:t>
            </w:r>
          </w:p>
        </w:tc>
        <w:tc>
          <w:tcPr>
            <w:tcW w:w="760" w:type="dxa"/>
            <w:vAlign w:val="center"/>
          </w:tcPr>
          <w:p w:rsidR="00AF58D4" w:rsidRPr="00066677" w:rsidRDefault="00AF58D4" w:rsidP="00557E3B">
            <w:pPr>
              <w:pStyle w:val="TableStyle"/>
              <w:jc w:val="center"/>
              <w:rPr>
                <w:rFonts w:cs="Times New Roman"/>
                <w:color w:val="000000" w:themeColor="text1"/>
                <w:szCs w:val="20"/>
              </w:rPr>
            </w:pPr>
            <w:r w:rsidRPr="00066677">
              <w:rPr>
                <w:rFonts w:cs="Times New Roman"/>
                <w:color w:val="000000" w:themeColor="text1"/>
                <w:szCs w:val="20"/>
              </w:rPr>
              <w:t>125</w:t>
            </w:r>
          </w:p>
        </w:tc>
        <w:tc>
          <w:tcPr>
            <w:tcW w:w="1036" w:type="dxa"/>
            <w:vAlign w:val="center"/>
          </w:tcPr>
          <w:p w:rsidR="00AF58D4" w:rsidRPr="00066677" w:rsidRDefault="00AF58D4" w:rsidP="00557E3B">
            <w:pPr>
              <w:pStyle w:val="TableStyle"/>
              <w:jc w:val="center"/>
              <w:rPr>
                <w:rFonts w:cs="Times New Roman"/>
                <w:color w:val="000000" w:themeColor="text1"/>
                <w:szCs w:val="20"/>
              </w:rPr>
            </w:pPr>
            <w:r w:rsidRPr="00066677">
              <w:rPr>
                <w:rFonts w:cs="Times New Roman"/>
                <w:color w:val="000000" w:themeColor="text1"/>
                <w:szCs w:val="20"/>
              </w:rPr>
              <w:t>Подземная канальная или подвальная</w:t>
            </w:r>
          </w:p>
        </w:tc>
        <w:tc>
          <w:tcPr>
            <w:tcW w:w="1082" w:type="dxa"/>
            <w:vAlign w:val="center"/>
          </w:tcPr>
          <w:p w:rsidR="00AF58D4" w:rsidRPr="00066677" w:rsidRDefault="00AF58D4" w:rsidP="00557E3B">
            <w:pPr>
              <w:pStyle w:val="TableStyle"/>
              <w:jc w:val="center"/>
              <w:rPr>
                <w:rFonts w:cs="Times New Roman"/>
                <w:color w:val="000000" w:themeColor="text1"/>
                <w:szCs w:val="20"/>
              </w:rPr>
            </w:pPr>
            <w:r w:rsidRPr="00066677">
              <w:rPr>
                <w:rFonts w:cs="Times New Roman"/>
                <w:color w:val="000000" w:themeColor="text1"/>
                <w:szCs w:val="20"/>
              </w:rPr>
              <w:t>2025</w:t>
            </w:r>
          </w:p>
        </w:tc>
        <w:tc>
          <w:tcPr>
            <w:tcW w:w="1082" w:type="dxa"/>
            <w:vAlign w:val="center"/>
          </w:tcPr>
          <w:p w:rsidR="00AF58D4" w:rsidRPr="00066677" w:rsidRDefault="00AF58D4" w:rsidP="00557E3B">
            <w:pPr>
              <w:pStyle w:val="TableStyle"/>
              <w:jc w:val="center"/>
              <w:rPr>
                <w:rFonts w:cs="Times New Roman"/>
                <w:color w:val="000000" w:themeColor="text1"/>
                <w:szCs w:val="20"/>
              </w:rPr>
            </w:pPr>
            <w:r w:rsidRPr="00066677">
              <w:rPr>
                <w:rFonts w:cs="Times New Roman"/>
                <w:color w:val="000000" w:themeColor="text1"/>
                <w:szCs w:val="20"/>
              </w:rPr>
              <w:t>480,0</w:t>
            </w:r>
          </w:p>
        </w:tc>
      </w:tr>
      <w:tr w:rsidR="00AF58D4" w:rsidRPr="00066677" w:rsidTr="00AF58D4">
        <w:tc>
          <w:tcPr>
            <w:tcW w:w="496" w:type="dxa"/>
            <w:vAlign w:val="center"/>
          </w:tcPr>
          <w:p w:rsidR="00AF58D4" w:rsidRPr="00066677" w:rsidRDefault="00AF58D4" w:rsidP="00557E3B">
            <w:pPr>
              <w:pStyle w:val="TableStyle"/>
              <w:jc w:val="center"/>
              <w:rPr>
                <w:rFonts w:cs="Times New Roman"/>
                <w:color w:val="000000" w:themeColor="text1"/>
                <w:szCs w:val="20"/>
              </w:rPr>
            </w:pPr>
            <w:r w:rsidRPr="00066677">
              <w:rPr>
                <w:rFonts w:cs="Times New Roman"/>
                <w:color w:val="000000" w:themeColor="text1"/>
                <w:szCs w:val="20"/>
              </w:rPr>
              <w:t>2</w:t>
            </w:r>
          </w:p>
        </w:tc>
        <w:tc>
          <w:tcPr>
            <w:tcW w:w="1756" w:type="dxa"/>
            <w:vAlign w:val="center"/>
          </w:tcPr>
          <w:p w:rsidR="00AF58D4" w:rsidRPr="00066677" w:rsidRDefault="00AF58D4" w:rsidP="00557E3B">
            <w:pPr>
              <w:pStyle w:val="TableStyle"/>
              <w:jc w:val="center"/>
              <w:rPr>
                <w:rFonts w:cs="Times New Roman"/>
                <w:color w:val="000000" w:themeColor="text1"/>
                <w:szCs w:val="20"/>
              </w:rPr>
            </w:pPr>
            <w:r w:rsidRPr="00066677">
              <w:rPr>
                <w:rFonts w:cs="Times New Roman"/>
                <w:color w:val="000000" w:themeColor="text1"/>
                <w:szCs w:val="20"/>
              </w:rPr>
              <w:t>Котельная № 1 «Центральная»</w:t>
            </w:r>
          </w:p>
        </w:tc>
        <w:tc>
          <w:tcPr>
            <w:tcW w:w="1324" w:type="dxa"/>
            <w:vAlign w:val="center"/>
          </w:tcPr>
          <w:p w:rsidR="00AF58D4" w:rsidRPr="00066677" w:rsidRDefault="00AF58D4" w:rsidP="00557E3B">
            <w:pPr>
              <w:pStyle w:val="TableStyle"/>
              <w:jc w:val="center"/>
              <w:rPr>
                <w:rFonts w:cs="Times New Roman"/>
                <w:color w:val="000000" w:themeColor="text1"/>
                <w:szCs w:val="20"/>
              </w:rPr>
            </w:pPr>
            <w:r w:rsidRPr="00066677">
              <w:rPr>
                <w:rFonts w:cs="Times New Roman"/>
                <w:color w:val="000000" w:themeColor="text1"/>
                <w:szCs w:val="20"/>
              </w:rPr>
              <w:t>Реконструкция (замена) тепловой сети</w:t>
            </w:r>
          </w:p>
        </w:tc>
        <w:tc>
          <w:tcPr>
            <w:tcW w:w="695" w:type="dxa"/>
            <w:vAlign w:val="center"/>
          </w:tcPr>
          <w:p w:rsidR="00AF58D4" w:rsidRPr="00066677" w:rsidRDefault="00AF58D4" w:rsidP="00557E3B">
            <w:pPr>
              <w:pStyle w:val="TableStyle"/>
              <w:jc w:val="center"/>
              <w:rPr>
                <w:rFonts w:cs="Times New Roman"/>
                <w:color w:val="000000" w:themeColor="text1"/>
                <w:szCs w:val="20"/>
              </w:rPr>
            </w:pPr>
            <w:r w:rsidRPr="00066677">
              <w:rPr>
                <w:rFonts w:cs="Times New Roman"/>
                <w:color w:val="000000" w:themeColor="text1"/>
                <w:szCs w:val="20"/>
              </w:rPr>
              <w:t>ТК-11</w:t>
            </w:r>
          </w:p>
        </w:tc>
        <w:tc>
          <w:tcPr>
            <w:tcW w:w="695" w:type="dxa"/>
            <w:vAlign w:val="center"/>
          </w:tcPr>
          <w:p w:rsidR="00AF58D4" w:rsidRPr="00066677" w:rsidRDefault="00AF58D4" w:rsidP="00557E3B">
            <w:pPr>
              <w:pStyle w:val="TableStyle"/>
              <w:jc w:val="center"/>
              <w:rPr>
                <w:rFonts w:cs="Times New Roman"/>
                <w:color w:val="000000" w:themeColor="text1"/>
                <w:szCs w:val="20"/>
              </w:rPr>
            </w:pPr>
            <w:r w:rsidRPr="00066677">
              <w:rPr>
                <w:rFonts w:cs="Times New Roman"/>
                <w:color w:val="000000" w:themeColor="text1"/>
                <w:szCs w:val="20"/>
              </w:rPr>
              <w:t>ТК-12</w:t>
            </w:r>
          </w:p>
        </w:tc>
        <w:tc>
          <w:tcPr>
            <w:tcW w:w="1289" w:type="dxa"/>
            <w:vAlign w:val="center"/>
          </w:tcPr>
          <w:p w:rsidR="00AF58D4" w:rsidRPr="00066677" w:rsidRDefault="00AF58D4" w:rsidP="00557E3B">
            <w:pPr>
              <w:pStyle w:val="TableStyle"/>
              <w:jc w:val="center"/>
              <w:rPr>
                <w:rFonts w:cs="Times New Roman"/>
                <w:color w:val="000000" w:themeColor="text1"/>
                <w:szCs w:val="20"/>
              </w:rPr>
            </w:pPr>
            <w:r w:rsidRPr="00066677">
              <w:rPr>
                <w:rFonts w:cs="Times New Roman"/>
                <w:color w:val="000000" w:themeColor="text1"/>
                <w:szCs w:val="20"/>
              </w:rPr>
              <w:t>488,0</w:t>
            </w:r>
          </w:p>
        </w:tc>
        <w:tc>
          <w:tcPr>
            <w:tcW w:w="760" w:type="dxa"/>
            <w:vAlign w:val="center"/>
          </w:tcPr>
          <w:p w:rsidR="00AF58D4" w:rsidRPr="00066677" w:rsidRDefault="00AF58D4" w:rsidP="00557E3B">
            <w:pPr>
              <w:pStyle w:val="TableStyle"/>
              <w:jc w:val="center"/>
              <w:rPr>
                <w:rFonts w:cs="Times New Roman"/>
                <w:color w:val="000000" w:themeColor="text1"/>
                <w:szCs w:val="20"/>
              </w:rPr>
            </w:pPr>
            <w:r w:rsidRPr="00066677">
              <w:rPr>
                <w:rFonts w:cs="Times New Roman"/>
                <w:color w:val="000000" w:themeColor="text1"/>
                <w:szCs w:val="20"/>
              </w:rPr>
              <w:t>150</w:t>
            </w:r>
          </w:p>
        </w:tc>
        <w:tc>
          <w:tcPr>
            <w:tcW w:w="1036" w:type="dxa"/>
            <w:vAlign w:val="center"/>
          </w:tcPr>
          <w:p w:rsidR="00AF58D4" w:rsidRPr="00066677" w:rsidRDefault="00AF58D4" w:rsidP="00557E3B">
            <w:pPr>
              <w:pStyle w:val="TableStyle"/>
              <w:jc w:val="center"/>
              <w:rPr>
                <w:rFonts w:cs="Times New Roman"/>
                <w:color w:val="000000" w:themeColor="text1"/>
                <w:szCs w:val="20"/>
              </w:rPr>
            </w:pPr>
            <w:r w:rsidRPr="00066677">
              <w:rPr>
                <w:rFonts w:cs="Times New Roman"/>
                <w:color w:val="000000" w:themeColor="text1"/>
                <w:szCs w:val="20"/>
              </w:rPr>
              <w:t>Подземная канальная или подвальная</w:t>
            </w:r>
          </w:p>
        </w:tc>
        <w:tc>
          <w:tcPr>
            <w:tcW w:w="1082" w:type="dxa"/>
            <w:vAlign w:val="center"/>
          </w:tcPr>
          <w:p w:rsidR="00AF58D4" w:rsidRPr="00066677" w:rsidRDefault="00AF58D4" w:rsidP="00557E3B">
            <w:pPr>
              <w:pStyle w:val="TableStyle"/>
              <w:jc w:val="center"/>
              <w:rPr>
                <w:rFonts w:cs="Times New Roman"/>
                <w:color w:val="000000" w:themeColor="text1"/>
                <w:szCs w:val="20"/>
              </w:rPr>
            </w:pPr>
            <w:r w:rsidRPr="00066677">
              <w:rPr>
                <w:rFonts w:cs="Times New Roman"/>
                <w:color w:val="000000" w:themeColor="text1"/>
                <w:szCs w:val="20"/>
              </w:rPr>
              <w:t>2026</w:t>
            </w:r>
          </w:p>
        </w:tc>
        <w:tc>
          <w:tcPr>
            <w:tcW w:w="1082" w:type="dxa"/>
            <w:vAlign w:val="center"/>
          </w:tcPr>
          <w:p w:rsidR="00AF58D4" w:rsidRPr="00066677" w:rsidRDefault="00AF58D4" w:rsidP="00557E3B">
            <w:pPr>
              <w:pStyle w:val="TableStyle"/>
              <w:jc w:val="center"/>
              <w:rPr>
                <w:rFonts w:cs="Times New Roman"/>
                <w:color w:val="000000" w:themeColor="text1"/>
                <w:szCs w:val="20"/>
              </w:rPr>
            </w:pPr>
            <w:r w:rsidRPr="00066677">
              <w:rPr>
                <w:rFonts w:cs="Times New Roman"/>
                <w:color w:val="000000" w:themeColor="text1"/>
                <w:szCs w:val="20"/>
              </w:rPr>
              <w:t>2300,0</w:t>
            </w:r>
          </w:p>
        </w:tc>
      </w:tr>
      <w:tr w:rsidR="00AF58D4" w:rsidRPr="00066677" w:rsidTr="00AF58D4">
        <w:tc>
          <w:tcPr>
            <w:tcW w:w="496" w:type="dxa"/>
            <w:vAlign w:val="center"/>
          </w:tcPr>
          <w:p w:rsidR="00AF58D4" w:rsidRPr="00066677" w:rsidRDefault="00AF58D4" w:rsidP="00557E3B">
            <w:pPr>
              <w:pStyle w:val="TableStyle"/>
              <w:jc w:val="center"/>
              <w:rPr>
                <w:rFonts w:cs="Times New Roman"/>
                <w:color w:val="000000" w:themeColor="text1"/>
                <w:szCs w:val="20"/>
              </w:rPr>
            </w:pPr>
            <w:r w:rsidRPr="00066677">
              <w:rPr>
                <w:rFonts w:cs="Times New Roman"/>
                <w:color w:val="000000" w:themeColor="text1"/>
                <w:szCs w:val="20"/>
              </w:rPr>
              <w:t>3</w:t>
            </w:r>
          </w:p>
        </w:tc>
        <w:tc>
          <w:tcPr>
            <w:tcW w:w="1756" w:type="dxa"/>
            <w:vAlign w:val="center"/>
          </w:tcPr>
          <w:p w:rsidR="00AF58D4" w:rsidRPr="00066677" w:rsidRDefault="00AF58D4" w:rsidP="00557E3B">
            <w:pPr>
              <w:pStyle w:val="TableStyle"/>
              <w:jc w:val="center"/>
              <w:rPr>
                <w:rFonts w:cs="Times New Roman"/>
                <w:color w:val="000000" w:themeColor="text1"/>
                <w:szCs w:val="20"/>
              </w:rPr>
            </w:pPr>
            <w:r w:rsidRPr="00066677">
              <w:rPr>
                <w:color w:val="000000" w:themeColor="text1"/>
              </w:rPr>
              <w:t>БМГК</w:t>
            </w:r>
          </w:p>
        </w:tc>
        <w:tc>
          <w:tcPr>
            <w:tcW w:w="1324" w:type="dxa"/>
            <w:vAlign w:val="center"/>
          </w:tcPr>
          <w:p w:rsidR="00AF58D4" w:rsidRPr="00066677" w:rsidRDefault="00AF58D4" w:rsidP="00557E3B">
            <w:pPr>
              <w:pStyle w:val="TableStyle"/>
              <w:jc w:val="center"/>
              <w:rPr>
                <w:rFonts w:cs="Times New Roman"/>
                <w:color w:val="000000" w:themeColor="text1"/>
                <w:szCs w:val="20"/>
              </w:rPr>
            </w:pPr>
            <w:r w:rsidRPr="00066677">
              <w:rPr>
                <w:color w:val="000000" w:themeColor="text1"/>
              </w:rPr>
              <w:t>Новое строительство тепловой сети</w:t>
            </w:r>
          </w:p>
        </w:tc>
        <w:tc>
          <w:tcPr>
            <w:tcW w:w="695" w:type="dxa"/>
            <w:vAlign w:val="center"/>
          </w:tcPr>
          <w:p w:rsidR="00AF58D4" w:rsidRPr="00066677" w:rsidRDefault="00AF58D4" w:rsidP="00557E3B">
            <w:pPr>
              <w:pStyle w:val="TableStyle"/>
              <w:jc w:val="center"/>
              <w:rPr>
                <w:rFonts w:cs="Times New Roman"/>
                <w:color w:val="000000" w:themeColor="text1"/>
                <w:szCs w:val="20"/>
              </w:rPr>
            </w:pPr>
            <w:r w:rsidRPr="00066677">
              <w:rPr>
                <w:color w:val="000000" w:themeColor="text1"/>
              </w:rPr>
              <w:t>-</w:t>
            </w:r>
          </w:p>
        </w:tc>
        <w:tc>
          <w:tcPr>
            <w:tcW w:w="695" w:type="dxa"/>
            <w:vAlign w:val="center"/>
          </w:tcPr>
          <w:p w:rsidR="00AF58D4" w:rsidRPr="00066677" w:rsidRDefault="00AF58D4" w:rsidP="00557E3B">
            <w:pPr>
              <w:pStyle w:val="TableStyle"/>
              <w:jc w:val="center"/>
              <w:rPr>
                <w:rFonts w:cs="Times New Roman"/>
                <w:color w:val="000000" w:themeColor="text1"/>
                <w:szCs w:val="20"/>
              </w:rPr>
            </w:pPr>
            <w:r w:rsidRPr="00066677">
              <w:rPr>
                <w:color w:val="000000" w:themeColor="text1"/>
              </w:rPr>
              <w:t>-</w:t>
            </w:r>
          </w:p>
        </w:tc>
        <w:tc>
          <w:tcPr>
            <w:tcW w:w="1289" w:type="dxa"/>
            <w:vAlign w:val="center"/>
          </w:tcPr>
          <w:p w:rsidR="00AF58D4" w:rsidRPr="00066677" w:rsidRDefault="00AF58D4" w:rsidP="00557E3B">
            <w:pPr>
              <w:pStyle w:val="TableStyle"/>
              <w:jc w:val="center"/>
              <w:rPr>
                <w:rFonts w:cs="Times New Roman"/>
                <w:color w:val="000000" w:themeColor="text1"/>
                <w:szCs w:val="20"/>
              </w:rPr>
            </w:pPr>
            <w:r w:rsidRPr="00066677">
              <w:rPr>
                <w:color w:val="000000" w:themeColor="text1"/>
              </w:rPr>
              <w:t>3000,0</w:t>
            </w:r>
          </w:p>
        </w:tc>
        <w:tc>
          <w:tcPr>
            <w:tcW w:w="760" w:type="dxa"/>
            <w:vAlign w:val="center"/>
          </w:tcPr>
          <w:p w:rsidR="00AF58D4" w:rsidRPr="00066677" w:rsidRDefault="00AF58D4" w:rsidP="00557E3B">
            <w:pPr>
              <w:pStyle w:val="TableStyle"/>
              <w:jc w:val="center"/>
              <w:rPr>
                <w:rFonts w:cs="Times New Roman"/>
                <w:color w:val="000000" w:themeColor="text1"/>
                <w:szCs w:val="20"/>
              </w:rPr>
            </w:pPr>
            <w:r w:rsidRPr="00066677">
              <w:rPr>
                <w:color w:val="000000" w:themeColor="text1"/>
              </w:rPr>
              <w:t>125</w:t>
            </w:r>
          </w:p>
        </w:tc>
        <w:tc>
          <w:tcPr>
            <w:tcW w:w="1036" w:type="dxa"/>
            <w:vAlign w:val="center"/>
          </w:tcPr>
          <w:p w:rsidR="00AF58D4" w:rsidRPr="00066677" w:rsidRDefault="00AF58D4" w:rsidP="00557E3B">
            <w:pPr>
              <w:pStyle w:val="TableStyle"/>
              <w:jc w:val="center"/>
              <w:rPr>
                <w:rFonts w:cs="Times New Roman"/>
                <w:color w:val="000000" w:themeColor="text1"/>
                <w:szCs w:val="20"/>
              </w:rPr>
            </w:pPr>
            <w:r w:rsidRPr="00066677">
              <w:rPr>
                <w:color w:val="000000" w:themeColor="text1"/>
              </w:rPr>
              <w:t xml:space="preserve">Подземная </w:t>
            </w:r>
            <w:proofErr w:type="spellStart"/>
            <w:r w:rsidRPr="00066677">
              <w:rPr>
                <w:color w:val="000000" w:themeColor="text1"/>
              </w:rPr>
              <w:t>бесканальная</w:t>
            </w:r>
            <w:proofErr w:type="spellEnd"/>
          </w:p>
        </w:tc>
        <w:tc>
          <w:tcPr>
            <w:tcW w:w="1082" w:type="dxa"/>
            <w:vAlign w:val="center"/>
          </w:tcPr>
          <w:p w:rsidR="00AF58D4" w:rsidRPr="00066677" w:rsidRDefault="00AF58D4" w:rsidP="00557E3B">
            <w:pPr>
              <w:pStyle w:val="TableStyle"/>
              <w:jc w:val="center"/>
              <w:rPr>
                <w:rFonts w:cs="Times New Roman"/>
                <w:color w:val="000000" w:themeColor="text1"/>
                <w:szCs w:val="20"/>
              </w:rPr>
            </w:pPr>
            <w:r w:rsidRPr="00066677">
              <w:rPr>
                <w:color w:val="000000" w:themeColor="text1"/>
              </w:rPr>
              <w:t>2025-2026</w:t>
            </w:r>
          </w:p>
        </w:tc>
        <w:tc>
          <w:tcPr>
            <w:tcW w:w="1082" w:type="dxa"/>
            <w:vAlign w:val="center"/>
          </w:tcPr>
          <w:p w:rsidR="00AF58D4" w:rsidRPr="00066677" w:rsidRDefault="00AF58D4" w:rsidP="00557E3B">
            <w:pPr>
              <w:pStyle w:val="TableStyle"/>
              <w:jc w:val="center"/>
              <w:rPr>
                <w:rFonts w:cs="Times New Roman"/>
                <w:color w:val="000000" w:themeColor="text1"/>
                <w:szCs w:val="20"/>
              </w:rPr>
            </w:pPr>
            <w:r w:rsidRPr="00066677">
              <w:rPr>
                <w:color w:val="000000" w:themeColor="text1"/>
              </w:rPr>
              <w:t>33533,7</w:t>
            </w:r>
          </w:p>
        </w:tc>
      </w:tr>
    </w:tbl>
    <w:p w:rsidR="00CC34BF" w:rsidRPr="00CC34BF" w:rsidRDefault="00CC34BF" w:rsidP="00CC34BF">
      <w:pPr>
        <w:rPr>
          <w:lang w:val="en-US"/>
        </w:rPr>
      </w:pPr>
    </w:p>
    <w:p w:rsidR="003E5235" w:rsidRDefault="003E5235" w:rsidP="00BE4D3F">
      <w:pPr>
        <w:spacing w:after="160" w:line="259" w:lineRule="auto"/>
        <w:ind w:firstLine="567"/>
        <w:jc w:val="both"/>
        <w:rPr>
          <w:b/>
          <w:bCs/>
          <w:i/>
        </w:rPr>
      </w:pPr>
      <w:r>
        <w:br w:type="page"/>
      </w:r>
    </w:p>
    <w:p w:rsidR="0008684C" w:rsidRDefault="003E5235" w:rsidP="003E5235">
      <w:pPr>
        <w:pStyle w:val="13"/>
      </w:pPr>
      <w:bookmarkStart w:id="75" w:name="_Toc176356615"/>
      <w:r>
        <w:lastRenderedPageBreak/>
        <w:t>Раздел 7. 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75"/>
    </w:p>
    <w:p w:rsidR="00FC59A8" w:rsidRDefault="00FC59A8" w:rsidP="00560A73">
      <w:pPr>
        <w:pStyle w:val="24"/>
        <w:numPr>
          <w:ilvl w:val="0"/>
          <w:numId w:val="9"/>
        </w:numPr>
        <w:ind w:left="993" w:hanging="426"/>
      </w:pPr>
      <w:bookmarkStart w:id="76" w:name="_Toc176356616"/>
      <w:r>
        <w:t>Предложения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bookmarkEnd w:id="76"/>
    </w:p>
    <w:p w:rsidR="00147E99" w:rsidRDefault="00147E99" w:rsidP="00A515EA">
      <w:pPr>
        <w:pStyle w:val="Af7"/>
      </w:pPr>
      <w:r w:rsidRPr="00147E99">
        <w:t>В случае</w:t>
      </w:r>
      <w:proofErr w:type="gramStart"/>
      <w:r w:rsidRPr="00147E99">
        <w:t>,</w:t>
      </w:r>
      <w:proofErr w:type="gramEnd"/>
      <w:r w:rsidRPr="00147E99">
        <w:t xml:space="preserve"> если горячее водоснабжение осуществляется с использованием открытых систем теплоснабжения (горячего водоснабжения), программы финансирования мероприятий по их развитию (прекращение горячего водоснабжения с использованием открытых систем теплоснабжения (горячего водоснабжения) и перевод абонентов, подключенных к таким системам, на иные системы горячего водоснабжения) включается в утверждаемые в установленном законодательном Российской федерации в сфере теплоснабжения порядке инвестиционные программы теплоснабжающих организаций, при использовании источников тепловой энергии и (или) тепловых сетей которых осуществляется горячее водоснабжение. Затраты на финансирование данных программ учитываются в составе тарифов в сфере теплоснабжения».</w:t>
      </w:r>
    </w:p>
    <w:p w:rsidR="00147E99" w:rsidRDefault="00147E99" w:rsidP="00A515EA">
      <w:pPr>
        <w:pStyle w:val="Af7"/>
      </w:pPr>
      <w:r w:rsidRPr="00147E99">
        <w:t xml:space="preserve">В соответствии с п. 10. </w:t>
      </w:r>
      <w:proofErr w:type="gramStart"/>
      <w:r w:rsidRPr="00147E99">
        <w:t>ФЗ №417 от 07.12.2011 г. «О внесении изменений в отдельные законодательные акты Российской Федерации в связи с принятием Федерального закона "О водоснабжении и водоотведении»: с 1 января 2013 года подключение объектов капитального строительства потребителей к централизованным открытым системам теплоснабжения (горячего водоснабжения) для нужд горячего водоснабжения, осуществляемого путем отбора теплоносителя на нужды горячего водоснабжения, не допускается.</w:t>
      </w:r>
      <w:proofErr w:type="gramEnd"/>
      <w:r w:rsidRPr="00147E99">
        <w:t xml:space="preserve"> При этом Федеральным законом от 30.12.2021 г. № 438-ФЗ «О внесении изменений в Федеральный закон «О теплоснабжении» снимается запрет на использование с 1 января 2022 года централизованных открытых систем теплоснабжения (горячего водоснабжения) для нужд горячего водоснабжения, осуществляемого путем отбора теплоносителя на нужды горячего водоснабжения.</w:t>
      </w:r>
    </w:p>
    <w:p w:rsidR="008E09FC" w:rsidRDefault="00FC59A8" w:rsidP="00560A73">
      <w:pPr>
        <w:pStyle w:val="24"/>
        <w:numPr>
          <w:ilvl w:val="0"/>
          <w:numId w:val="9"/>
        </w:numPr>
        <w:ind w:left="993" w:hanging="426"/>
      </w:pPr>
      <w:bookmarkStart w:id="77" w:name="_Toc176356617"/>
      <w:r>
        <w:t>Предложения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bookmarkEnd w:id="77"/>
    </w:p>
    <w:p w:rsidR="00A165C2" w:rsidRDefault="00A165C2" w:rsidP="00A165C2">
      <w:pPr>
        <w:pStyle w:val="Af7"/>
      </w:pPr>
      <w:r>
        <w:t>Возможные мероприятия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на территории муниципального образования представлены в таблице 16.</w:t>
      </w:r>
    </w:p>
    <w:p w:rsidR="00A165C2" w:rsidRPr="00A93C42" w:rsidRDefault="00A165C2" w:rsidP="003E01D0">
      <w:pPr>
        <w:pStyle w:val="afa"/>
        <w:keepNext/>
        <w:spacing w:after="0"/>
        <w:ind w:right="-1"/>
        <w:jc w:val="right"/>
        <w:rPr>
          <w:color w:val="auto"/>
          <w:sz w:val="24"/>
          <w:szCs w:val="24"/>
        </w:rPr>
      </w:pPr>
      <w:r w:rsidRPr="009A2B19">
        <w:rPr>
          <w:color w:val="auto"/>
          <w:sz w:val="24"/>
          <w:szCs w:val="24"/>
        </w:rPr>
        <w:lastRenderedPageBreak/>
        <w:t>Таблица</w:t>
      </w:r>
      <w:r>
        <w:rPr>
          <w:color w:val="auto"/>
          <w:sz w:val="24"/>
          <w:szCs w:val="24"/>
        </w:rPr>
        <w:t xml:space="preserve"> 16</w:t>
      </w:r>
      <w:r w:rsidRPr="009A2B19">
        <w:rPr>
          <w:color w:val="auto"/>
          <w:sz w:val="24"/>
          <w:szCs w:val="24"/>
        </w:rPr>
        <w:t xml:space="preserve">. </w:t>
      </w:r>
      <w:r>
        <w:rPr>
          <w:color w:val="auto"/>
          <w:sz w:val="24"/>
          <w:szCs w:val="24"/>
        </w:rPr>
        <w:t>М</w:t>
      </w:r>
      <w:r w:rsidRPr="009A2B19">
        <w:rPr>
          <w:color w:val="auto"/>
          <w:sz w:val="24"/>
          <w:szCs w:val="24"/>
        </w:rPr>
        <w:t xml:space="preserve">ероприятия по переводу с открытой системы теплоснабжения на </w:t>
      </w:r>
      <w:proofErr w:type="gramStart"/>
      <w:r w:rsidRPr="009A2B19">
        <w:rPr>
          <w:color w:val="auto"/>
          <w:sz w:val="24"/>
          <w:szCs w:val="24"/>
        </w:rPr>
        <w:t>закрытую</w:t>
      </w:r>
      <w:proofErr w:type="gramEnd"/>
    </w:p>
    <w:tbl>
      <w:tblPr>
        <w:tblStyle w:val="aff0"/>
        <w:tblW w:w="10173" w:type="dxa"/>
        <w:tblCellMar>
          <w:left w:w="0" w:type="dxa"/>
          <w:right w:w="0" w:type="dxa"/>
        </w:tblCellMar>
        <w:tblLook w:val="04A0"/>
      </w:tblPr>
      <w:tblGrid>
        <w:gridCol w:w="704"/>
        <w:gridCol w:w="1512"/>
        <w:gridCol w:w="1450"/>
        <w:gridCol w:w="1757"/>
        <w:gridCol w:w="1899"/>
        <w:gridCol w:w="1449"/>
        <w:gridCol w:w="1402"/>
      </w:tblGrid>
      <w:tr w:rsidR="00C04129" w:rsidTr="003E01D0">
        <w:trPr>
          <w:tblHeader/>
        </w:trPr>
        <w:tc>
          <w:tcPr>
            <w:tcW w:w="704" w:type="dxa"/>
            <w:vAlign w:val="center"/>
          </w:tcPr>
          <w:p w:rsidR="00C04129" w:rsidRDefault="00C04129" w:rsidP="00B1524A">
            <w:pPr>
              <w:pStyle w:val="TableStyle"/>
              <w:spacing w:after="0" w:line="240" w:lineRule="auto"/>
              <w:jc w:val="center"/>
            </w:pPr>
            <w:r>
              <w:t xml:space="preserve">№ </w:t>
            </w:r>
            <w:proofErr w:type="spellStart"/>
            <w:proofErr w:type="gramStart"/>
            <w:r>
              <w:t>п</w:t>
            </w:r>
            <w:proofErr w:type="spellEnd"/>
            <w:proofErr w:type="gramEnd"/>
            <w:r>
              <w:t>/</w:t>
            </w:r>
            <w:proofErr w:type="spellStart"/>
            <w:r>
              <w:t>п</w:t>
            </w:r>
            <w:proofErr w:type="spellEnd"/>
          </w:p>
        </w:tc>
        <w:tc>
          <w:tcPr>
            <w:tcW w:w="1512" w:type="dxa"/>
            <w:vAlign w:val="center"/>
          </w:tcPr>
          <w:p w:rsidR="00C04129" w:rsidRDefault="00C04129" w:rsidP="00B1524A">
            <w:pPr>
              <w:pStyle w:val="TableStyle"/>
              <w:spacing w:after="0" w:line="240" w:lineRule="auto"/>
              <w:jc w:val="center"/>
            </w:pPr>
            <w:r>
              <w:t>Источник тепловой энергии</w:t>
            </w:r>
          </w:p>
        </w:tc>
        <w:tc>
          <w:tcPr>
            <w:tcW w:w="1450" w:type="dxa"/>
            <w:vAlign w:val="center"/>
          </w:tcPr>
          <w:p w:rsidR="00C04129" w:rsidRDefault="00C04129" w:rsidP="00B1524A">
            <w:pPr>
              <w:pStyle w:val="TableStyle"/>
              <w:spacing w:after="0" w:line="240" w:lineRule="auto"/>
              <w:jc w:val="center"/>
            </w:pPr>
            <w:r>
              <w:t>Общее число отапливаемых объектов</w:t>
            </w:r>
          </w:p>
        </w:tc>
        <w:tc>
          <w:tcPr>
            <w:tcW w:w="1757" w:type="dxa"/>
            <w:vAlign w:val="center"/>
          </w:tcPr>
          <w:p w:rsidR="00C04129" w:rsidRDefault="00C04129" w:rsidP="00B1524A">
            <w:pPr>
              <w:pStyle w:val="TableStyle"/>
              <w:spacing w:after="0" w:line="240" w:lineRule="auto"/>
              <w:jc w:val="center"/>
            </w:pPr>
            <w:r>
              <w:t>Общее число отапливаемых объектов по открытой системе теплоснабжения</w:t>
            </w:r>
          </w:p>
        </w:tc>
        <w:tc>
          <w:tcPr>
            <w:tcW w:w="1899" w:type="dxa"/>
            <w:vAlign w:val="center"/>
          </w:tcPr>
          <w:p w:rsidR="00C04129" w:rsidRDefault="00C04129" w:rsidP="00B1524A">
            <w:pPr>
              <w:pStyle w:val="TableStyle"/>
              <w:spacing w:after="0" w:line="240" w:lineRule="auto"/>
              <w:jc w:val="center"/>
            </w:pPr>
            <w:r>
              <w:t>Средняя тепловая нагрузка на отопление и ГВС объектов, подключенных по открытой схеме</w:t>
            </w:r>
          </w:p>
        </w:tc>
        <w:tc>
          <w:tcPr>
            <w:tcW w:w="1449" w:type="dxa"/>
            <w:vAlign w:val="center"/>
          </w:tcPr>
          <w:p w:rsidR="00C04129" w:rsidRDefault="00C04129" w:rsidP="00B1524A">
            <w:pPr>
              <w:pStyle w:val="TableStyle"/>
              <w:spacing w:after="0" w:line="240" w:lineRule="auto"/>
              <w:jc w:val="center"/>
            </w:pPr>
            <w:r>
              <w:t>Капитальные затраты в строительство ИТП</w:t>
            </w:r>
          </w:p>
        </w:tc>
        <w:tc>
          <w:tcPr>
            <w:tcW w:w="1402" w:type="dxa"/>
            <w:vAlign w:val="center"/>
          </w:tcPr>
          <w:p w:rsidR="00C04129" w:rsidRDefault="00C04129" w:rsidP="00B1524A">
            <w:pPr>
              <w:pStyle w:val="TableStyle"/>
              <w:spacing w:after="0" w:line="240" w:lineRule="auto"/>
              <w:jc w:val="center"/>
            </w:pPr>
            <w:r>
              <w:t>Год реализации мероприятия</w:t>
            </w:r>
          </w:p>
        </w:tc>
      </w:tr>
      <w:tr w:rsidR="00C04129" w:rsidTr="003E01D0">
        <w:tc>
          <w:tcPr>
            <w:tcW w:w="704" w:type="dxa"/>
            <w:vAlign w:val="center"/>
          </w:tcPr>
          <w:p w:rsidR="00C04129" w:rsidRDefault="00C04129" w:rsidP="00B1524A">
            <w:pPr>
              <w:pStyle w:val="TableStyle"/>
              <w:spacing w:after="0" w:line="240" w:lineRule="auto"/>
              <w:jc w:val="center"/>
            </w:pPr>
            <w:r>
              <w:t xml:space="preserve">Ед. </w:t>
            </w:r>
            <w:proofErr w:type="spellStart"/>
            <w:r>
              <w:t>изм</w:t>
            </w:r>
            <w:proofErr w:type="spellEnd"/>
            <w:r>
              <w:t>.</w:t>
            </w:r>
          </w:p>
        </w:tc>
        <w:tc>
          <w:tcPr>
            <w:tcW w:w="1512" w:type="dxa"/>
            <w:vAlign w:val="center"/>
          </w:tcPr>
          <w:p w:rsidR="00C04129" w:rsidRDefault="00C04129" w:rsidP="00B1524A">
            <w:pPr>
              <w:pStyle w:val="TableStyle"/>
              <w:spacing w:after="0" w:line="240" w:lineRule="auto"/>
              <w:jc w:val="center"/>
            </w:pPr>
            <w:r>
              <w:t>-</w:t>
            </w:r>
          </w:p>
        </w:tc>
        <w:tc>
          <w:tcPr>
            <w:tcW w:w="1450" w:type="dxa"/>
            <w:vAlign w:val="center"/>
          </w:tcPr>
          <w:p w:rsidR="00C04129" w:rsidRDefault="00C04129" w:rsidP="00B1524A">
            <w:pPr>
              <w:pStyle w:val="TableStyle"/>
              <w:spacing w:after="0" w:line="240" w:lineRule="auto"/>
              <w:jc w:val="center"/>
            </w:pPr>
            <w:r>
              <w:t>шт.</w:t>
            </w:r>
          </w:p>
        </w:tc>
        <w:tc>
          <w:tcPr>
            <w:tcW w:w="1757" w:type="dxa"/>
            <w:vAlign w:val="center"/>
          </w:tcPr>
          <w:p w:rsidR="00C04129" w:rsidRDefault="00C04129" w:rsidP="00B1524A">
            <w:pPr>
              <w:pStyle w:val="TableStyle"/>
              <w:spacing w:after="0" w:line="240" w:lineRule="auto"/>
              <w:jc w:val="center"/>
            </w:pPr>
            <w:r>
              <w:t>шт.</w:t>
            </w:r>
          </w:p>
        </w:tc>
        <w:tc>
          <w:tcPr>
            <w:tcW w:w="1899" w:type="dxa"/>
            <w:vAlign w:val="center"/>
          </w:tcPr>
          <w:p w:rsidR="00C04129" w:rsidRDefault="00C04129" w:rsidP="00B1524A">
            <w:pPr>
              <w:pStyle w:val="TableStyle"/>
              <w:spacing w:after="0" w:line="240" w:lineRule="auto"/>
              <w:jc w:val="center"/>
            </w:pPr>
            <w:r>
              <w:t>Гкал/</w:t>
            </w:r>
            <w:proofErr w:type="gramStart"/>
            <w:r>
              <w:t>ч</w:t>
            </w:r>
            <w:proofErr w:type="gramEnd"/>
          </w:p>
        </w:tc>
        <w:tc>
          <w:tcPr>
            <w:tcW w:w="1449" w:type="dxa"/>
            <w:vAlign w:val="center"/>
          </w:tcPr>
          <w:p w:rsidR="00C04129" w:rsidRDefault="00C04129" w:rsidP="00B1524A">
            <w:pPr>
              <w:pStyle w:val="TableStyle"/>
              <w:spacing w:after="0" w:line="240" w:lineRule="auto"/>
              <w:jc w:val="center"/>
            </w:pPr>
            <w:r>
              <w:t>тыс. руб.</w:t>
            </w:r>
          </w:p>
        </w:tc>
        <w:tc>
          <w:tcPr>
            <w:tcW w:w="1402" w:type="dxa"/>
            <w:vAlign w:val="center"/>
          </w:tcPr>
          <w:p w:rsidR="00C04129" w:rsidRDefault="00C04129" w:rsidP="00B1524A">
            <w:pPr>
              <w:pStyle w:val="TableStyle"/>
              <w:spacing w:after="0" w:line="240" w:lineRule="auto"/>
              <w:jc w:val="center"/>
            </w:pPr>
            <w:r>
              <w:t>-</w:t>
            </w:r>
          </w:p>
        </w:tc>
      </w:tr>
      <w:tr w:rsidR="00C04129" w:rsidTr="003E01D0">
        <w:tc>
          <w:tcPr>
            <w:tcW w:w="704" w:type="dxa"/>
            <w:vAlign w:val="center"/>
          </w:tcPr>
          <w:p w:rsidR="00C04129" w:rsidRDefault="00C04129" w:rsidP="00B1524A">
            <w:pPr>
              <w:pStyle w:val="TableStyle"/>
              <w:spacing w:after="0" w:line="240" w:lineRule="auto"/>
              <w:jc w:val="center"/>
            </w:pPr>
            <w:r>
              <w:t>1</w:t>
            </w:r>
          </w:p>
        </w:tc>
        <w:tc>
          <w:tcPr>
            <w:tcW w:w="1512" w:type="dxa"/>
            <w:vAlign w:val="center"/>
          </w:tcPr>
          <w:p w:rsidR="00C04129" w:rsidRDefault="00C04129" w:rsidP="00B1524A">
            <w:pPr>
              <w:pStyle w:val="TableStyle"/>
              <w:spacing w:after="0" w:line="240" w:lineRule="auto"/>
              <w:jc w:val="center"/>
            </w:pPr>
            <w:r>
              <w:t>Котельная № 1 «Центральная»</w:t>
            </w:r>
          </w:p>
        </w:tc>
        <w:tc>
          <w:tcPr>
            <w:tcW w:w="1450" w:type="dxa"/>
            <w:vAlign w:val="center"/>
          </w:tcPr>
          <w:p w:rsidR="00C04129" w:rsidRDefault="00C04129" w:rsidP="00B1524A">
            <w:pPr>
              <w:pStyle w:val="TableStyle"/>
              <w:spacing w:after="0" w:line="240" w:lineRule="auto"/>
              <w:jc w:val="center"/>
            </w:pPr>
            <w:r>
              <w:t>63</w:t>
            </w:r>
          </w:p>
        </w:tc>
        <w:tc>
          <w:tcPr>
            <w:tcW w:w="1757" w:type="dxa"/>
            <w:vAlign w:val="center"/>
          </w:tcPr>
          <w:p w:rsidR="00C04129" w:rsidRDefault="00C04129" w:rsidP="00B1524A">
            <w:pPr>
              <w:pStyle w:val="TableStyle"/>
              <w:spacing w:after="0" w:line="240" w:lineRule="auto"/>
              <w:jc w:val="center"/>
            </w:pPr>
            <w:r>
              <w:t>0</w:t>
            </w:r>
          </w:p>
        </w:tc>
        <w:tc>
          <w:tcPr>
            <w:tcW w:w="1899" w:type="dxa"/>
            <w:vAlign w:val="center"/>
          </w:tcPr>
          <w:p w:rsidR="00C04129" w:rsidRDefault="00C04129" w:rsidP="00B1524A">
            <w:pPr>
              <w:pStyle w:val="TableStyle"/>
              <w:spacing w:after="0" w:line="240" w:lineRule="auto"/>
              <w:jc w:val="center"/>
            </w:pPr>
            <w:r>
              <w:t>0,000</w:t>
            </w:r>
          </w:p>
        </w:tc>
        <w:tc>
          <w:tcPr>
            <w:tcW w:w="1449" w:type="dxa"/>
            <w:vAlign w:val="center"/>
          </w:tcPr>
          <w:p w:rsidR="00C04129" w:rsidRDefault="00C04129" w:rsidP="00B1524A">
            <w:pPr>
              <w:pStyle w:val="TableStyle"/>
              <w:spacing w:after="0" w:line="240" w:lineRule="auto"/>
              <w:jc w:val="center"/>
            </w:pPr>
            <w:r>
              <w:t>-</w:t>
            </w:r>
          </w:p>
        </w:tc>
        <w:tc>
          <w:tcPr>
            <w:tcW w:w="1402" w:type="dxa"/>
            <w:vAlign w:val="center"/>
          </w:tcPr>
          <w:p w:rsidR="00C04129" w:rsidRDefault="00C04129" w:rsidP="00B1524A">
            <w:pPr>
              <w:pStyle w:val="TableStyle"/>
              <w:spacing w:after="0" w:line="240" w:lineRule="auto"/>
              <w:jc w:val="center"/>
            </w:pPr>
            <w:r>
              <w:t>-</w:t>
            </w:r>
          </w:p>
        </w:tc>
      </w:tr>
      <w:tr w:rsidR="00C04129" w:rsidTr="003E01D0">
        <w:tc>
          <w:tcPr>
            <w:tcW w:w="704" w:type="dxa"/>
            <w:vAlign w:val="center"/>
          </w:tcPr>
          <w:p w:rsidR="00C04129" w:rsidRDefault="00C04129" w:rsidP="00B1524A">
            <w:pPr>
              <w:pStyle w:val="TableStyle"/>
              <w:spacing w:after="0" w:line="240" w:lineRule="auto"/>
              <w:jc w:val="center"/>
            </w:pPr>
            <w:r>
              <w:t>2</w:t>
            </w:r>
          </w:p>
        </w:tc>
        <w:tc>
          <w:tcPr>
            <w:tcW w:w="1512" w:type="dxa"/>
            <w:vAlign w:val="center"/>
          </w:tcPr>
          <w:p w:rsidR="00C04129" w:rsidRDefault="00C04129" w:rsidP="00B1524A">
            <w:pPr>
              <w:pStyle w:val="TableStyle"/>
              <w:spacing w:after="0" w:line="240" w:lineRule="auto"/>
              <w:jc w:val="center"/>
            </w:pPr>
            <w:r>
              <w:t>Котельная № 2</w:t>
            </w:r>
          </w:p>
        </w:tc>
        <w:tc>
          <w:tcPr>
            <w:tcW w:w="1450" w:type="dxa"/>
            <w:vAlign w:val="center"/>
          </w:tcPr>
          <w:p w:rsidR="00C04129" w:rsidRDefault="00C04129" w:rsidP="00B1524A">
            <w:pPr>
              <w:pStyle w:val="TableStyle"/>
              <w:spacing w:after="0" w:line="240" w:lineRule="auto"/>
              <w:jc w:val="center"/>
            </w:pPr>
            <w:r>
              <w:t>2</w:t>
            </w:r>
          </w:p>
        </w:tc>
        <w:tc>
          <w:tcPr>
            <w:tcW w:w="1757" w:type="dxa"/>
            <w:vAlign w:val="center"/>
          </w:tcPr>
          <w:p w:rsidR="00C04129" w:rsidRDefault="00C04129" w:rsidP="00B1524A">
            <w:pPr>
              <w:pStyle w:val="TableStyle"/>
              <w:spacing w:after="0" w:line="240" w:lineRule="auto"/>
              <w:jc w:val="center"/>
            </w:pPr>
            <w:r>
              <w:t>0</w:t>
            </w:r>
          </w:p>
        </w:tc>
        <w:tc>
          <w:tcPr>
            <w:tcW w:w="1899" w:type="dxa"/>
            <w:vAlign w:val="center"/>
          </w:tcPr>
          <w:p w:rsidR="00C04129" w:rsidRDefault="00C04129" w:rsidP="00B1524A">
            <w:pPr>
              <w:pStyle w:val="TableStyle"/>
              <w:spacing w:after="0" w:line="240" w:lineRule="auto"/>
              <w:jc w:val="center"/>
            </w:pPr>
            <w:r w:rsidRPr="006A052B">
              <w:t>0,000</w:t>
            </w:r>
          </w:p>
        </w:tc>
        <w:tc>
          <w:tcPr>
            <w:tcW w:w="1449" w:type="dxa"/>
            <w:vAlign w:val="center"/>
          </w:tcPr>
          <w:p w:rsidR="00C04129" w:rsidRDefault="00C04129" w:rsidP="00B1524A">
            <w:pPr>
              <w:pStyle w:val="TableStyle"/>
              <w:spacing w:after="0" w:line="240" w:lineRule="auto"/>
              <w:jc w:val="center"/>
            </w:pPr>
            <w:r>
              <w:t>-</w:t>
            </w:r>
          </w:p>
        </w:tc>
        <w:tc>
          <w:tcPr>
            <w:tcW w:w="1402" w:type="dxa"/>
            <w:vAlign w:val="center"/>
          </w:tcPr>
          <w:p w:rsidR="00C04129" w:rsidRDefault="00C04129" w:rsidP="00B1524A">
            <w:pPr>
              <w:pStyle w:val="TableStyle"/>
              <w:spacing w:after="0" w:line="240" w:lineRule="auto"/>
              <w:jc w:val="center"/>
            </w:pPr>
            <w:r>
              <w:t>-</w:t>
            </w:r>
          </w:p>
        </w:tc>
      </w:tr>
      <w:tr w:rsidR="00C04129" w:rsidTr="003E01D0">
        <w:tc>
          <w:tcPr>
            <w:tcW w:w="704" w:type="dxa"/>
            <w:vAlign w:val="center"/>
          </w:tcPr>
          <w:p w:rsidR="00C04129" w:rsidRDefault="00C04129" w:rsidP="00B1524A">
            <w:pPr>
              <w:pStyle w:val="TableStyle"/>
              <w:spacing w:after="0" w:line="240" w:lineRule="auto"/>
              <w:jc w:val="center"/>
            </w:pPr>
            <w:r>
              <w:t>3</w:t>
            </w:r>
          </w:p>
        </w:tc>
        <w:tc>
          <w:tcPr>
            <w:tcW w:w="1512" w:type="dxa"/>
            <w:vAlign w:val="center"/>
          </w:tcPr>
          <w:p w:rsidR="00C04129" w:rsidRDefault="00C04129" w:rsidP="00B1524A">
            <w:pPr>
              <w:pStyle w:val="TableStyle"/>
              <w:spacing w:after="0" w:line="240" w:lineRule="auto"/>
              <w:jc w:val="center"/>
            </w:pPr>
            <w:r>
              <w:t>Котельная № 3</w:t>
            </w:r>
          </w:p>
        </w:tc>
        <w:tc>
          <w:tcPr>
            <w:tcW w:w="1450" w:type="dxa"/>
            <w:vAlign w:val="center"/>
          </w:tcPr>
          <w:p w:rsidR="00C04129" w:rsidRDefault="00C04129" w:rsidP="00B1524A">
            <w:pPr>
              <w:pStyle w:val="TableStyle"/>
              <w:spacing w:after="0" w:line="240" w:lineRule="auto"/>
              <w:jc w:val="center"/>
            </w:pPr>
            <w:r>
              <w:t>3</w:t>
            </w:r>
          </w:p>
        </w:tc>
        <w:tc>
          <w:tcPr>
            <w:tcW w:w="1757" w:type="dxa"/>
            <w:vAlign w:val="center"/>
          </w:tcPr>
          <w:p w:rsidR="00C04129" w:rsidRDefault="00C04129" w:rsidP="00B1524A">
            <w:pPr>
              <w:pStyle w:val="TableStyle"/>
              <w:spacing w:after="0" w:line="240" w:lineRule="auto"/>
              <w:jc w:val="center"/>
            </w:pPr>
            <w:r>
              <w:t>0</w:t>
            </w:r>
          </w:p>
        </w:tc>
        <w:tc>
          <w:tcPr>
            <w:tcW w:w="1899" w:type="dxa"/>
            <w:vAlign w:val="center"/>
          </w:tcPr>
          <w:p w:rsidR="00C04129" w:rsidRDefault="00C04129" w:rsidP="00B1524A">
            <w:pPr>
              <w:pStyle w:val="TableStyle"/>
              <w:spacing w:after="0" w:line="240" w:lineRule="auto"/>
              <w:jc w:val="center"/>
            </w:pPr>
            <w:r w:rsidRPr="006A052B">
              <w:t>0,000</w:t>
            </w:r>
          </w:p>
        </w:tc>
        <w:tc>
          <w:tcPr>
            <w:tcW w:w="1449" w:type="dxa"/>
            <w:vAlign w:val="center"/>
          </w:tcPr>
          <w:p w:rsidR="00C04129" w:rsidRDefault="00C04129" w:rsidP="00B1524A">
            <w:pPr>
              <w:pStyle w:val="TableStyle"/>
              <w:spacing w:after="0" w:line="240" w:lineRule="auto"/>
              <w:jc w:val="center"/>
            </w:pPr>
            <w:r>
              <w:t>-</w:t>
            </w:r>
          </w:p>
        </w:tc>
        <w:tc>
          <w:tcPr>
            <w:tcW w:w="1402" w:type="dxa"/>
            <w:vAlign w:val="center"/>
          </w:tcPr>
          <w:p w:rsidR="00C04129" w:rsidRDefault="00C04129" w:rsidP="00B1524A">
            <w:pPr>
              <w:pStyle w:val="TableStyle"/>
              <w:spacing w:after="0" w:line="240" w:lineRule="auto"/>
              <w:jc w:val="center"/>
            </w:pPr>
            <w:r>
              <w:t>-</w:t>
            </w:r>
          </w:p>
        </w:tc>
      </w:tr>
      <w:tr w:rsidR="00C04129" w:rsidTr="003E01D0">
        <w:tc>
          <w:tcPr>
            <w:tcW w:w="704" w:type="dxa"/>
            <w:vAlign w:val="center"/>
          </w:tcPr>
          <w:p w:rsidR="00C04129" w:rsidRDefault="00C04129" w:rsidP="00B1524A">
            <w:pPr>
              <w:pStyle w:val="TableStyle"/>
              <w:spacing w:after="0" w:line="240" w:lineRule="auto"/>
              <w:jc w:val="center"/>
            </w:pPr>
            <w:r>
              <w:t>4</w:t>
            </w:r>
          </w:p>
        </w:tc>
        <w:tc>
          <w:tcPr>
            <w:tcW w:w="1512" w:type="dxa"/>
            <w:vAlign w:val="center"/>
          </w:tcPr>
          <w:p w:rsidR="00C04129" w:rsidRDefault="00C04129" w:rsidP="00B1524A">
            <w:pPr>
              <w:pStyle w:val="TableStyle"/>
              <w:spacing w:after="0" w:line="240" w:lineRule="auto"/>
              <w:jc w:val="center"/>
            </w:pPr>
            <w:r>
              <w:t>Котельная № 4</w:t>
            </w:r>
          </w:p>
        </w:tc>
        <w:tc>
          <w:tcPr>
            <w:tcW w:w="1450" w:type="dxa"/>
            <w:vAlign w:val="center"/>
          </w:tcPr>
          <w:p w:rsidR="00C04129" w:rsidRDefault="00C04129" w:rsidP="00B1524A">
            <w:pPr>
              <w:pStyle w:val="TableStyle"/>
              <w:spacing w:after="0" w:line="240" w:lineRule="auto"/>
              <w:jc w:val="center"/>
            </w:pPr>
            <w:r>
              <w:t>2</w:t>
            </w:r>
          </w:p>
        </w:tc>
        <w:tc>
          <w:tcPr>
            <w:tcW w:w="1757" w:type="dxa"/>
            <w:vAlign w:val="center"/>
          </w:tcPr>
          <w:p w:rsidR="00C04129" w:rsidRDefault="00C04129" w:rsidP="00B1524A">
            <w:pPr>
              <w:pStyle w:val="TableStyle"/>
              <w:spacing w:after="0" w:line="240" w:lineRule="auto"/>
              <w:jc w:val="center"/>
            </w:pPr>
            <w:r>
              <w:t>0</w:t>
            </w:r>
          </w:p>
        </w:tc>
        <w:tc>
          <w:tcPr>
            <w:tcW w:w="1899" w:type="dxa"/>
            <w:vAlign w:val="center"/>
          </w:tcPr>
          <w:p w:rsidR="00C04129" w:rsidRDefault="00C04129" w:rsidP="00B1524A">
            <w:pPr>
              <w:pStyle w:val="TableStyle"/>
              <w:spacing w:after="0" w:line="240" w:lineRule="auto"/>
              <w:jc w:val="center"/>
            </w:pPr>
            <w:r w:rsidRPr="006A052B">
              <w:t>0,000</w:t>
            </w:r>
          </w:p>
        </w:tc>
        <w:tc>
          <w:tcPr>
            <w:tcW w:w="1449" w:type="dxa"/>
            <w:vAlign w:val="center"/>
          </w:tcPr>
          <w:p w:rsidR="00C04129" w:rsidRDefault="00C04129" w:rsidP="00B1524A">
            <w:pPr>
              <w:pStyle w:val="TableStyle"/>
              <w:spacing w:after="0" w:line="240" w:lineRule="auto"/>
              <w:jc w:val="center"/>
            </w:pPr>
            <w:r>
              <w:t>-</w:t>
            </w:r>
          </w:p>
        </w:tc>
        <w:tc>
          <w:tcPr>
            <w:tcW w:w="1402" w:type="dxa"/>
            <w:vAlign w:val="center"/>
          </w:tcPr>
          <w:p w:rsidR="00C04129" w:rsidRDefault="00C04129" w:rsidP="00B1524A">
            <w:pPr>
              <w:pStyle w:val="TableStyle"/>
              <w:spacing w:after="0" w:line="240" w:lineRule="auto"/>
              <w:jc w:val="center"/>
            </w:pPr>
            <w:r>
              <w:t>-</w:t>
            </w:r>
          </w:p>
        </w:tc>
      </w:tr>
      <w:tr w:rsidR="00C04129" w:rsidTr="003E01D0">
        <w:tc>
          <w:tcPr>
            <w:tcW w:w="704" w:type="dxa"/>
            <w:vAlign w:val="center"/>
          </w:tcPr>
          <w:p w:rsidR="00C04129" w:rsidRDefault="00C04129" w:rsidP="00B1524A">
            <w:pPr>
              <w:pStyle w:val="TableStyle"/>
              <w:spacing w:after="0" w:line="240" w:lineRule="auto"/>
              <w:jc w:val="center"/>
            </w:pPr>
            <w:r>
              <w:t>5</w:t>
            </w:r>
          </w:p>
        </w:tc>
        <w:tc>
          <w:tcPr>
            <w:tcW w:w="1512" w:type="dxa"/>
            <w:vAlign w:val="center"/>
          </w:tcPr>
          <w:p w:rsidR="00C04129" w:rsidRDefault="00C04129" w:rsidP="00B1524A">
            <w:pPr>
              <w:pStyle w:val="TableStyle"/>
              <w:spacing w:after="0" w:line="240" w:lineRule="auto"/>
              <w:jc w:val="center"/>
            </w:pPr>
            <w:r>
              <w:t>Котельная № 6</w:t>
            </w:r>
          </w:p>
        </w:tc>
        <w:tc>
          <w:tcPr>
            <w:tcW w:w="1450" w:type="dxa"/>
            <w:vAlign w:val="center"/>
          </w:tcPr>
          <w:p w:rsidR="00C04129" w:rsidRDefault="00C04129" w:rsidP="00B1524A">
            <w:pPr>
              <w:pStyle w:val="TableStyle"/>
              <w:spacing w:after="0" w:line="240" w:lineRule="auto"/>
              <w:jc w:val="center"/>
            </w:pPr>
            <w:r>
              <w:t>2</w:t>
            </w:r>
          </w:p>
        </w:tc>
        <w:tc>
          <w:tcPr>
            <w:tcW w:w="1757" w:type="dxa"/>
            <w:vAlign w:val="center"/>
          </w:tcPr>
          <w:p w:rsidR="00C04129" w:rsidRDefault="00C04129" w:rsidP="00B1524A">
            <w:pPr>
              <w:pStyle w:val="TableStyle"/>
              <w:spacing w:after="0" w:line="240" w:lineRule="auto"/>
              <w:jc w:val="center"/>
            </w:pPr>
            <w:r>
              <w:t>0</w:t>
            </w:r>
          </w:p>
        </w:tc>
        <w:tc>
          <w:tcPr>
            <w:tcW w:w="1899" w:type="dxa"/>
            <w:vAlign w:val="center"/>
          </w:tcPr>
          <w:p w:rsidR="00C04129" w:rsidRDefault="00C04129" w:rsidP="00B1524A">
            <w:pPr>
              <w:pStyle w:val="TableStyle"/>
              <w:spacing w:after="0" w:line="240" w:lineRule="auto"/>
              <w:jc w:val="center"/>
            </w:pPr>
            <w:r w:rsidRPr="006A052B">
              <w:t>0,000</w:t>
            </w:r>
          </w:p>
        </w:tc>
        <w:tc>
          <w:tcPr>
            <w:tcW w:w="1449" w:type="dxa"/>
            <w:vAlign w:val="center"/>
          </w:tcPr>
          <w:p w:rsidR="00C04129" w:rsidRDefault="00C04129" w:rsidP="00B1524A">
            <w:pPr>
              <w:pStyle w:val="TableStyle"/>
              <w:spacing w:after="0" w:line="240" w:lineRule="auto"/>
              <w:jc w:val="center"/>
            </w:pPr>
            <w:r>
              <w:t>-</w:t>
            </w:r>
          </w:p>
        </w:tc>
        <w:tc>
          <w:tcPr>
            <w:tcW w:w="1402" w:type="dxa"/>
            <w:vAlign w:val="center"/>
          </w:tcPr>
          <w:p w:rsidR="00C04129" w:rsidRDefault="00C04129" w:rsidP="00B1524A">
            <w:pPr>
              <w:pStyle w:val="TableStyle"/>
              <w:spacing w:after="0" w:line="240" w:lineRule="auto"/>
              <w:jc w:val="center"/>
            </w:pPr>
            <w:r>
              <w:t>-</w:t>
            </w:r>
          </w:p>
        </w:tc>
      </w:tr>
      <w:tr w:rsidR="00C04129" w:rsidTr="003E01D0">
        <w:tc>
          <w:tcPr>
            <w:tcW w:w="704" w:type="dxa"/>
            <w:vAlign w:val="center"/>
          </w:tcPr>
          <w:p w:rsidR="00C04129" w:rsidRDefault="00C04129" w:rsidP="00B1524A">
            <w:pPr>
              <w:pStyle w:val="TableStyle"/>
              <w:spacing w:after="0" w:line="240" w:lineRule="auto"/>
              <w:jc w:val="center"/>
            </w:pPr>
            <w:r>
              <w:t>6</w:t>
            </w:r>
          </w:p>
        </w:tc>
        <w:tc>
          <w:tcPr>
            <w:tcW w:w="1512" w:type="dxa"/>
            <w:vAlign w:val="center"/>
          </w:tcPr>
          <w:p w:rsidR="00C04129" w:rsidRDefault="00C04129" w:rsidP="00B1524A">
            <w:pPr>
              <w:pStyle w:val="TableStyle"/>
              <w:spacing w:after="0" w:line="240" w:lineRule="auto"/>
              <w:jc w:val="center"/>
            </w:pPr>
            <w:r>
              <w:t>Котельная № 7</w:t>
            </w:r>
          </w:p>
        </w:tc>
        <w:tc>
          <w:tcPr>
            <w:tcW w:w="1450" w:type="dxa"/>
            <w:vAlign w:val="center"/>
          </w:tcPr>
          <w:p w:rsidR="00C04129" w:rsidRDefault="00C04129" w:rsidP="00B1524A">
            <w:pPr>
              <w:pStyle w:val="TableStyle"/>
              <w:spacing w:after="0" w:line="240" w:lineRule="auto"/>
              <w:jc w:val="center"/>
            </w:pPr>
            <w:r>
              <w:t>1</w:t>
            </w:r>
          </w:p>
        </w:tc>
        <w:tc>
          <w:tcPr>
            <w:tcW w:w="1757" w:type="dxa"/>
            <w:vAlign w:val="center"/>
          </w:tcPr>
          <w:p w:rsidR="00C04129" w:rsidRDefault="00C04129" w:rsidP="00B1524A">
            <w:pPr>
              <w:pStyle w:val="TableStyle"/>
              <w:spacing w:after="0" w:line="240" w:lineRule="auto"/>
              <w:jc w:val="center"/>
            </w:pPr>
            <w:r>
              <w:t>0</w:t>
            </w:r>
          </w:p>
        </w:tc>
        <w:tc>
          <w:tcPr>
            <w:tcW w:w="1899" w:type="dxa"/>
            <w:vAlign w:val="center"/>
          </w:tcPr>
          <w:p w:rsidR="00C04129" w:rsidRDefault="00C04129" w:rsidP="00B1524A">
            <w:pPr>
              <w:pStyle w:val="TableStyle"/>
              <w:spacing w:after="0" w:line="240" w:lineRule="auto"/>
              <w:jc w:val="center"/>
            </w:pPr>
            <w:r w:rsidRPr="006A052B">
              <w:t>0,000</w:t>
            </w:r>
          </w:p>
        </w:tc>
        <w:tc>
          <w:tcPr>
            <w:tcW w:w="1449" w:type="dxa"/>
            <w:vAlign w:val="center"/>
          </w:tcPr>
          <w:p w:rsidR="00C04129" w:rsidRDefault="00C04129" w:rsidP="00B1524A">
            <w:pPr>
              <w:pStyle w:val="TableStyle"/>
              <w:spacing w:after="0" w:line="240" w:lineRule="auto"/>
              <w:jc w:val="center"/>
            </w:pPr>
            <w:r>
              <w:t>-</w:t>
            </w:r>
          </w:p>
        </w:tc>
        <w:tc>
          <w:tcPr>
            <w:tcW w:w="1402" w:type="dxa"/>
            <w:vAlign w:val="center"/>
          </w:tcPr>
          <w:p w:rsidR="00C04129" w:rsidRDefault="00C04129" w:rsidP="00B1524A">
            <w:pPr>
              <w:pStyle w:val="TableStyle"/>
              <w:spacing w:after="0" w:line="240" w:lineRule="auto"/>
              <w:jc w:val="center"/>
            </w:pPr>
            <w:r>
              <w:t>-</w:t>
            </w:r>
          </w:p>
        </w:tc>
      </w:tr>
    </w:tbl>
    <w:p w:rsidR="00537AFF" w:rsidRPr="00537AFF" w:rsidRDefault="00537AFF" w:rsidP="00537AFF">
      <w:pPr>
        <w:rPr>
          <w:lang w:val="en-US"/>
        </w:rPr>
      </w:pPr>
    </w:p>
    <w:p w:rsidR="008E09FC" w:rsidRDefault="008E09FC" w:rsidP="00A165C2">
      <w:pPr>
        <w:pStyle w:val="Af7"/>
      </w:pPr>
      <w:r>
        <w:br w:type="page"/>
      </w:r>
    </w:p>
    <w:p w:rsidR="00FC59A8" w:rsidRDefault="008E09FC" w:rsidP="008E09FC">
      <w:pPr>
        <w:pStyle w:val="13"/>
      </w:pPr>
      <w:bookmarkStart w:id="78" w:name="_Toc176356618"/>
      <w:r>
        <w:lastRenderedPageBreak/>
        <w:t>Раздел 8. Перспективные топливные балансы</w:t>
      </w:r>
      <w:bookmarkEnd w:id="78"/>
    </w:p>
    <w:p w:rsidR="008E09FC" w:rsidRDefault="008E09FC" w:rsidP="00560A73">
      <w:pPr>
        <w:pStyle w:val="24"/>
        <w:numPr>
          <w:ilvl w:val="0"/>
          <w:numId w:val="10"/>
        </w:numPr>
        <w:ind w:left="993" w:hanging="426"/>
      </w:pPr>
      <w:bookmarkStart w:id="79" w:name="_Toc176356619"/>
      <w:r>
        <w:t xml:space="preserve">Перспективные топливные балансы для каждого источника тепловой энергии по видам основного, резервного и аварийного топлива </w:t>
      </w:r>
      <w:bookmarkEnd w:id="79"/>
    </w:p>
    <w:p w:rsidR="001F3A50" w:rsidRDefault="001F3A50" w:rsidP="001F3A50">
      <w:pPr>
        <w:pStyle w:val="Af7"/>
      </w:pPr>
      <w:r w:rsidRPr="0005773F">
        <w:t xml:space="preserve">Перспективные топливные балансы для каждого источника тепловой энергии по видам основного, резервного и аварийного топлива на каждом этапе </w:t>
      </w:r>
      <w:r>
        <w:t>приведены в таблице 1</w:t>
      </w:r>
      <w:r w:rsidR="00CE7AB5">
        <w:t>7</w:t>
      </w:r>
      <w:r>
        <w:t>.</w:t>
      </w:r>
    </w:p>
    <w:p w:rsidR="008E09FC" w:rsidRDefault="008E09FC" w:rsidP="00560A73">
      <w:pPr>
        <w:pStyle w:val="24"/>
        <w:numPr>
          <w:ilvl w:val="0"/>
          <w:numId w:val="10"/>
        </w:numPr>
        <w:ind w:left="993" w:hanging="426"/>
      </w:pPr>
      <w:bookmarkStart w:id="80" w:name="_Hlk176355307"/>
      <w:bookmarkStart w:id="81" w:name="_Toc176356620"/>
      <w:r>
        <w:t>Потребляемые источником тепловой энергии виды топлива, включая местные виды топлива, а также используемые возобновляемые источники энергии</w:t>
      </w:r>
      <w:bookmarkEnd w:id="80"/>
      <w:bookmarkEnd w:id="81"/>
    </w:p>
    <w:p w:rsidR="00D14D09" w:rsidRDefault="00D14D09" w:rsidP="00D14D09">
      <w:pPr>
        <w:pStyle w:val="Af7"/>
      </w:pPr>
      <w:r w:rsidRPr="00D14D09">
        <w:t>Используемые виды топлива по каждому источнику тепловой энергии представлены в таблице</w:t>
      </w:r>
      <w:r>
        <w:t xml:space="preserve"> 1</w:t>
      </w:r>
      <w:r w:rsidR="00CE7AB5">
        <w:t>7</w:t>
      </w:r>
      <w:r>
        <w:t>. Ц</w:t>
      </w:r>
      <w:r w:rsidRPr="001D4C86">
        <w:t>елесообразность ввода новых источников тепловой энергии с использованием возобновляемого топлива</w:t>
      </w:r>
      <w:r>
        <w:t xml:space="preserve"> отсутствует.</w:t>
      </w:r>
    </w:p>
    <w:p w:rsidR="00C2431A" w:rsidRDefault="00C2431A" w:rsidP="00D14D09">
      <w:pPr>
        <w:pStyle w:val="Af7"/>
      </w:pPr>
    </w:p>
    <w:p w:rsidR="00F57850" w:rsidRDefault="00F57850" w:rsidP="00D14D09">
      <w:pPr>
        <w:pStyle w:val="Af7"/>
        <w:sectPr w:rsidR="00F57850" w:rsidSect="002F1AC4">
          <w:pgSz w:w="11906" w:h="16838"/>
          <w:pgMar w:top="1134" w:right="567" w:bottom="1134" w:left="1134" w:header="709" w:footer="709" w:gutter="0"/>
          <w:cols w:space="708"/>
          <w:titlePg/>
          <w:docGrid w:linePitch="360"/>
        </w:sectPr>
      </w:pPr>
    </w:p>
    <w:p w:rsidR="00F57850" w:rsidRPr="00A93C42" w:rsidRDefault="00F57850" w:rsidP="00FB05CD">
      <w:pPr>
        <w:pStyle w:val="af9"/>
      </w:pPr>
      <w:r>
        <w:lastRenderedPageBreak/>
        <w:t>Таблица 1</w:t>
      </w:r>
      <w:r w:rsidR="00CE7AB5">
        <w:t>7</w:t>
      </w:r>
      <w:r>
        <w:t xml:space="preserve">. </w:t>
      </w:r>
      <w:r w:rsidRPr="0005773F">
        <w:t>Перспективные топливные балансы для каждого источника тепловой энерг</w:t>
      </w:r>
      <w:r>
        <w:t>ии</w:t>
      </w:r>
      <w:r w:rsidR="00383EE7">
        <w:t xml:space="preserve"> </w:t>
      </w:r>
    </w:p>
    <w:tbl>
      <w:tblPr>
        <w:tblStyle w:val="aff0"/>
        <w:tblW w:w="15154" w:type="dxa"/>
        <w:tblCellMar>
          <w:left w:w="0" w:type="dxa"/>
          <w:right w:w="0" w:type="dxa"/>
        </w:tblCellMar>
        <w:tblLook w:val="04A0"/>
      </w:tblPr>
      <w:tblGrid>
        <w:gridCol w:w="258"/>
        <w:gridCol w:w="1526"/>
        <w:gridCol w:w="2180"/>
        <w:gridCol w:w="663"/>
        <w:gridCol w:w="957"/>
        <w:gridCol w:w="957"/>
        <w:gridCol w:w="957"/>
        <w:gridCol w:w="957"/>
        <w:gridCol w:w="957"/>
        <w:gridCol w:w="957"/>
        <w:gridCol w:w="957"/>
        <w:gridCol w:w="957"/>
        <w:gridCol w:w="957"/>
        <w:gridCol w:w="957"/>
        <w:gridCol w:w="957"/>
      </w:tblGrid>
      <w:tr w:rsidR="005C04AB" w:rsidRPr="0000097E" w:rsidTr="005C04AB">
        <w:trPr>
          <w:trHeight w:val="207"/>
          <w:tblHeader/>
        </w:trPr>
        <w:tc>
          <w:tcPr>
            <w:tcW w:w="258" w:type="dxa"/>
            <w:vMerge w:val="restart"/>
            <w:vAlign w:val="center"/>
          </w:tcPr>
          <w:p w:rsidR="005C04AB" w:rsidRPr="0000097E" w:rsidRDefault="005C04AB" w:rsidP="00B1524A">
            <w:pPr>
              <w:pStyle w:val="TableStyle"/>
              <w:spacing w:after="0" w:line="240" w:lineRule="auto"/>
              <w:jc w:val="center"/>
              <w:rPr>
                <w:rFonts w:cs="Times New Roman"/>
                <w:sz w:val="18"/>
                <w:szCs w:val="18"/>
              </w:rPr>
            </w:pPr>
            <w:r w:rsidRPr="0000097E">
              <w:rPr>
                <w:rFonts w:cs="Times New Roman"/>
                <w:sz w:val="18"/>
                <w:szCs w:val="18"/>
              </w:rPr>
              <w:t xml:space="preserve">№ </w:t>
            </w:r>
            <w:proofErr w:type="spellStart"/>
            <w:proofErr w:type="gramStart"/>
            <w:r w:rsidRPr="0000097E">
              <w:rPr>
                <w:rFonts w:cs="Times New Roman"/>
                <w:sz w:val="18"/>
                <w:szCs w:val="18"/>
              </w:rPr>
              <w:t>п</w:t>
            </w:r>
            <w:proofErr w:type="spellEnd"/>
            <w:proofErr w:type="gramEnd"/>
            <w:r w:rsidRPr="0000097E">
              <w:rPr>
                <w:rFonts w:cs="Times New Roman"/>
                <w:sz w:val="18"/>
                <w:szCs w:val="18"/>
              </w:rPr>
              <w:t>/</w:t>
            </w:r>
            <w:proofErr w:type="spellStart"/>
            <w:r w:rsidRPr="0000097E">
              <w:rPr>
                <w:rFonts w:cs="Times New Roman"/>
                <w:sz w:val="18"/>
                <w:szCs w:val="18"/>
              </w:rPr>
              <w:t>п</w:t>
            </w:r>
            <w:proofErr w:type="spellEnd"/>
          </w:p>
        </w:tc>
        <w:tc>
          <w:tcPr>
            <w:tcW w:w="1526" w:type="dxa"/>
            <w:vMerge w:val="restart"/>
            <w:vAlign w:val="center"/>
          </w:tcPr>
          <w:p w:rsidR="005C04AB" w:rsidRPr="0000097E" w:rsidRDefault="005C04AB" w:rsidP="00B1524A">
            <w:pPr>
              <w:pStyle w:val="TableStyle"/>
              <w:spacing w:after="0" w:line="240" w:lineRule="auto"/>
              <w:jc w:val="center"/>
              <w:rPr>
                <w:rFonts w:cs="Times New Roman"/>
                <w:sz w:val="18"/>
                <w:szCs w:val="18"/>
              </w:rPr>
            </w:pPr>
            <w:r w:rsidRPr="0000097E">
              <w:rPr>
                <w:rFonts w:cs="Times New Roman"/>
                <w:sz w:val="18"/>
                <w:szCs w:val="18"/>
              </w:rPr>
              <w:t>Наименование источника тепловой энергии</w:t>
            </w:r>
          </w:p>
        </w:tc>
        <w:tc>
          <w:tcPr>
            <w:tcW w:w="2180" w:type="dxa"/>
            <w:vMerge w:val="restart"/>
            <w:vAlign w:val="center"/>
          </w:tcPr>
          <w:p w:rsidR="005C04AB" w:rsidRPr="0000097E" w:rsidRDefault="005C04AB" w:rsidP="00B1524A">
            <w:pPr>
              <w:pStyle w:val="TableStyle"/>
              <w:spacing w:after="0" w:line="240" w:lineRule="auto"/>
              <w:jc w:val="center"/>
              <w:rPr>
                <w:rFonts w:cs="Times New Roman"/>
                <w:sz w:val="18"/>
                <w:szCs w:val="18"/>
              </w:rPr>
            </w:pPr>
            <w:r w:rsidRPr="0000097E">
              <w:rPr>
                <w:rFonts w:cs="Times New Roman"/>
                <w:sz w:val="18"/>
                <w:szCs w:val="18"/>
              </w:rPr>
              <w:t>Вид топлива</w:t>
            </w:r>
          </w:p>
        </w:tc>
        <w:tc>
          <w:tcPr>
            <w:tcW w:w="11190" w:type="dxa"/>
            <w:gridSpan w:val="12"/>
            <w:vAlign w:val="center"/>
          </w:tcPr>
          <w:p w:rsidR="005C04AB" w:rsidRPr="0000097E" w:rsidRDefault="005C04AB" w:rsidP="00B1524A">
            <w:pPr>
              <w:pStyle w:val="TableStyle"/>
              <w:spacing w:after="0" w:line="240" w:lineRule="auto"/>
              <w:jc w:val="center"/>
              <w:rPr>
                <w:rFonts w:cs="Times New Roman"/>
                <w:sz w:val="18"/>
                <w:szCs w:val="18"/>
              </w:rPr>
            </w:pPr>
            <w:r w:rsidRPr="0000097E">
              <w:rPr>
                <w:rFonts w:cs="Times New Roman"/>
                <w:sz w:val="18"/>
                <w:szCs w:val="18"/>
              </w:rPr>
              <w:t>Расход натурального топлива</w:t>
            </w:r>
          </w:p>
        </w:tc>
      </w:tr>
      <w:tr w:rsidR="005C04AB" w:rsidRPr="0000097E" w:rsidTr="005C04AB">
        <w:tc>
          <w:tcPr>
            <w:tcW w:w="258" w:type="dxa"/>
            <w:vMerge/>
            <w:vAlign w:val="center"/>
          </w:tcPr>
          <w:p w:rsidR="005C04AB" w:rsidRPr="0000097E" w:rsidRDefault="005C04AB" w:rsidP="00B1524A">
            <w:pPr>
              <w:jc w:val="center"/>
              <w:rPr>
                <w:sz w:val="18"/>
                <w:szCs w:val="18"/>
              </w:rPr>
            </w:pPr>
          </w:p>
        </w:tc>
        <w:tc>
          <w:tcPr>
            <w:tcW w:w="1526" w:type="dxa"/>
            <w:vMerge/>
            <w:vAlign w:val="center"/>
          </w:tcPr>
          <w:p w:rsidR="005C04AB" w:rsidRPr="0000097E" w:rsidRDefault="005C04AB" w:rsidP="00B1524A">
            <w:pPr>
              <w:jc w:val="center"/>
              <w:rPr>
                <w:sz w:val="18"/>
                <w:szCs w:val="18"/>
              </w:rPr>
            </w:pPr>
          </w:p>
        </w:tc>
        <w:tc>
          <w:tcPr>
            <w:tcW w:w="2180" w:type="dxa"/>
            <w:vMerge/>
            <w:vAlign w:val="center"/>
          </w:tcPr>
          <w:p w:rsidR="005C04AB" w:rsidRPr="0000097E" w:rsidRDefault="005C04AB" w:rsidP="00B1524A">
            <w:pPr>
              <w:jc w:val="center"/>
              <w:rPr>
                <w:sz w:val="18"/>
                <w:szCs w:val="18"/>
              </w:rPr>
            </w:pPr>
          </w:p>
        </w:tc>
        <w:tc>
          <w:tcPr>
            <w:tcW w:w="663" w:type="dxa"/>
            <w:vAlign w:val="center"/>
          </w:tcPr>
          <w:p w:rsidR="005C04AB" w:rsidRPr="0000097E" w:rsidRDefault="005C04AB" w:rsidP="00B1524A">
            <w:pPr>
              <w:pStyle w:val="TableStyle"/>
              <w:spacing w:after="0" w:line="240" w:lineRule="auto"/>
              <w:jc w:val="center"/>
              <w:rPr>
                <w:rFonts w:cs="Times New Roman"/>
                <w:sz w:val="18"/>
                <w:szCs w:val="18"/>
              </w:rPr>
            </w:pPr>
            <w:r w:rsidRPr="0000097E">
              <w:rPr>
                <w:rFonts w:cs="Times New Roman"/>
                <w:sz w:val="18"/>
                <w:szCs w:val="18"/>
              </w:rPr>
              <w:t xml:space="preserve">Ед. </w:t>
            </w:r>
            <w:proofErr w:type="spellStart"/>
            <w:r w:rsidRPr="0000097E">
              <w:rPr>
                <w:rFonts w:cs="Times New Roman"/>
                <w:sz w:val="18"/>
                <w:szCs w:val="18"/>
              </w:rPr>
              <w:t>изм</w:t>
            </w:r>
            <w:proofErr w:type="spellEnd"/>
            <w:r w:rsidRPr="0000097E">
              <w:rPr>
                <w:rFonts w:cs="Times New Roman"/>
                <w:sz w:val="18"/>
                <w:szCs w:val="18"/>
              </w:rPr>
              <w:t>.</w:t>
            </w:r>
          </w:p>
        </w:tc>
        <w:tc>
          <w:tcPr>
            <w:tcW w:w="957" w:type="dxa"/>
            <w:vAlign w:val="center"/>
          </w:tcPr>
          <w:p w:rsidR="005C04AB" w:rsidRPr="0000097E" w:rsidRDefault="005C04AB" w:rsidP="00B1524A">
            <w:pPr>
              <w:pStyle w:val="TableStyle"/>
              <w:spacing w:after="0" w:line="240" w:lineRule="auto"/>
              <w:jc w:val="center"/>
              <w:rPr>
                <w:rFonts w:cs="Times New Roman"/>
                <w:sz w:val="18"/>
                <w:szCs w:val="18"/>
              </w:rPr>
            </w:pPr>
            <w:r w:rsidRPr="0000097E">
              <w:rPr>
                <w:rFonts w:cs="Times New Roman"/>
                <w:sz w:val="18"/>
                <w:szCs w:val="18"/>
              </w:rPr>
              <w:t>2025</w:t>
            </w:r>
          </w:p>
        </w:tc>
        <w:tc>
          <w:tcPr>
            <w:tcW w:w="957" w:type="dxa"/>
            <w:vAlign w:val="center"/>
          </w:tcPr>
          <w:p w:rsidR="005C04AB" w:rsidRPr="0000097E" w:rsidRDefault="005C04AB" w:rsidP="00B1524A">
            <w:pPr>
              <w:pStyle w:val="TableStyle"/>
              <w:spacing w:after="0" w:line="240" w:lineRule="auto"/>
              <w:jc w:val="center"/>
              <w:rPr>
                <w:rFonts w:cs="Times New Roman"/>
                <w:sz w:val="18"/>
                <w:szCs w:val="18"/>
              </w:rPr>
            </w:pPr>
            <w:r w:rsidRPr="0000097E">
              <w:rPr>
                <w:rFonts w:cs="Times New Roman"/>
                <w:sz w:val="18"/>
                <w:szCs w:val="18"/>
              </w:rPr>
              <w:t>2026</w:t>
            </w:r>
          </w:p>
        </w:tc>
        <w:tc>
          <w:tcPr>
            <w:tcW w:w="957" w:type="dxa"/>
            <w:vAlign w:val="center"/>
          </w:tcPr>
          <w:p w:rsidR="005C04AB" w:rsidRPr="0000097E" w:rsidRDefault="005C04AB" w:rsidP="00B1524A">
            <w:pPr>
              <w:pStyle w:val="TableStyle"/>
              <w:spacing w:after="0" w:line="240" w:lineRule="auto"/>
              <w:jc w:val="center"/>
              <w:rPr>
                <w:rFonts w:cs="Times New Roman"/>
                <w:sz w:val="18"/>
                <w:szCs w:val="18"/>
              </w:rPr>
            </w:pPr>
            <w:r w:rsidRPr="0000097E">
              <w:rPr>
                <w:rFonts w:cs="Times New Roman"/>
                <w:sz w:val="18"/>
                <w:szCs w:val="18"/>
              </w:rPr>
              <w:t>2027</w:t>
            </w:r>
          </w:p>
        </w:tc>
        <w:tc>
          <w:tcPr>
            <w:tcW w:w="957" w:type="dxa"/>
            <w:vAlign w:val="center"/>
          </w:tcPr>
          <w:p w:rsidR="005C04AB" w:rsidRPr="0000097E" w:rsidRDefault="005C04AB" w:rsidP="00B1524A">
            <w:pPr>
              <w:pStyle w:val="TableStyle"/>
              <w:spacing w:after="0" w:line="240" w:lineRule="auto"/>
              <w:jc w:val="center"/>
              <w:rPr>
                <w:rFonts w:cs="Times New Roman"/>
                <w:sz w:val="18"/>
                <w:szCs w:val="18"/>
              </w:rPr>
            </w:pPr>
            <w:r w:rsidRPr="0000097E">
              <w:rPr>
                <w:rFonts w:cs="Times New Roman"/>
                <w:sz w:val="18"/>
                <w:szCs w:val="18"/>
              </w:rPr>
              <w:t>2028</w:t>
            </w:r>
          </w:p>
        </w:tc>
        <w:tc>
          <w:tcPr>
            <w:tcW w:w="957" w:type="dxa"/>
            <w:vAlign w:val="center"/>
          </w:tcPr>
          <w:p w:rsidR="005C04AB" w:rsidRPr="0000097E" w:rsidRDefault="005C04AB" w:rsidP="00B1524A">
            <w:pPr>
              <w:pStyle w:val="TableStyle"/>
              <w:spacing w:after="0" w:line="240" w:lineRule="auto"/>
              <w:jc w:val="center"/>
              <w:rPr>
                <w:rFonts w:cs="Times New Roman"/>
                <w:sz w:val="18"/>
                <w:szCs w:val="18"/>
              </w:rPr>
            </w:pPr>
            <w:r w:rsidRPr="0000097E">
              <w:rPr>
                <w:rFonts w:cs="Times New Roman"/>
                <w:sz w:val="18"/>
                <w:szCs w:val="18"/>
              </w:rPr>
              <w:t>2029</w:t>
            </w:r>
          </w:p>
        </w:tc>
        <w:tc>
          <w:tcPr>
            <w:tcW w:w="957" w:type="dxa"/>
            <w:vAlign w:val="center"/>
          </w:tcPr>
          <w:p w:rsidR="005C04AB" w:rsidRPr="0000097E" w:rsidRDefault="005C04AB" w:rsidP="00B1524A">
            <w:pPr>
              <w:pStyle w:val="TableStyle"/>
              <w:spacing w:after="0" w:line="240" w:lineRule="auto"/>
              <w:jc w:val="center"/>
              <w:rPr>
                <w:rFonts w:cs="Times New Roman"/>
                <w:sz w:val="18"/>
                <w:szCs w:val="18"/>
              </w:rPr>
            </w:pPr>
            <w:r w:rsidRPr="0000097E">
              <w:rPr>
                <w:rFonts w:cs="Times New Roman"/>
                <w:sz w:val="18"/>
                <w:szCs w:val="18"/>
              </w:rPr>
              <w:t>2030</w:t>
            </w:r>
          </w:p>
        </w:tc>
        <w:tc>
          <w:tcPr>
            <w:tcW w:w="957" w:type="dxa"/>
            <w:vAlign w:val="center"/>
          </w:tcPr>
          <w:p w:rsidR="005C04AB" w:rsidRPr="0000097E" w:rsidRDefault="005C04AB" w:rsidP="00B1524A">
            <w:pPr>
              <w:pStyle w:val="TableStyle"/>
              <w:spacing w:after="0" w:line="240" w:lineRule="auto"/>
              <w:jc w:val="center"/>
              <w:rPr>
                <w:rFonts w:cs="Times New Roman"/>
                <w:sz w:val="18"/>
                <w:szCs w:val="18"/>
              </w:rPr>
            </w:pPr>
            <w:r w:rsidRPr="0000097E">
              <w:rPr>
                <w:rFonts w:cs="Times New Roman"/>
                <w:sz w:val="18"/>
                <w:szCs w:val="18"/>
              </w:rPr>
              <w:t>2031</w:t>
            </w:r>
          </w:p>
        </w:tc>
        <w:tc>
          <w:tcPr>
            <w:tcW w:w="957" w:type="dxa"/>
            <w:vAlign w:val="center"/>
          </w:tcPr>
          <w:p w:rsidR="005C04AB" w:rsidRPr="0000097E" w:rsidRDefault="005C04AB" w:rsidP="00B1524A">
            <w:pPr>
              <w:pStyle w:val="TableStyle"/>
              <w:spacing w:after="0" w:line="240" w:lineRule="auto"/>
              <w:jc w:val="center"/>
              <w:rPr>
                <w:rFonts w:cs="Times New Roman"/>
                <w:sz w:val="18"/>
                <w:szCs w:val="18"/>
              </w:rPr>
            </w:pPr>
            <w:r w:rsidRPr="0000097E">
              <w:rPr>
                <w:rFonts w:cs="Times New Roman"/>
                <w:sz w:val="18"/>
                <w:szCs w:val="18"/>
              </w:rPr>
              <w:t>2032</w:t>
            </w:r>
          </w:p>
        </w:tc>
        <w:tc>
          <w:tcPr>
            <w:tcW w:w="957" w:type="dxa"/>
            <w:vAlign w:val="center"/>
          </w:tcPr>
          <w:p w:rsidR="005C04AB" w:rsidRPr="0000097E" w:rsidRDefault="005C04AB" w:rsidP="00B1524A">
            <w:pPr>
              <w:pStyle w:val="TableStyle"/>
              <w:spacing w:after="0" w:line="240" w:lineRule="auto"/>
              <w:jc w:val="center"/>
              <w:rPr>
                <w:rFonts w:cs="Times New Roman"/>
                <w:sz w:val="18"/>
                <w:szCs w:val="18"/>
              </w:rPr>
            </w:pPr>
            <w:r w:rsidRPr="0000097E">
              <w:rPr>
                <w:rFonts w:cs="Times New Roman"/>
                <w:sz w:val="18"/>
                <w:szCs w:val="18"/>
              </w:rPr>
              <w:t>2033</w:t>
            </w:r>
          </w:p>
        </w:tc>
        <w:tc>
          <w:tcPr>
            <w:tcW w:w="957" w:type="dxa"/>
            <w:vAlign w:val="center"/>
          </w:tcPr>
          <w:p w:rsidR="005C04AB" w:rsidRPr="0000097E" w:rsidRDefault="005C04AB" w:rsidP="00B1524A">
            <w:pPr>
              <w:pStyle w:val="TableStyle"/>
              <w:spacing w:after="0" w:line="240" w:lineRule="auto"/>
              <w:jc w:val="center"/>
              <w:rPr>
                <w:rFonts w:cs="Times New Roman"/>
                <w:sz w:val="18"/>
                <w:szCs w:val="18"/>
              </w:rPr>
            </w:pPr>
            <w:r w:rsidRPr="0000097E">
              <w:rPr>
                <w:rFonts w:cs="Times New Roman"/>
                <w:sz w:val="18"/>
                <w:szCs w:val="18"/>
              </w:rPr>
              <w:t>2034</w:t>
            </w:r>
          </w:p>
        </w:tc>
        <w:tc>
          <w:tcPr>
            <w:tcW w:w="957" w:type="dxa"/>
            <w:vAlign w:val="center"/>
          </w:tcPr>
          <w:p w:rsidR="005C04AB" w:rsidRPr="0000097E" w:rsidRDefault="005C04AB" w:rsidP="00B1524A">
            <w:pPr>
              <w:pStyle w:val="TableStyle"/>
              <w:spacing w:after="0" w:line="240" w:lineRule="auto"/>
              <w:jc w:val="center"/>
              <w:rPr>
                <w:rFonts w:cs="Times New Roman"/>
                <w:sz w:val="18"/>
                <w:szCs w:val="18"/>
              </w:rPr>
            </w:pPr>
            <w:r w:rsidRPr="0000097E">
              <w:rPr>
                <w:rFonts w:cs="Times New Roman"/>
                <w:sz w:val="18"/>
                <w:szCs w:val="18"/>
              </w:rPr>
              <w:t>2035</w:t>
            </w:r>
          </w:p>
        </w:tc>
      </w:tr>
      <w:tr w:rsidR="00B1524A" w:rsidRPr="0000097E" w:rsidTr="005C04AB">
        <w:trPr>
          <w:trHeight w:val="414"/>
        </w:trPr>
        <w:tc>
          <w:tcPr>
            <w:tcW w:w="258" w:type="dxa"/>
            <w:vAlign w:val="center"/>
          </w:tcPr>
          <w:p w:rsidR="00B1524A" w:rsidRPr="0000097E" w:rsidRDefault="00B1524A" w:rsidP="00B1524A">
            <w:pPr>
              <w:pStyle w:val="TableStyle"/>
              <w:spacing w:after="0" w:line="240" w:lineRule="auto"/>
              <w:jc w:val="center"/>
              <w:rPr>
                <w:rFonts w:cs="Times New Roman"/>
                <w:sz w:val="18"/>
                <w:szCs w:val="18"/>
              </w:rPr>
            </w:pPr>
            <w:r w:rsidRPr="0000097E">
              <w:rPr>
                <w:rFonts w:cs="Times New Roman"/>
                <w:sz w:val="18"/>
                <w:szCs w:val="18"/>
              </w:rPr>
              <w:t>1</w:t>
            </w:r>
          </w:p>
        </w:tc>
        <w:tc>
          <w:tcPr>
            <w:tcW w:w="1526" w:type="dxa"/>
            <w:vAlign w:val="center"/>
          </w:tcPr>
          <w:p w:rsidR="00B1524A" w:rsidRPr="0000097E" w:rsidRDefault="00B1524A" w:rsidP="00B1524A">
            <w:pPr>
              <w:pStyle w:val="TableStyle"/>
              <w:spacing w:after="0" w:line="240" w:lineRule="auto"/>
              <w:jc w:val="center"/>
              <w:rPr>
                <w:rFonts w:cs="Times New Roman"/>
                <w:sz w:val="18"/>
                <w:szCs w:val="18"/>
              </w:rPr>
            </w:pPr>
            <w:r w:rsidRPr="0000097E">
              <w:rPr>
                <w:rFonts w:cs="Times New Roman"/>
                <w:sz w:val="18"/>
                <w:szCs w:val="18"/>
              </w:rPr>
              <w:t>Котельная № 1 «Центральная»</w:t>
            </w:r>
          </w:p>
        </w:tc>
        <w:tc>
          <w:tcPr>
            <w:tcW w:w="2180" w:type="dxa"/>
            <w:vAlign w:val="center"/>
          </w:tcPr>
          <w:p w:rsidR="00B1524A" w:rsidRPr="0000097E" w:rsidRDefault="00B1524A" w:rsidP="00B1524A">
            <w:pPr>
              <w:pStyle w:val="TableStyle"/>
              <w:spacing w:after="0" w:line="240" w:lineRule="auto"/>
              <w:jc w:val="center"/>
              <w:rPr>
                <w:rFonts w:cs="Times New Roman"/>
                <w:sz w:val="18"/>
                <w:szCs w:val="18"/>
              </w:rPr>
            </w:pPr>
            <w:proofErr w:type="spellStart"/>
            <w:r w:rsidRPr="0000097E">
              <w:rPr>
                <w:rFonts w:cs="Times New Roman"/>
                <w:sz w:val="18"/>
                <w:szCs w:val="18"/>
              </w:rPr>
              <w:t>Пеллеты</w:t>
            </w:r>
            <w:proofErr w:type="spellEnd"/>
            <w:r w:rsidRPr="0000097E">
              <w:rPr>
                <w:rFonts w:cs="Times New Roman"/>
                <w:sz w:val="18"/>
                <w:szCs w:val="18"/>
              </w:rPr>
              <w:t>, щепа / Природный газ</w:t>
            </w:r>
          </w:p>
        </w:tc>
        <w:tc>
          <w:tcPr>
            <w:tcW w:w="663" w:type="dxa"/>
            <w:vAlign w:val="center"/>
          </w:tcPr>
          <w:p w:rsidR="00B1524A" w:rsidRPr="0000097E" w:rsidRDefault="00B1524A" w:rsidP="00B1524A">
            <w:pPr>
              <w:pStyle w:val="TableStyle"/>
              <w:spacing w:after="0" w:line="240" w:lineRule="auto"/>
              <w:jc w:val="center"/>
              <w:rPr>
                <w:rFonts w:cs="Times New Roman"/>
                <w:sz w:val="18"/>
                <w:szCs w:val="18"/>
              </w:rPr>
            </w:pPr>
            <w:r>
              <w:rPr>
                <w:rFonts w:cs="Times New Roman"/>
                <w:color w:val="000000"/>
                <w:sz w:val="18"/>
                <w:szCs w:val="18"/>
              </w:rPr>
              <w:t xml:space="preserve">пл. </w:t>
            </w:r>
            <w:r w:rsidRPr="0000097E">
              <w:rPr>
                <w:rFonts w:cs="Times New Roman"/>
                <w:color w:val="000000"/>
                <w:sz w:val="18"/>
                <w:szCs w:val="18"/>
              </w:rPr>
              <w:t>м3 (тыс. м3)</w:t>
            </w:r>
          </w:p>
        </w:tc>
        <w:tc>
          <w:tcPr>
            <w:tcW w:w="957" w:type="dxa"/>
            <w:vAlign w:val="center"/>
          </w:tcPr>
          <w:p w:rsidR="00B1524A" w:rsidRPr="0000097E" w:rsidRDefault="00B1524A" w:rsidP="00B1524A">
            <w:pPr>
              <w:pStyle w:val="TableStyle"/>
              <w:spacing w:after="0" w:line="240" w:lineRule="auto"/>
              <w:jc w:val="center"/>
              <w:rPr>
                <w:rFonts w:cs="Times New Roman"/>
                <w:sz w:val="18"/>
                <w:szCs w:val="18"/>
              </w:rPr>
            </w:pPr>
            <w:r w:rsidRPr="0069648C">
              <w:rPr>
                <w:rFonts w:cs="Times New Roman"/>
                <w:sz w:val="18"/>
                <w:szCs w:val="18"/>
              </w:rPr>
              <w:t>19774,746</w:t>
            </w:r>
          </w:p>
        </w:tc>
        <w:tc>
          <w:tcPr>
            <w:tcW w:w="957" w:type="dxa"/>
            <w:vAlign w:val="center"/>
          </w:tcPr>
          <w:p w:rsidR="00B1524A" w:rsidRPr="0000097E" w:rsidRDefault="00B1524A" w:rsidP="00B1524A">
            <w:pPr>
              <w:pStyle w:val="TableStyle"/>
              <w:spacing w:after="0" w:line="240" w:lineRule="auto"/>
              <w:jc w:val="center"/>
              <w:rPr>
                <w:rFonts w:cs="Times New Roman"/>
                <w:sz w:val="18"/>
                <w:szCs w:val="18"/>
              </w:rPr>
            </w:pPr>
            <w:r w:rsidRPr="0069648C">
              <w:rPr>
                <w:rFonts w:cs="Times New Roman"/>
                <w:sz w:val="18"/>
                <w:szCs w:val="18"/>
              </w:rPr>
              <w:t>3194,541</w:t>
            </w:r>
          </w:p>
        </w:tc>
        <w:tc>
          <w:tcPr>
            <w:tcW w:w="957" w:type="dxa"/>
            <w:vAlign w:val="center"/>
          </w:tcPr>
          <w:p w:rsidR="00B1524A" w:rsidRPr="0000097E" w:rsidRDefault="00B1524A" w:rsidP="00B1524A">
            <w:pPr>
              <w:pStyle w:val="TableStyle"/>
              <w:spacing w:after="0" w:line="240" w:lineRule="auto"/>
              <w:jc w:val="center"/>
              <w:rPr>
                <w:rFonts w:cs="Times New Roman"/>
                <w:sz w:val="18"/>
                <w:szCs w:val="18"/>
              </w:rPr>
            </w:pPr>
            <w:r w:rsidRPr="0069648C">
              <w:rPr>
                <w:rFonts w:cs="Times New Roman"/>
                <w:sz w:val="18"/>
                <w:szCs w:val="18"/>
              </w:rPr>
              <w:t>3161,132</w:t>
            </w:r>
          </w:p>
        </w:tc>
        <w:tc>
          <w:tcPr>
            <w:tcW w:w="957" w:type="dxa"/>
            <w:vAlign w:val="center"/>
          </w:tcPr>
          <w:p w:rsidR="00B1524A" w:rsidRPr="0000097E" w:rsidRDefault="00B1524A" w:rsidP="00B1524A">
            <w:pPr>
              <w:pStyle w:val="TableStyle"/>
              <w:spacing w:after="0" w:line="240" w:lineRule="auto"/>
              <w:jc w:val="center"/>
              <w:rPr>
                <w:rFonts w:cs="Times New Roman"/>
                <w:color w:val="000000"/>
                <w:sz w:val="18"/>
                <w:szCs w:val="18"/>
              </w:rPr>
            </w:pPr>
            <w:r w:rsidRPr="0069648C">
              <w:rPr>
                <w:rFonts w:cs="Times New Roman"/>
                <w:sz w:val="18"/>
                <w:szCs w:val="18"/>
              </w:rPr>
              <w:t>3161,132</w:t>
            </w:r>
          </w:p>
        </w:tc>
        <w:tc>
          <w:tcPr>
            <w:tcW w:w="957" w:type="dxa"/>
            <w:vAlign w:val="center"/>
          </w:tcPr>
          <w:p w:rsidR="00B1524A" w:rsidRPr="0000097E" w:rsidRDefault="00B1524A" w:rsidP="00B1524A">
            <w:pPr>
              <w:pStyle w:val="TableStyle"/>
              <w:spacing w:after="0" w:line="240" w:lineRule="auto"/>
              <w:jc w:val="center"/>
              <w:rPr>
                <w:rFonts w:cs="Times New Roman"/>
                <w:color w:val="000000"/>
                <w:sz w:val="18"/>
                <w:szCs w:val="18"/>
              </w:rPr>
            </w:pPr>
            <w:r w:rsidRPr="0069648C">
              <w:rPr>
                <w:rFonts w:cs="Times New Roman"/>
                <w:sz w:val="18"/>
                <w:szCs w:val="18"/>
              </w:rPr>
              <w:t>3161,132</w:t>
            </w:r>
          </w:p>
        </w:tc>
        <w:tc>
          <w:tcPr>
            <w:tcW w:w="957" w:type="dxa"/>
            <w:vAlign w:val="center"/>
          </w:tcPr>
          <w:p w:rsidR="00B1524A" w:rsidRPr="0000097E" w:rsidRDefault="00B1524A" w:rsidP="00B1524A">
            <w:pPr>
              <w:pStyle w:val="TableStyle"/>
              <w:spacing w:after="0" w:line="240" w:lineRule="auto"/>
              <w:jc w:val="center"/>
              <w:rPr>
                <w:rFonts w:cs="Times New Roman"/>
                <w:color w:val="000000"/>
                <w:sz w:val="18"/>
                <w:szCs w:val="18"/>
              </w:rPr>
            </w:pPr>
            <w:r w:rsidRPr="0069648C">
              <w:rPr>
                <w:rFonts w:cs="Times New Roman"/>
                <w:sz w:val="18"/>
                <w:szCs w:val="18"/>
              </w:rPr>
              <w:t>3161,132</w:t>
            </w:r>
          </w:p>
        </w:tc>
        <w:tc>
          <w:tcPr>
            <w:tcW w:w="957" w:type="dxa"/>
            <w:vAlign w:val="center"/>
          </w:tcPr>
          <w:p w:rsidR="00B1524A" w:rsidRPr="0000097E" w:rsidRDefault="00B1524A" w:rsidP="00B1524A">
            <w:pPr>
              <w:pStyle w:val="TableStyle"/>
              <w:spacing w:after="0" w:line="240" w:lineRule="auto"/>
              <w:jc w:val="center"/>
              <w:rPr>
                <w:rFonts w:cs="Times New Roman"/>
                <w:color w:val="000000"/>
                <w:sz w:val="18"/>
                <w:szCs w:val="18"/>
              </w:rPr>
            </w:pPr>
            <w:r w:rsidRPr="0069648C">
              <w:rPr>
                <w:rFonts w:cs="Times New Roman"/>
                <w:sz w:val="18"/>
                <w:szCs w:val="18"/>
              </w:rPr>
              <w:t>3161,132</w:t>
            </w:r>
          </w:p>
        </w:tc>
        <w:tc>
          <w:tcPr>
            <w:tcW w:w="957" w:type="dxa"/>
            <w:vAlign w:val="center"/>
          </w:tcPr>
          <w:p w:rsidR="00B1524A" w:rsidRPr="0000097E" w:rsidRDefault="00B1524A" w:rsidP="00B1524A">
            <w:pPr>
              <w:pStyle w:val="TableStyle"/>
              <w:spacing w:after="0" w:line="240" w:lineRule="auto"/>
              <w:jc w:val="center"/>
              <w:rPr>
                <w:rFonts w:cs="Times New Roman"/>
                <w:color w:val="000000"/>
                <w:sz w:val="18"/>
                <w:szCs w:val="18"/>
              </w:rPr>
            </w:pPr>
            <w:r w:rsidRPr="0069648C">
              <w:rPr>
                <w:rFonts w:cs="Times New Roman"/>
                <w:sz w:val="18"/>
                <w:szCs w:val="18"/>
              </w:rPr>
              <w:t>3161,132</w:t>
            </w:r>
          </w:p>
        </w:tc>
        <w:tc>
          <w:tcPr>
            <w:tcW w:w="957" w:type="dxa"/>
            <w:vAlign w:val="center"/>
          </w:tcPr>
          <w:p w:rsidR="00B1524A" w:rsidRPr="0000097E" w:rsidRDefault="00B1524A" w:rsidP="00B1524A">
            <w:pPr>
              <w:pStyle w:val="TableStyle"/>
              <w:spacing w:after="0" w:line="240" w:lineRule="auto"/>
              <w:jc w:val="center"/>
              <w:rPr>
                <w:rFonts w:cs="Times New Roman"/>
                <w:color w:val="000000"/>
                <w:sz w:val="18"/>
                <w:szCs w:val="18"/>
              </w:rPr>
            </w:pPr>
            <w:r w:rsidRPr="0069648C">
              <w:rPr>
                <w:rFonts w:cs="Times New Roman"/>
                <w:sz w:val="18"/>
                <w:szCs w:val="18"/>
              </w:rPr>
              <w:t>3161,132</w:t>
            </w:r>
          </w:p>
        </w:tc>
        <w:tc>
          <w:tcPr>
            <w:tcW w:w="957" w:type="dxa"/>
            <w:vAlign w:val="center"/>
          </w:tcPr>
          <w:p w:rsidR="00B1524A" w:rsidRPr="0000097E" w:rsidRDefault="00B1524A" w:rsidP="00B1524A">
            <w:pPr>
              <w:pStyle w:val="TableStyle"/>
              <w:spacing w:after="0" w:line="240" w:lineRule="auto"/>
              <w:jc w:val="center"/>
              <w:rPr>
                <w:rFonts w:cs="Times New Roman"/>
                <w:color w:val="000000"/>
                <w:sz w:val="18"/>
                <w:szCs w:val="18"/>
              </w:rPr>
            </w:pPr>
            <w:r w:rsidRPr="0069648C">
              <w:rPr>
                <w:rFonts w:cs="Times New Roman"/>
                <w:sz w:val="18"/>
                <w:szCs w:val="18"/>
              </w:rPr>
              <w:t>3161,132</w:t>
            </w:r>
          </w:p>
        </w:tc>
        <w:tc>
          <w:tcPr>
            <w:tcW w:w="957" w:type="dxa"/>
            <w:vAlign w:val="center"/>
          </w:tcPr>
          <w:p w:rsidR="00B1524A" w:rsidRPr="0000097E" w:rsidRDefault="00B1524A" w:rsidP="00B1524A">
            <w:pPr>
              <w:pStyle w:val="TableStyle"/>
              <w:spacing w:after="0" w:line="240" w:lineRule="auto"/>
              <w:jc w:val="center"/>
              <w:rPr>
                <w:rFonts w:cs="Times New Roman"/>
                <w:color w:val="000000"/>
                <w:sz w:val="18"/>
                <w:szCs w:val="18"/>
              </w:rPr>
            </w:pPr>
            <w:r w:rsidRPr="0069648C">
              <w:rPr>
                <w:rFonts w:cs="Times New Roman"/>
                <w:sz w:val="18"/>
                <w:szCs w:val="18"/>
              </w:rPr>
              <w:t>3161,132</w:t>
            </w:r>
          </w:p>
        </w:tc>
      </w:tr>
      <w:tr w:rsidR="009736FB" w:rsidRPr="0000097E" w:rsidTr="005C04AB">
        <w:trPr>
          <w:trHeight w:val="414"/>
        </w:trPr>
        <w:tc>
          <w:tcPr>
            <w:tcW w:w="258" w:type="dxa"/>
            <w:vAlign w:val="center"/>
          </w:tcPr>
          <w:p w:rsidR="009736FB" w:rsidRPr="0000097E" w:rsidRDefault="009736FB" w:rsidP="009736FB">
            <w:pPr>
              <w:pStyle w:val="TableStyle"/>
              <w:spacing w:after="0" w:line="240" w:lineRule="auto"/>
              <w:jc w:val="center"/>
              <w:rPr>
                <w:rFonts w:cs="Times New Roman"/>
                <w:sz w:val="18"/>
                <w:szCs w:val="18"/>
              </w:rPr>
            </w:pPr>
            <w:r w:rsidRPr="0000097E">
              <w:rPr>
                <w:rFonts w:cs="Times New Roman"/>
                <w:sz w:val="18"/>
                <w:szCs w:val="18"/>
              </w:rPr>
              <w:t>2</w:t>
            </w:r>
          </w:p>
        </w:tc>
        <w:tc>
          <w:tcPr>
            <w:tcW w:w="1526" w:type="dxa"/>
            <w:vAlign w:val="center"/>
          </w:tcPr>
          <w:p w:rsidR="009736FB" w:rsidRPr="0000097E" w:rsidRDefault="009736FB" w:rsidP="009736FB">
            <w:pPr>
              <w:pStyle w:val="TableStyle"/>
              <w:spacing w:after="0" w:line="240" w:lineRule="auto"/>
              <w:jc w:val="center"/>
              <w:rPr>
                <w:rFonts w:cs="Times New Roman"/>
                <w:sz w:val="18"/>
                <w:szCs w:val="18"/>
              </w:rPr>
            </w:pPr>
            <w:r w:rsidRPr="0000097E">
              <w:rPr>
                <w:rFonts w:cs="Times New Roman"/>
                <w:sz w:val="18"/>
                <w:szCs w:val="18"/>
              </w:rPr>
              <w:t>Котельная № 2</w:t>
            </w:r>
          </w:p>
        </w:tc>
        <w:tc>
          <w:tcPr>
            <w:tcW w:w="2180" w:type="dxa"/>
            <w:vAlign w:val="center"/>
          </w:tcPr>
          <w:p w:rsidR="009736FB" w:rsidRPr="0000097E" w:rsidRDefault="009736FB" w:rsidP="009736FB">
            <w:pPr>
              <w:pStyle w:val="TableStyle"/>
              <w:spacing w:after="0" w:line="240" w:lineRule="auto"/>
              <w:jc w:val="center"/>
              <w:rPr>
                <w:rFonts w:cs="Times New Roman"/>
                <w:sz w:val="18"/>
                <w:szCs w:val="18"/>
              </w:rPr>
            </w:pPr>
            <w:r w:rsidRPr="0000097E">
              <w:rPr>
                <w:rFonts w:cs="Times New Roman"/>
                <w:sz w:val="18"/>
                <w:szCs w:val="18"/>
              </w:rPr>
              <w:t>Каменный уголь, дрова</w:t>
            </w:r>
          </w:p>
        </w:tc>
        <w:tc>
          <w:tcPr>
            <w:tcW w:w="663" w:type="dxa"/>
            <w:vAlign w:val="center"/>
          </w:tcPr>
          <w:p w:rsidR="009736FB" w:rsidRPr="0000097E" w:rsidRDefault="009736FB" w:rsidP="009736FB">
            <w:pPr>
              <w:pStyle w:val="TableStyle"/>
              <w:spacing w:after="0" w:line="240" w:lineRule="auto"/>
              <w:jc w:val="center"/>
              <w:rPr>
                <w:rFonts w:cs="Times New Roman"/>
                <w:sz w:val="18"/>
                <w:szCs w:val="18"/>
              </w:rPr>
            </w:pPr>
            <w:r w:rsidRPr="0000097E">
              <w:rPr>
                <w:rFonts w:cs="Times New Roman"/>
                <w:color w:val="000000"/>
                <w:sz w:val="18"/>
                <w:szCs w:val="18"/>
              </w:rPr>
              <w:t>т</w:t>
            </w:r>
          </w:p>
        </w:tc>
        <w:tc>
          <w:tcPr>
            <w:tcW w:w="957" w:type="dxa"/>
            <w:vAlign w:val="center"/>
          </w:tcPr>
          <w:p w:rsidR="009736FB" w:rsidRPr="0000097E" w:rsidRDefault="009736FB" w:rsidP="009736FB">
            <w:pPr>
              <w:pStyle w:val="TableStyle"/>
              <w:spacing w:after="0" w:line="240" w:lineRule="auto"/>
              <w:jc w:val="center"/>
              <w:rPr>
                <w:rFonts w:cs="Times New Roman"/>
                <w:sz w:val="18"/>
                <w:szCs w:val="18"/>
              </w:rPr>
            </w:pPr>
            <w:r w:rsidRPr="0069648C">
              <w:rPr>
                <w:rFonts w:cs="Times New Roman"/>
                <w:sz w:val="18"/>
                <w:szCs w:val="18"/>
              </w:rPr>
              <w:t>232,529</w:t>
            </w:r>
          </w:p>
        </w:tc>
        <w:tc>
          <w:tcPr>
            <w:tcW w:w="957" w:type="dxa"/>
            <w:vAlign w:val="center"/>
          </w:tcPr>
          <w:p w:rsidR="009736FB" w:rsidRPr="0000097E" w:rsidRDefault="009736FB" w:rsidP="009736FB">
            <w:pPr>
              <w:pStyle w:val="TableStyle"/>
              <w:spacing w:after="0" w:line="240" w:lineRule="auto"/>
              <w:jc w:val="center"/>
              <w:rPr>
                <w:rFonts w:cs="Times New Roman"/>
                <w:sz w:val="18"/>
                <w:szCs w:val="18"/>
              </w:rPr>
            </w:pPr>
            <w:r>
              <w:rPr>
                <w:rFonts w:cs="Times New Roman"/>
                <w:color w:val="000000"/>
                <w:sz w:val="18"/>
                <w:szCs w:val="18"/>
              </w:rPr>
              <w:t>-</w:t>
            </w:r>
          </w:p>
        </w:tc>
        <w:tc>
          <w:tcPr>
            <w:tcW w:w="957" w:type="dxa"/>
            <w:vAlign w:val="center"/>
          </w:tcPr>
          <w:p w:rsidR="009736FB" w:rsidRPr="0000097E" w:rsidRDefault="009736FB" w:rsidP="009736FB">
            <w:pPr>
              <w:pStyle w:val="TableStyle"/>
              <w:spacing w:after="0" w:line="240" w:lineRule="auto"/>
              <w:jc w:val="center"/>
              <w:rPr>
                <w:rFonts w:cs="Times New Roman"/>
                <w:sz w:val="18"/>
                <w:szCs w:val="18"/>
              </w:rPr>
            </w:pPr>
            <w:r w:rsidRPr="00E55994">
              <w:rPr>
                <w:rFonts w:cs="Times New Roman"/>
                <w:color w:val="000000"/>
                <w:sz w:val="18"/>
                <w:szCs w:val="18"/>
              </w:rPr>
              <w:t>-</w:t>
            </w:r>
          </w:p>
        </w:tc>
        <w:tc>
          <w:tcPr>
            <w:tcW w:w="957" w:type="dxa"/>
            <w:vAlign w:val="center"/>
          </w:tcPr>
          <w:p w:rsidR="009736FB" w:rsidRPr="0000097E" w:rsidRDefault="009736FB" w:rsidP="009736FB">
            <w:pPr>
              <w:pStyle w:val="TableStyle"/>
              <w:spacing w:after="0" w:line="240" w:lineRule="auto"/>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9736FB" w:rsidRPr="0000097E" w:rsidRDefault="009736FB" w:rsidP="009736FB">
            <w:pPr>
              <w:pStyle w:val="TableStyle"/>
              <w:spacing w:after="0" w:line="240" w:lineRule="auto"/>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9736FB" w:rsidRPr="0000097E" w:rsidRDefault="009736FB" w:rsidP="009736FB">
            <w:pPr>
              <w:pStyle w:val="TableStyle"/>
              <w:spacing w:after="0" w:line="240" w:lineRule="auto"/>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9736FB" w:rsidRPr="0000097E" w:rsidRDefault="009736FB" w:rsidP="009736FB">
            <w:pPr>
              <w:pStyle w:val="TableStyle"/>
              <w:spacing w:after="0" w:line="240" w:lineRule="auto"/>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9736FB" w:rsidRPr="0000097E" w:rsidRDefault="009736FB" w:rsidP="009736FB">
            <w:pPr>
              <w:pStyle w:val="TableStyle"/>
              <w:spacing w:after="0" w:line="240" w:lineRule="auto"/>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9736FB" w:rsidRPr="0000097E" w:rsidRDefault="009736FB" w:rsidP="009736FB">
            <w:pPr>
              <w:pStyle w:val="TableStyle"/>
              <w:spacing w:after="0" w:line="240" w:lineRule="auto"/>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9736FB" w:rsidRPr="0000097E" w:rsidRDefault="009736FB" w:rsidP="009736FB">
            <w:pPr>
              <w:pStyle w:val="TableStyle"/>
              <w:spacing w:after="0" w:line="240" w:lineRule="auto"/>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9736FB" w:rsidRPr="0000097E" w:rsidRDefault="009736FB" w:rsidP="009736FB">
            <w:pPr>
              <w:pStyle w:val="TableStyle"/>
              <w:spacing w:after="0" w:line="240" w:lineRule="auto"/>
              <w:jc w:val="center"/>
              <w:rPr>
                <w:rFonts w:cs="Times New Roman"/>
                <w:color w:val="000000"/>
                <w:sz w:val="18"/>
                <w:szCs w:val="18"/>
              </w:rPr>
            </w:pPr>
            <w:r w:rsidRPr="00E55994">
              <w:rPr>
                <w:rFonts w:cs="Times New Roman"/>
                <w:color w:val="000000"/>
                <w:sz w:val="18"/>
                <w:szCs w:val="18"/>
              </w:rPr>
              <w:t>-</w:t>
            </w:r>
          </w:p>
        </w:tc>
      </w:tr>
      <w:tr w:rsidR="009736FB" w:rsidRPr="0000097E" w:rsidTr="005C04AB">
        <w:trPr>
          <w:trHeight w:val="414"/>
        </w:trPr>
        <w:tc>
          <w:tcPr>
            <w:tcW w:w="258" w:type="dxa"/>
            <w:vAlign w:val="center"/>
          </w:tcPr>
          <w:p w:rsidR="009736FB" w:rsidRPr="0000097E" w:rsidRDefault="009736FB" w:rsidP="009736FB">
            <w:pPr>
              <w:pStyle w:val="TableStyle"/>
              <w:spacing w:after="0" w:line="240" w:lineRule="auto"/>
              <w:jc w:val="center"/>
              <w:rPr>
                <w:rFonts w:cs="Times New Roman"/>
                <w:sz w:val="18"/>
                <w:szCs w:val="18"/>
              </w:rPr>
            </w:pPr>
            <w:r w:rsidRPr="0000097E">
              <w:rPr>
                <w:rFonts w:cs="Times New Roman"/>
                <w:sz w:val="18"/>
                <w:szCs w:val="18"/>
              </w:rPr>
              <w:t>3</w:t>
            </w:r>
          </w:p>
        </w:tc>
        <w:tc>
          <w:tcPr>
            <w:tcW w:w="1526" w:type="dxa"/>
            <w:vAlign w:val="center"/>
          </w:tcPr>
          <w:p w:rsidR="009736FB" w:rsidRPr="0000097E" w:rsidRDefault="009736FB" w:rsidP="009736FB">
            <w:pPr>
              <w:pStyle w:val="TableStyle"/>
              <w:spacing w:after="0" w:line="240" w:lineRule="auto"/>
              <w:jc w:val="center"/>
              <w:rPr>
                <w:rFonts w:cs="Times New Roman"/>
                <w:sz w:val="18"/>
                <w:szCs w:val="18"/>
              </w:rPr>
            </w:pPr>
            <w:r w:rsidRPr="0000097E">
              <w:rPr>
                <w:rFonts w:cs="Times New Roman"/>
                <w:sz w:val="18"/>
                <w:szCs w:val="18"/>
              </w:rPr>
              <w:t>Котельная № 3</w:t>
            </w:r>
          </w:p>
        </w:tc>
        <w:tc>
          <w:tcPr>
            <w:tcW w:w="2180" w:type="dxa"/>
            <w:vAlign w:val="center"/>
          </w:tcPr>
          <w:p w:rsidR="009736FB" w:rsidRPr="0000097E" w:rsidRDefault="009736FB" w:rsidP="009736FB">
            <w:pPr>
              <w:pStyle w:val="TableStyle"/>
              <w:spacing w:after="0" w:line="240" w:lineRule="auto"/>
              <w:jc w:val="center"/>
              <w:rPr>
                <w:rFonts w:cs="Times New Roman"/>
                <w:sz w:val="18"/>
                <w:szCs w:val="18"/>
              </w:rPr>
            </w:pPr>
            <w:r w:rsidRPr="0000097E">
              <w:rPr>
                <w:rFonts w:cs="Times New Roman"/>
                <w:sz w:val="18"/>
                <w:szCs w:val="18"/>
              </w:rPr>
              <w:t>Каменный уголь, дрова</w:t>
            </w:r>
          </w:p>
        </w:tc>
        <w:tc>
          <w:tcPr>
            <w:tcW w:w="663" w:type="dxa"/>
            <w:vAlign w:val="center"/>
          </w:tcPr>
          <w:p w:rsidR="009736FB" w:rsidRPr="0000097E" w:rsidRDefault="009736FB" w:rsidP="009736FB">
            <w:pPr>
              <w:pStyle w:val="TableStyle"/>
              <w:spacing w:after="0" w:line="240" w:lineRule="auto"/>
              <w:jc w:val="center"/>
              <w:rPr>
                <w:rFonts w:cs="Times New Roman"/>
                <w:sz w:val="18"/>
                <w:szCs w:val="18"/>
              </w:rPr>
            </w:pPr>
            <w:r w:rsidRPr="00855F9A">
              <w:rPr>
                <w:rFonts w:cs="Times New Roman"/>
                <w:color w:val="000000"/>
                <w:sz w:val="18"/>
                <w:szCs w:val="18"/>
              </w:rPr>
              <w:t>т</w:t>
            </w:r>
          </w:p>
        </w:tc>
        <w:tc>
          <w:tcPr>
            <w:tcW w:w="957" w:type="dxa"/>
            <w:vAlign w:val="center"/>
          </w:tcPr>
          <w:p w:rsidR="009736FB" w:rsidRPr="0000097E" w:rsidRDefault="009736FB" w:rsidP="009736FB">
            <w:pPr>
              <w:pStyle w:val="TableStyle"/>
              <w:spacing w:after="0" w:line="240" w:lineRule="auto"/>
              <w:jc w:val="center"/>
              <w:rPr>
                <w:rFonts w:cs="Times New Roman"/>
                <w:sz w:val="18"/>
                <w:szCs w:val="18"/>
              </w:rPr>
            </w:pPr>
            <w:r w:rsidRPr="0069648C">
              <w:rPr>
                <w:rFonts w:cs="Times New Roman"/>
                <w:sz w:val="18"/>
                <w:szCs w:val="18"/>
              </w:rPr>
              <w:t>322,356</w:t>
            </w:r>
          </w:p>
        </w:tc>
        <w:tc>
          <w:tcPr>
            <w:tcW w:w="957" w:type="dxa"/>
            <w:vAlign w:val="center"/>
          </w:tcPr>
          <w:p w:rsidR="009736FB" w:rsidRPr="0000097E" w:rsidRDefault="009736FB" w:rsidP="009736FB">
            <w:pPr>
              <w:pStyle w:val="TableStyle"/>
              <w:spacing w:after="0" w:line="240" w:lineRule="auto"/>
              <w:jc w:val="center"/>
              <w:rPr>
                <w:rFonts w:cs="Times New Roman"/>
                <w:sz w:val="18"/>
                <w:szCs w:val="18"/>
              </w:rPr>
            </w:pPr>
            <w:r w:rsidRPr="0069648C">
              <w:rPr>
                <w:rFonts w:cs="Times New Roman"/>
                <w:sz w:val="18"/>
                <w:szCs w:val="18"/>
              </w:rPr>
              <w:t>322,356</w:t>
            </w:r>
          </w:p>
        </w:tc>
        <w:tc>
          <w:tcPr>
            <w:tcW w:w="957" w:type="dxa"/>
            <w:vAlign w:val="center"/>
          </w:tcPr>
          <w:p w:rsidR="009736FB" w:rsidRPr="0000097E" w:rsidRDefault="009736FB" w:rsidP="009736FB">
            <w:pPr>
              <w:pStyle w:val="TableStyle"/>
              <w:spacing w:after="0" w:line="240" w:lineRule="auto"/>
              <w:jc w:val="center"/>
              <w:rPr>
                <w:rFonts w:cs="Times New Roman"/>
                <w:sz w:val="18"/>
                <w:szCs w:val="18"/>
              </w:rPr>
            </w:pPr>
            <w:r w:rsidRPr="0069648C">
              <w:rPr>
                <w:rFonts w:cs="Times New Roman"/>
                <w:sz w:val="18"/>
                <w:szCs w:val="18"/>
              </w:rPr>
              <w:t>322,356</w:t>
            </w:r>
          </w:p>
        </w:tc>
        <w:tc>
          <w:tcPr>
            <w:tcW w:w="957" w:type="dxa"/>
            <w:vAlign w:val="center"/>
          </w:tcPr>
          <w:p w:rsidR="009736FB" w:rsidRPr="0000097E" w:rsidRDefault="009736FB" w:rsidP="009736FB">
            <w:pPr>
              <w:pStyle w:val="TableStyle"/>
              <w:spacing w:after="0" w:line="240" w:lineRule="auto"/>
              <w:jc w:val="center"/>
              <w:rPr>
                <w:rFonts w:cs="Times New Roman"/>
                <w:color w:val="000000"/>
                <w:sz w:val="18"/>
                <w:szCs w:val="18"/>
              </w:rPr>
            </w:pPr>
            <w:r w:rsidRPr="0069648C">
              <w:rPr>
                <w:rFonts w:cs="Times New Roman"/>
                <w:sz w:val="18"/>
                <w:szCs w:val="18"/>
              </w:rPr>
              <w:t>322,356</w:t>
            </w:r>
          </w:p>
        </w:tc>
        <w:tc>
          <w:tcPr>
            <w:tcW w:w="957" w:type="dxa"/>
            <w:vAlign w:val="center"/>
          </w:tcPr>
          <w:p w:rsidR="009736FB" w:rsidRPr="0000097E" w:rsidRDefault="009736FB" w:rsidP="009736FB">
            <w:pPr>
              <w:pStyle w:val="TableStyle"/>
              <w:spacing w:after="0" w:line="240" w:lineRule="auto"/>
              <w:jc w:val="center"/>
              <w:rPr>
                <w:rFonts w:cs="Times New Roman"/>
                <w:color w:val="000000"/>
                <w:sz w:val="18"/>
                <w:szCs w:val="18"/>
              </w:rPr>
            </w:pPr>
            <w:r w:rsidRPr="0069648C">
              <w:rPr>
                <w:rFonts w:cs="Times New Roman"/>
                <w:sz w:val="18"/>
                <w:szCs w:val="18"/>
              </w:rPr>
              <w:t>322,356</w:t>
            </w:r>
          </w:p>
        </w:tc>
        <w:tc>
          <w:tcPr>
            <w:tcW w:w="957" w:type="dxa"/>
            <w:vAlign w:val="center"/>
          </w:tcPr>
          <w:p w:rsidR="009736FB" w:rsidRPr="0000097E" w:rsidRDefault="009736FB" w:rsidP="009736FB">
            <w:pPr>
              <w:pStyle w:val="TableStyle"/>
              <w:spacing w:after="0" w:line="240" w:lineRule="auto"/>
              <w:jc w:val="center"/>
              <w:rPr>
                <w:rFonts w:cs="Times New Roman"/>
                <w:color w:val="000000"/>
                <w:sz w:val="18"/>
                <w:szCs w:val="18"/>
              </w:rPr>
            </w:pPr>
            <w:r w:rsidRPr="0069648C">
              <w:rPr>
                <w:rFonts w:cs="Times New Roman"/>
                <w:sz w:val="18"/>
                <w:szCs w:val="18"/>
              </w:rPr>
              <w:t>322,356</w:t>
            </w:r>
          </w:p>
        </w:tc>
        <w:tc>
          <w:tcPr>
            <w:tcW w:w="957" w:type="dxa"/>
            <w:vAlign w:val="center"/>
          </w:tcPr>
          <w:p w:rsidR="009736FB" w:rsidRPr="0000097E" w:rsidRDefault="009736FB" w:rsidP="009736FB">
            <w:pPr>
              <w:pStyle w:val="TableStyle"/>
              <w:spacing w:after="0" w:line="240" w:lineRule="auto"/>
              <w:jc w:val="center"/>
              <w:rPr>
                <w:rFonts w:cs="Times New Roman"/>
                <w:color w:val="000000"/>
                <w:sz w:val="18"/>
                <w:szCs w:val="18"/>
              </w:rPr>
            </w:pPr>
            <w:r w:rsidRPr="0069648C">
              <w:rPr>
                <w:rFonts w:cs="Times New Roman"/>
                <w:sz w:val="18"/>
                <w:szCs w:val="18"/>
              </w:rPr>
              <w:t>322,356</w:t>
            </w:r>
          </w:p>
        </w:tc>
        <w:tc>
          <w:tcPr>
            <w:tcW w:w="957" w:type="dxa"/>
            <w:vAlign w:val="center"/>
          </w:tcPr>
          <w:p w:rsidR="009736FB" w:rsidRPr="0000097E" w:rsidRDefault="009736FB" w:rsidP="009736FB">
            <w:pPr>
              <w:pStyle w:val="TableStyle"/>
              <w:spacing w:after="0" w:line="240" w:lineRule="auto"/>
              <w:jc w:val="center"/>
              <w:rPr>
                <w:rFonts w:cs="Times New Roman"/>
                <w:color w:val="000000"/>
                <w:sz w:val="18"/>
                <w:szCs w:val="18"/>
              </w:rPr>
            </w:pPr>
            <w:r w:rsidRPr="0069648C">
              <w:rPr>
                <w:rFonts w:cs="Times New Roman"/>
                <w:sz w:val="18"/>
                <w:szCs w:val="18"/>
              </w:rPr>
              <w:t>322,356</w:t>
            </w:r>
          </w:p>
        </w:tc>
        <w:tc>
          <w:tcPr>
            <w:tcW w:w="957" w:type="dxa"/>
            <w:vAlign w:val="center"/>
          </w:tcPr>
          <w:p w:rsidR="009736FB" w:rsidRPr="0000097E" w:rsidRDefault="009736FB" w:rsidP="009736FB">
            <w:pPr>
              <w:pStyle w:val="TableStyle"/>
              <w:spacing w:after="0" w:line="240" w:lineRule="auto"/>
              <w:jc w:val="center"/>
              <w:rPr>
                <w:rFonts w:cs="Times New Roman"/>
                <w:color w:val="000000"/>
                <w:sz w:val="18"/>
                <w:szCs w:val="18"/>
              </w:rPr>
            </w:pPr>
            <w:r w:rsidRPr="0069648C">
              <w:rPr>
                <w:rFonts w:cs="Times New Roman"/>
                <w:sz w:val="18"/>
                <w:szCs w:val="18"/>
              </w:rPr>
              <w:t>322,356</w:t>
            </w:r>
          </w:p>
        </w:tc>
        <w:tc>
          <w:tcPr>
            <w:tcW w:w="957" w:type="dxa"/>
            <w:vAlign w:val="center"/>
          </w:tcPr>
          <w:p w:rsidR="009736FB" w:rsidRPr="0000097E" w:rsidRDefault="009736FB" w:rsidP="009736FB">
            <w:pPr>
              <w:pStyle w:val="TableStyle"/>
              <w:spacing w:after="0" w:line="240" w:lineRule="auto"/>
              <w:jc w:val="center"/>
              <w:rPr>
                <w:rFonts w:cs="Times New Roman"/>
                <w:color w:val="000000"/>
                <w:sz w:val="18"/>
                <w:szCs w:val="18"/>
              </w:rPr>
            </w:pPr>
            <w:r w:rsidRPr="0069648C">
              <w:rPr>
                <w:rFonts w:cs="Times New Roman"/>
                <w:sz w:val="18"/>
                <w:szCs w:val="18"/>
              </w:rPr>
              <w:t>322,356</w:t>
            </w:r>
          </w:p>
        </w:tc>
        <w:tc>
          <w:tcPr>
            <w:tcW w:w="957" w:type="dxa"/>
            <w:vAlign w:val="center"/>
          </w:tcPr>
          <w:p w:rsidR="009736FB" w:rsidRPr="0000097E" w:rsidRDefault="009736FB" w:rsidP="009736FB">
            <w:pPr>
              <w:pStyle w:val="TableStyle"/>
              <w:spacing w:after="0" w:line="240" w:lineRule="auto"/>
              <w:jc w:val="center"/>
              <w:rPr>
                <w:rFonts w:cs="Times New Roman"/>
                <w:color w:val="000000"/>
                <w:sz w:val="18"/>
                <w:szCs w:val="18"/>
              </w:rPr>
            </w:pPr>
            <w:r w:rsidRPr="0069648C">
              <w:rPr>
                <w:rFonts w:cs="Times New Roman"/>
                <w:sz w:val="18"/>
                <w:szCs w:val="18"/>
              </w:rPr>
              <w:t>322,356</w:t>
            </w:r>
          </w:p>
        </w:tc>
      </w:tr>
      <w:tr w:rsidR="009736FB" w:rsidRPr="0000097E" w:rsidTr="005C04AB">
        <w:trPr>
          <w:trHeight w:val="414"/>
        </w:trPr>
        <w:tc>
          <w:tcPr>
            <w:tcW w:w="258" w:type="dxa"/>
            <w:vAlign w:val="center"/>
          </w:tcPr>
          <w:p w:rsidR="009736FB" w:rsidRPr="0000097E" w:rsidRDefault="009736FB" w:rsidP="009736FB">
            <w:pPr>
              <w:pStyle w:val="TableStyle"/>
              <w:spacing w:after="0" w:line="240" w:lineRule="auto"/>
              <w:jc w:val="center"/>
              <w:rPr>
                <w:rFonts w:cs="Times New Roman"/>
                <w:sz w:val="18"/>
                <w:szCs w:val="18"/>
              </w:rPr>
            </w:pPr>
            <w:r w:rsidRPr="0000097E">
              <w:rPr>
                <w:rFonts w:cs="Times New Roman"/>
                <w:sz w:val="18"/>
                <w:szCs w:val="18"/>
              </w:rPr>
              <w:t>4</w:t>
            </w:r>
          </w:p>
        </w:tc>
        <w:tc>
          <w:tcPr>
            <w:tcW w:w="1526" w:type="dxa"/>
            <w:vAlign w:val="center"/>
          </w:tcPr>
          <w:p w:rsidR="009736FB" w:rsidRPr="0000097E" w:rsidRDefault="009736FB" w:rsidP="009736FB">
            <w:pPr>
              <w:pStyle w:val="TableStyle"/>
              <w:spacing w:after="0" w:line="240" w:lineRule="auto"/>
              <w:jc w:val="center"/>
              <w:rPr>
                <w:rFonts w:cs="Times New Roman"/>
                <w:sz w:val="18"/>
                <w:szCs w:val="18"/>
              </w:rPr>
            </w:pPr>
            <w:r w:rsidRPr="0000097E">
              <w:rPr>
                <w:rFonts w:cs="Times New Roman"/>
                <w:sz w:val="18"/>
                <w:szCs w:val="18"/>
              </w:rPr>
              <w:t>Котельная № 4</w:t>
            </w:r>
          </w:p>
        </w:tc>
        <w:tc>
          <w:tcPr>
            <w:tcW w:w="2180" w:type="dxa"/>
            <w:vAlign w:val="center"/>
          </w:tcPr>
          <w:p w:rsidR="009736FB" w:rsidRPr="0000097E" w:rsidRDefault="009736FB" w:rsidP="009736FB">
            <w:pPr>
              <w:pStyle w:val="TableStyle"/>
              <w:spacing w:after="0" w:line="240" w:lineRule="auto"/>
              <w:jc w:val="center"/>
              <w:rPr>
                <w:rFonts w:cs="Times New Roman"/>
                <w:sz w:val="18"/>
                <w:szCs w:val="18"/>
              </w:rPr>
            </w:pPr>
            <w:r w:rsidRPr="0000097E">
              <w:rPr>
                <w:rFonts w:cs="Times New Roman"/>
                <w:sz w:val="18"/>
                <w:szCs w:val="18"/>
              </w:rPr>
              <w:t>Каменный уголь, дрова</w:t>
            </w:r>
          </w:p>
        </w:tc>
        <w:tc>
          <w:tcPr>
            <w:tcW w:w="663" w:type="dxa"/>
            <w:vAlign w:val="center"/>
          </w:tcPr>
          <w:p w:rsidR="009736FB" w:rsidRPr="0000097E" w:rsidRDefault="009736FB" w:rsidP="009736FB">
            <w:pPr>
              <w:pStyle w:val="TableStyle"/>
              <w:spacing w:after="0" w:line="240" w:lineRule="auto"/>
              <w:jc w:val="center"/>
              <w:rPr>
                <w:rFonts w:cs="Times New Roman"/>
                <w:sz w:val="18"/>
                <w:szCs w:val="18"/>
              </w:rPr>
            </w:pPr>
            <w:r w:rsidRPr="00855F9A">
              <w:rPr>
                <w:rFonts w:cs="Times New Roman"/>
                <w:color w:val="000000"/>
                <w:sz w:val="18"/>
                <w:szCs w:val="18"/>
              </w:rPr>
              <w:t>т</w:t>
            </w:r>
          </w:p>
        </w:tc>
        <w:tc>
          <w:tcPr>
            <w:tcW w:w="957" w:type="dxa"/>
            <w:vAlign w:val="center"/>
          </w:tcPr>
          <w:p w:rsidR="009736FB" w:rsidRPr="0000097E" w:rsidRDefault="009736FB" w:rsidP="009736FB">
            <w:pPr>
              <w:pStyle w:val="TableStyle"/>
              <w:spacing w:after="0" w:line="240" w:lineRule="auto"/>
              <w:jc w:val="center"/>
              <w:rPr>
                <w:rFonts w:cs="Times New Roman"/>
                <w:sz w:val="18"/>
                <w:szCs w:val="18"/>
              </w:rPr>
            </w:pPr>
            <w:r w:rsidRPr="0069648C">
              <w:rPr>
                <w:rFonts w:cs="Times New Roman"/>
                <w:sz w:val="18"/>
                <w:szCs w:val="18"/>
              </w:rPr>
              <w:t>175,668</w:t>
            </w:r>
          </w:p>
        </w:tc>
        <w:tc>
          <w:tcPr>
            <w:tcW w:w="957" w:type="dxa"/>
            <w:vAlign w:val="center"/>
          </w:tcPr>
          <w:p w:rsidR="009736FB" w:rsidRPr="0000097E" w:rsidRDefault="009736FB" w:rsidP="009736FB">
            <w:pPr>
              <w:pStyle w:val="TableStyle"/>
              <w:spacing w:after="0" w:line="240" w:lineRule="auto"/>
              <w:jc w:val="center"/>
              <w:rPr>
                <w:rFonts w:cs="Times New Roman"/>
                <w:sz w:val="18"/>
                <w:szCs w:val="18"/>
              </w:rPr>
            </w:pPr>
            <w:r>
              <w:rPr>
                <w:rFonts w:cs="Times New Roman"/>
                <w:color w:val="000000"/>
                <w:sz w:val="18"/>
                <w:szCs w:val="18"/>
              </w:rPr>
              <w:t>-</w:t>
            </w:r>
          </w:p>
        </w:tc>
        <w:tc>
          <w:tcPr>
            <w:tcW w:w="957" w:type="dxa"/>
            <w:vAlign w:val="center"/>
          </w:tcPr>
          <w:p w:rsidR="009736FB" w:rsidRPr="0000097E" w:rsidRDefault="009736FB" w:rsidP="009736FB">
            <w:pPr>
              <w:pStyle w:val="TableStyle"/>
              <w:spacing w:after="0" w:line="240" w:lineRule="auto"/>
              <w:jc w:val="center"/>
              <w:rPr>
                <w:rFonts w:cs="Times New Roman"/>
                <w:sz w:val="18"/>
                <w:szCs w:val="18"/>
              </w:rPr>
            </w:pPr>
            <w:r w:rsidRPr="00E55994">
              <w:rPr>
                <w:rFonts w:cs="Times New Roman"/>
                <w:color w:val="000000"/>
                <w:sz w:val="18"/>
                <w:szCs w:val="18"/>
              </w:rPr>
              <w:t>-</w:t>
            </w:r>
          </w:p>
        </w:tc>
        <w:tc>
          <w:tcPr>
            <w:tcW w:w="957" w:type="dxa"/>
            <w:vAlign w:val="center"/>
          </w:tcPr>
          <w:p w:rsidR="009736FB" w:rsidRPr="0000097E" w:rsidRDefault="009736FB" w:rsidP="009736FB">
            <w:pPr>
              <w:pStyle w:val="TableStyle"/>
              <w:spacing w:after="0" w:line="240" w:lineRule="auto"/>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9736FB" w:rsidRPr="0000097E" w:rsidRDefault="009736FB" w:rsidP="009736FB">
            <w:pPr>
              <w:pStyle w:val="TableStyle"/>
              <w:spacing w:after="0" w:line="240" w:lineRule="auto"/>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9736FB" w:rsidRPr="0000097E" w:rsidRDefault="009736FB" w:rsidP="009736FB">
            <w:pPr>
              <w:pStyle w:val="TableStyle"/>
              <w:spacing w:after="0" w:line="240" w:lineRule="auto"/>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9736FB" w:rsidRPr="0000097E" w:rsidRDefault="009736FB" w:rsidP="009736FB">
            <w:pPr>
              <w:pStyle w:val="TableStyle"/>
              <w:spacing w:after="0" w:line="240" w:lineRule="auto"/>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9736FB" w:rsidRPr="0000097E" w:rsidRDefault="009736FB" w:rsidP="009736FB">
            <w:pPr>
              <w:pStyle w:val="TableStyle"/>
              <w:spacing w:after="0" w:line="240" w:lineRule="auto"/>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9736FB" w:rsidRPr="0000097E" w:rsidRDefault="009736FB" w:rsidP="009736FB">
            <w:pPr>
              <w:pStyle w:val="TableStyle"/>
              <w:spacing w:after="0" w:line="240" w:lineRule="auto"/>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9736FB" w:rsidRPr="0000097E" w:rsidRDefault="009736FB" w:rsidP="009736FB">
            <w:pPr>
              <w:pStyle w:val="TableStyle"/>
              <w:spacing w:after="0" w:line="240" w:lineRule="auto"/>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9736FB" w:rsidRPr="0000097E" w:rsidRDefault="009736FB" w:rsidP="009736FB">
            <w:pPr>
              <w:pStyle w:val="TableStyle"/>
              <w:spacing w:after="0" w:line="240" w:lineRule="auto"/>
              <w:jc w:val="center"/>
              <w:rPr>
                <w:rFonts w:cs="Times New Roman"/>
                <w:color w:val="000000"/>
                <w:sz w:val="18"/>
                <w:szCs w:val="18"/>
              </w:rPr>
            </w:pPr>
            <w:r w:rsidRPr="00E55994">
              <w:rPr>
                <w:rFonts w:cs="Times New Roman"/>
                <w:color w:val="000000"/>
                <w:sz w:val="18"/>
                <w:szCs w:val="18"/>
              </w:rPr>
              <w:t>-</w:t>
            </w:r>
          </w:p>
        </w:tc>
      </w:tr>
      <w:tr w:rsidR="009736FB" w:rsidRPr="0000097E" w:rsidTr="005C04AB">
        <w:trPr>
          <w:trHeight w:val="414"/>
        </w:trPr>
        <w:tc>
          <w:tcPr>
            <w:tcW w:w="258" w:type="dxa"/>
            <w:vAlign w:val="center"/>
          </w:tcPr>
          <w:p w:rsidR="009736FB" w:rsidRPr="0000097E" w:rsidRDefault="009736FB" w:rsidP="009736FB">
            <w:pPr>
              <w:pStyle w:val="TableStyle"/>
              <w:spacing w:after="0" w:line="240" w:lineRule="auto"/>
              <w:jc w:val="center"/>
              <w:rPr>
                <w:rFonts w:cs="Times New Roman"/>
                <w:sz w:val="18"/>
                <w:szCs w:val="18"/>
              </w:rPr>
            </w:pPr>
            <w:r w:rsidRPr="0000097E">
              <w:rPr>
                <w:rFonts w:cs="Times New Roman"/>
                <w:sz w:val="18"/>
                <w:szCs w:val="18"/>
              </w:rPr>
              <w:t>5</w:t>
            </w:r>
          </w:p>
        </w:tc>
        <w:tc>
          <w:tcPr>
            <w:tcW w:w="1526" w:type="dxa"/>
            <w:vAlign w:val="center"/>
          </w:tcPr>
          <w:p w:rsidR="009736FB" w:rsidRPr="0000097E" w:rsidRDefault="009736FB" w:rsidP="009736FB">
            <w:pPr>
              <w:pStyle w:val="TableStyle"/>
              <w:spacing w:after="0" w:line="240" w:lineRule="auto"/>
              <w:jc w:val="center"/>
              <w:rPr>
                <w:rFonts w:cs="Times New Roman"/>
                <w:sz w:val="18"/>
                <w:szCs w:val="18"/>
              </w:rPr>
            </w:pPr>
            <w:r w:rsidRPr="0000097E">
              <w:rPr>
                <w:rFonts w:cs="Times New Roman"/>
                <w:sz w:val="18"/>
                <w:szCs w:val="18"/>
              </w:rPr>
              <w:t>Котельная № 6</w:t>
            </w:r>
          </w:p>
        </w:tc>
        <w:tc>
          <w:tcPr>
            <w:tcW w:w="2180" w:type="dxa"/>
            <w:vAlign w:val="center"/>
          </w:tcPr>
          <w:p w:rsidR="009736FB" w:rsidRPr="0000097E" w:rsidRDefault="009736FB" w:rsidP="009736FB">
            <w:pPr>
              <w:pStyle w:val="TableStyle"/>
              <w:spacing w:after="0" w:line="240" w:lineRule="auto"/>
              <w:jc w:val="center"/>
              <w:rPr>
                <w:rFonts w:cs="Times New Roman"/>
                <w:sz w:val="18"/>
                <w:szCs w:val="18"/>
              </w:rPr>
            </w:pPr>
            <w:r w:rsidRPr="0000097E">
              <w:rPr>
                <w:rFonts w:cs="Times New Roman"/>
                <w:sz w:val="18"/>
                <w:szCs w:val="18"/>
              </w:rPr>
              <w:t>Дрова</w:t>
            </w:r>
          </w:p>
        </w:tc>
        <w:tc>
          <w:tcPr>
            <w:tcW w:w="663" w:type="dxa"/>
            <w:vAlign w:val="center"/>
          </w:tcPr>
          <w:p w:rsidR="009736FB" w:rsidRPr="0000097E" w:rsidRDefault="009736FB" w:rsidP="009736FB">
            <w:pPr>
              <w:pStyle w:val="TableStyle"/>
              <w:spacing w:after="0" w:line="240" w:lineRule="auto"/>
              <w:jc w:val="center"/>
              <w:rPr>
                <w:rFonts w:cs="Times New Roman"/>
                <w:sz w:val="18"/>
                <w:szCs w:val="18"/>
              </w:rPr>
            </w:pPr>
            <w:r w:rsidRPr="00855F9A">
              <w:rPr>
                <w:rFonts w:cs="Times New Roman"/>
                <w:color w:val="000000"/>
                <w:sz w:val="18"/>
                <w:szCs w:val="18"/>
              </w:rPr>
              <w:t>т</w:t>
            </w:r>
          </w:p>
        </w:tc>
        <w:tc>
          <w:tcPr>
            <w:tcW w:w="957" w:type="dxa"/>
            <w:vAlign w:val="center"/>
          </w:tcPr>
          <w:p w:rsidR="009736FB" w:rsidRPr="0000097E" w:rsidRDefault="009736FB" w:rsidP="009736FB">
            <w:pPr>
              <w:pStyle w:val="TableStyle"/>
              <w:spacing w:after="0" w:line="240" w:lineRule="auto"/>
              <w:jc w:val="center"/>
              <w:rPr>
                <w:rFonts w:cs="Times New Roman"/>
                <w:sz w:val="18"/>
                <w:szCs w:val="18"/>
              </w:rPr>
            </w:pPr>
            <w:r w:rsidRPr="0069648C">
              <w:rPr>
                <w:rFonts w:cs="Times New Roman"/>
                <w:sz w:val="18"/>
                <w:szCs w:val="18"/>
              </w:rPr>
              <w:t>161,668</w:t>
            </w:r>
          </w:p>
        </w:tc>
        <w:tc>
          <w:tcPr>
            <w:tcW w:w="957" w:type="dxa"/>
            <w:vAlign w:val="center"/>
          </w:tcPr>
          <w:p w:rsidR="009736FB" w:rsidRPr="0000097E" w:rsidRDefault="009736FB" w:rsidP="009736FB">
            <w:pPr>
              <w:pStyle w:val="TableStyle"/>
              <w:spacing w:after="0" w:line="240" w:lineRule="auto"/>
              <w:jc w:val="center"/>
              <w:rPr>
                <w:rFonts w:cs="Times New Roman"/>
                <w:sz w:val="18"/>
                <w:szCs w:val="18"/>
              </w:rPr>
            </w:pPr>
            <w:r>
              <w:rPr>
                <w:rFonts w:cs="Times New Roman"/>
                <w:color w:val="000000"/>
                <w:sz w:val="18"/>
                <w:szCs w:val="18"/>
              </w:rPr>
              <w:t>-</w:t>
            </w:r>
          </w:p>
        </w:tc>
        <w:tc>
          <w:tcPr>
            <w:tcW w:w="957" w:type="dxa"/>
            <w:vAlign w:val="center"/>
          </w:tcPr>
          <w:p w:rsidR="009736FB" w:rsidRPr="0000097E" w:rsidRDefault="009736FB" w:rsidP="009736FB">
            <w:pPr>
              <w:pStyle w:val="TableStyle"/>
              <w:spacing w:after="0" w:line="240" w:lineRule="auto"/>
              <w:jc w:val="center"/>
              <w:rPr>
                <w:rFonts w:cs="Times New Roman"/>
                <w:sz w:val="18"/>
                <w:szCs w:val="18"/>
              </w:rPr>
            </w:pPr>
            <w:r w:rsidRPr="00E55994">
              <w:rPr>
                <w:rFonts w:cs="Times New Roman"/>
                <w:color w:val="000000"/>
                <w:sz w:val="18"/>
                <w:szCs w:val="18"/>
              </w:rPr>
              <w:t>-</w:t>
            </w:r>
          </w:p>
        </w:tc>
        <w:tc>
          <w:tcPr>
            <w:tcW w:w="957" w:type="dxa"/>
            <w:vAlign w:val="center"/>
          </w:tcPr>
          <w:p w:rsidR="009736FB" w:rsidRPr="0000097E" w:rsidRDefault="009736FB" w:rsidP="009736FB">
            <w:pPr>
              <w:pStyle w:val="TableStyle"/>
              <w:spacing w:after="0" w:line="240" w:lineRule="auto"/>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9736FB" w:rsidRPr="0000097E" w:rsidRDefault="009736FB" w:rsidP="009736FB">
            <w:pPr>
              <w:pStyle w:val="TableStyle"/>
              <w:spacing w:after="0" w:line="240" w:lineRule="auto"/>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9736FB" w:rsidRPr="0000097E" w:rsidRDefault="009736FB" w:rsidP="009736FB">
            <w:pPr>
              <w:pStyle w:val="TableStyle"/>
              <w:spacing w:after="0" w:line="240" w:lineRule="auto"/>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9736FB" w:rsidRPr="0000097E" w:rsidRDefault="009736FB" w:rsidP="009736FB">
            <w:pPr>
              <w:pStyle w:val="TableStyle"/>
              <w:spacing w:after="0" w:line="240" w:lineRule="auto"/>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9736FB" w:rsidRPr="0000097E" w:rsidRDefault="009736FB" w:rsidP="009736FB">
            <w:pPr>
              <w:pStyle w:val="TableStyle"/>
              <w:spacing w:after="0" w:line="240" w:lineRule="auto"/>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9736FB" w:rsidRPr="0000097E" w:rsidRDefault="009736FB" w:rsidP="009736FB">
            <w:pPr>
              <w:pStyle w:val="TableStyle"/>
              <w:spacing w:after="0" w:line="240" w:lineRule="auto"/>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9736FB" w:rsidRPr="0000097E" w:rsidRDefault="009736FB" w:rsidP="009736FB">
            <w:pPr>
              <w:pStyle w:val="TableStyle"/>
              <w:spacing w:after="0" w:line="240" w:lineRule="auto"/>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9736FB" w:rsidRPr="0000097E" w:rsidRDefault="009736FB" w:rsidP="009736FB">
            <w:pPr>
              <w:pStyle w:val="TableStyle"/>
              <w:spacing w:after="0" w:line="240" w:lineRule="auto"/>
              <w:jc w:val="center"/>
              <w:rPr>
                <w:rFonts w:cs="Times New Roman"/>
                <w:color w:val="000000"/>
                <w:sz w:val="18"/>
                <w:szCs w:val="18"/>
              </w:rPr>
            </w:pPr>
            <w:r w:rsidRPr="00E55994">
              <w:rPr>
                <w:rFonts w:cs="Times New Roman"/>
                <w:color w:val="000000"/>
                <w:sz w:val="18"/>
                <w:szCs w:val="18"/>
              </w:rPr>
              <w:t>-</w:t>
            </w:r>
          </w:p>
        </w:tc>
      </w:tr>
      <w:tr w:rsidR="009736FB" w:rsidRPr="0000097E" w:rsidTr="005C04AB">
        <w:trPr>
          <w:trHeight w:val="414"/>
        </w:trPr>
        <w:tc>
          <w:tcPr>
            <w:tcW w:w="258" w:type="dxa"/>
            <w:vAlign w:val="center"/>
          </w:tcPr>
          <w:p w:rsidR="009736FB" w:rsidRPr="0000097E" w:rsidRDefault="009736FB" w:rsidP="009736FB">
            <w:pPr>
              <w:pStyle w:val="TableStyle"/>
              <w:spacing w:after="0" w:line="240" w:lineRule="auto"/>
              <w:jc w:val="center"/>
              <w:rPr>
                <w:rFonts w:cs="Times New Roman"/>
                <w:sz w:val="18"/>
                <w:szCs w:val="18"/>
              </w:rPr>
            </w:pPr>
            <w:r w:rsidRPr="0000097E">
              <w:rPr>
                <w:rFonts w:cs="Times New Roman"/>
                <w:sz w:val="18"/>
                <w:szCs w:val="18"/>
              </w:rPr>
              <w:t>6</w:t>
            </w:r>
          </w:p>
        </w:tc>
        <w:tc>
          <w:tcPr>
            <w:tcW w:w="1526" w:type="dxa"/>
            <w:vAlign w:val="center"/>
          </w:tcPr>
          <w:p w:rsidR="009736FB" w:rsidRPr="0000097E" w:rsidRDefault="009736FB" w:rsidP="009736FB">
            <w:pPr>
              <w:pStyle w:val="TableStyle"/>
              <w:spacing w:after="0" w:line="240" w:lineRule="auto"/>
              <w:jc w:val="center"/>
              <w:rPr>
                <w:rFonts w:cs="Times New Roman"/>
                <w:sz w:val="18"/>
                <w:szCs w:val="18"/>
              </w:rPr>
            </w:pPr>
            <w:r w:rsidRPr="0000097E">
              <w:rPr>
                <w:rFonts w:cs="Times New Roman"/>
                <w:sz w:val="18"/>
                <w:szCs w:val="18"/>
              </w:rPr>
              <w:t>Котельная № 7</w:t>
            </w:r>
          </w:p>
        </w:tc>
        <w:tc>
          <w:tcPr>
            <w:tcW w:w="2180" w:type="dxa"/>
            <w:vAlign w:val="center"/>
          </w:tcPr>
          <w:p w:rsidR="009736FB" w:rsidRPr="0000097E" w:rsidRDefault="009736FB" w:rsidP="009736FB">
            <w:pPr>
              <w:pStyle w:val="TableStyle"/>
              <w:spacing w:after="0" w:line="240" w:lineRule="auto"/>
              <w:jc w:val="center"/>
              <w:rPr>
                <w:rFonts w:cs="Times New Roman"/>
                <w:sz w:val="18"/>
                <w:szCs w:val="18"/>
              </w:rPr>
            </w:pPr>
            <w:r w:rsidRPr="0000097E">
              <w:rPr>
                <w:rFonts w:cs="Times New Roman"/>
                <w:sz w:val="18"/>
                <w:szCs w:val="18"/>
              </w:rPr>
              <w:t>Каменный уголь, дрова</w:t>
            </w:r>
          </w:p>
        </w:tc>
        <w:tc>
          <w:tcPr>
            <w:tcW w:w="663" w:type="dxa"/>
            <w:vAlign w:val="center"/>
          </w:tcPr>
          <w:p w:rsidR="009736FB" w:rsidRPr="0000097E" w:rsidRDefault="009736FB" w:rsidP="009736FB">
            <w:pPr>
              <w:pStyle w:val="TableStyle"/>
              <w:spacing w:after="0" w:line="240" w:lineRule="auto"/>
              <w:jc w:val="center"/>
              <w:rPr>
                <w:rFonts w:cs="Times New Roman"/>
                <w:sz w:val="18"/>
                <w:szCs w:val="18"/>
              </w:rPr>
            </w:pPr>
            <w:r w:rsidRPr="00855F9A">
              <w:rPr>
                <w:rFonts w:cs="Times New Roman"/>
                <w:color w:val="000000"/>
                <w:sz w:val="18"/>
                <w:szCs w:val="18"/>
              </w:rPr>
              <w:t>т</w:t>
            </w:r>
          </w:p>
        </w:tc>
        <w:tc>
          <w:tcPr>
            <w:tcW w:w="957" w:type="dxa"/>
            <w:vAlign w:val="center"/>
          </w:tcPr>
          <w:p w:rsidR="009736FB" w:rsidRPr="0000097E" w:rsidRDefault="009736FB" w:rsidP="009736FB">
            <w:pPr>
              <w:pStyle w:val="TableStyle"/>
              <w:spacing w:after="0" w:line="240" w:lineRule="auto"/>
              <w:jc w:val="center"/>
              <w:rPr>
                <w:rFonts w:cs="Times New Roman"/>
                <w:sz w:val="18"/>
                <w:szCs w:val="18"/>
              </w:rPr>
            </w:pPr>
            <w:r w:rsidRPr="0069648C">
              <w:rPr>
                <w:rFonts w:cs="Times New Roman"/>
                <w:sz w:val="18"/>
                <w:szCs w:val="18"/>
              </w:rPr>
              <w:t>238,599</w:t>
            </w:r>
          </w:p>
        </w:tc>
        <w:tc>
          <w:tcPr>
            <w:tcW w:w="957" w:type="dxa"/>
            <w:vAlign w:val="center"/>
          </w:tcPr>
          <w:p w:rsidR="009736FB" w:rsidRPr="0000097E" w:rsidRDefault="009736FB" w:rsidP="009736FB">
            <w:pPr>
              <w:pStyle w:val="TableStyle"/>
              <w:spacing w:after="0" w:line="240" w:lineRule="auto"/>
              <w:jc w:val="center"/>
              <w:rPr>
                <w:rFonts w:cs="Times New Roman"/>
                <w:sz w:val="18"/>
                <w:szCs w:val="18"/>
              </w:rPr>
            </w:pPr>
            <w:r>
              <w:rPr>
                <w:rFonts w:cs="Times New Roman"/>
                <w:color w:val="000000"/>
                <w:sz w:val="18"/>
                <w:szCs w:val="18"/>
              </w:rPr>
              <w:t>-</w:t>
            </w:r>
          </w:p>
        </w:tc>
        <w:tc>
          <w:tcPr>
            <w:tcW w:w="957" w:type="dxa"/>
            <w:vAlign w:val="center"/>
          </w:tcPr>
          <w:p w:rsidR="009736FB" w:rsidRPr="0000097E" w:rsidRDefault="009736FB" w:rsidP="009736FB">
            <w:pPr>
              <w:pStyle w:val="TableStyle"/>
              <w:spacing w:after="0" w:line="240" w:lineRule="auto"/>
              <w:jc w:val="center"/>
              <w:rPr>
                <w:rFonts w:cs="Times New Roman"/>
                <w:sz w:val="18"/>
                <w:szCs w:val="18"/>
              </w:rPr>
            </w:pPr>
            <w:r w:rsidRPr="00E55994">
              <w:rPr>
                <w:rFonts w:cs="Times New Roman"/>
                <w:color w:val="000000"/>
                <w:sz w:val="18"/>
                <w:szCs w:val="18"/>
              </w:rPr>
              <w:t>-</w:t>
            </w:r>
          </w:p>
        </w:tc>
        <w:tc>
          <w:tcPr>
            <w:tcW w:w="957" w:type="dxa"/>
            <w:vAlign w:val="center"/>
          </w:tcPr>
          <w:p w:rsidR="009736FB" w:rsidRPr="0000097E" w:rsidRDefault="009736FB" w:rsidP="009736FB">
            <w:pPr>
              <w:pStyle w:val="TableStyle"/>
              <w:spacing w:after="0" w:line="240" w:lineRule="auto"/>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9736FB" w:rsidRPr="0000097E" w:rsidRDefault="009736FB" w:rsidP="009736FB">
            <w:pPr>
              <w:pStyle w:val="TableStyle"/>
              <w:spacing w:after="0" w:line="240" w:lineRule="auto"/>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9736FB" w:rsidRPr="0000097E" w:rsidRDefault="009736FB" w:rsidP="009736FB">
            <w:pPr>
              <w:pStyle w:val="TableStyle"/>
              <w:spacing w:after="0" w:line="240" w:lineRule="auto"/>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9736FB" w:rsidRPr="0000097E" w:rsidRDefault="009736FB" w:rsidP="009736FB">
            <w:pPr>
              <w:pStyle w:val="TableStyle"/>
              <w:spacing w:after="0" w:line="240" w:lineRule="auto"/>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9736FB" w:rsidRPr="0000097E" w:rsidRDefault="009736FB" w:rsidP="009736FB">
            <w:pPr>
              <w:pStyle w:val="TableStyle"/>
              <w:spacing w:after="0" w:line="240" w:lineRule="auto"/>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9736FB" w:rsidRPr="0000097E" w:rsidRDefault="009736FB" w:rsidP="009736FB">
            <w:pPr>
              <w:pStyle w:val="TableStyle"/>
              <w:spacing w:after="0" w:line="240" w:lineRule="auto"/>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9736FB" w:rsidRPr="0000097E" w:rsidRDefault="009736FB" w:rsidP="009736FB">
            <w:pPr>
              <w:pStyle w:val="TableStyle"/>
              <w:spacing w:after="0" w:line="240" w:lineRule="auto"/>
              <w:jc w:val="center"/>
              <w:rPr>
                <w:rFonts w:cs="Times New Roman"/>
                <w:color w:val="000000"/>
                <w:sz w:val="18"/>
                <w:szCs w:val="18"/>
              </w:rPr>
            </w:pPr>
            <w:r w:rsidRPr="00E55994">
              <w:rPr>
                <w:rFonts w:cs="Times New Roman"/>
                <w:color w:val="000000"/>
                <w:sz w:val="18"/>
                <w:szCs w:val="18"/>
              </w:rPr>
              <w:t>-</w:t>
            </w:r>
          </w:p>
        </w:tc>
        <w:tc>
          <w:tcPr>
            <w:tcW w:w="957" w:type="dxa"/>
            <w:vAlign w:val="center"/>
          </w:tcPr>
          <w:p w:rsidR="009736FB" w:rsidRPr="0000097E" w:rsidRDefault="009736FB" w:rsidP="009736FB">
            <w:pPr>
              <w:pStyle w:val="TableStyle"/>
              <w:spacing w:after="0" w:line="240" w:lineRule="auto"/>
              <w:jc w:val="center"/>
              <w:rPr>
                <w:rFonts w:cs="Times New Roman"/>
                <w:color w:val="000000"/>
                <w:sz w:val="18"/>
                <w:szCs w:val="18"/>
              </w:rPr>
            </w:pPr>
            <w:r w:rsidRPr="00E55994">
              <w:rPr>
                <w:rFonts w:cs="Times New Roman"/>
                <w:color w:val="000000"/>
                <w:sz w:val="18"/>
                <w:szCs w:val="18"/>
              </w:rPr>
              <w:t>-</w:t>
            </w:r>
          </w:p>
        </w:tc>
      </w:tr>
      <w:tr w:rsidR="009736FB" w:rsidRPr="0000097E" w:rsidTr="005C04AB">
        <w:trPr>
          <w:trHeight w:val="414"/>
        </w:trPr>
        <w:tc>
          <w:tcPr>
            <w:tcW w:w="258" w:type="dxa"/>
            <w:vAlign w:val="center"/>
          </w:tcPr>
          <w:p w:rsidR="009736FB" w:rsidRPr="0000097E" w:rsidRDefault="009736FB" w:rsidP="009736FB">
            <w:pPr>
              <w:pStyle w:val="TableStyle"/>
              <w:spacing w:after="0" w:line="240" w:lineRule="auto"/>
              <w:jc w:val="center"/>
              <w:rPr>
                <w:rFonts w:cs="Times New Roman"/>
                <w:sz w:val="18"/>
                <w:szCs w:val="18"/>
              </w:rPr>
            </w:pPr>
            <w:r>
              <w:rPr>
                <w:rFonts w:cs="Times New Roman"/>
                <w:sz w:val="18"/>
                <w:szCs w:val="18"/>
              </w:rPr>
              <w:t>7</w:t>
            </w:r>
          </w:p>
        </w:tc>
        <w:tc>
          <w:tcPr>
            <w:tcW w:w="1526" w:type="dxa"/>
            <w:vAlign w:val="center"/>
          </w:tcPr>
          <w:p w:rsidR="009736FB" w:rsidRPr="0000097E" w:rsidRDefault="009736FB" w:rsidP="009736FB">
            <w:pPr>
              <w:pStyle w:val="TableStyle"/>
              <w:spacing w:after="0" w:line="240" w:lineRule="auto"/>
              <w:jc w:val="center"/>
              <w:rPr>
                <w:rFonts w:cs="Times New Roman"/>
                <w:sz w:val="18"/>
                <w:szCs w:val="18"/>
              </w:rPr>
            </w:pPr>
            <w:r>
              <w:rPr>
                <w:rFonts w:cs="Times New Roman"/>
                <w:sz w:val="18"/>
                <w:szCs w:val="18"/>
              </w:rPr>
              <w:t>БМГК</w:t>
            </w:r>
          </w:p>
        </w:tc>
        <w:tc>
          <w:tcPr>
            <w:tcW w:w="2180" w:type="dxa"/>
            <w:vAlign w:val="center"/>
          </w:tcPr>
          <w:p w:rsidR="009736FB" w:rsidRPr="0000097E" w:rsidRDefault="009736FB" w:rsidP="009736FB">
            <w:pPr>
              <w:pStyle w:val="TableStyle"/>
              <w:spacing w:after="0" w:line="240" w:lineRule="auto"/>
              <w:jc w:val="center"/>
              <w:rPr>
                <w:rFonts w:cs="Times New Roman"/>
                <w:sz w:val="18"/>
                <w:szCs w:val="18"/>
              </w:rPr>
            </w:pPr>
            <w:r>
              <w:rPr>
                <w:rFonts w:cs="Times New Roman"/>
                <w:sz w:val="18"/>
                <w:szCs w:val="18"/>
              </w:rPr>
              <w:t>Природный газ</w:t>
            </w:r>
          </w:p>
        </w:tc>
        <w:tc>
          <w:tcPr>
            <w:tcW w:w="663" w:type="dxa"/>
            <w:vAlign w:val="center"/>
          </w:tcPr>
          <w:p w:rsidR="009736FB" w:rsidRPr="00855F9A" w:rsidRDefault="009736FB" w:rsidP="009736FB">
            <w:pPr>
              <w:pStyle w:val="TableStyle"/>
              <w:spacing w:after="0" w:line="240" w:lineRule="auto"/>
              <w:jc w:val="center"/>
              <w:rPr>
                <w:rFonts w:cs="Times New Roman"/>
                <w:color w:val="000000"/>
                <w:sz w:val="18"/>
                <w:szCs w:val="18"/>
              </w:rPr>
            </w:pPr>
            <w:r w:rsidRPr="0000097E">
              <w:rPr>
                <w:rFonts w:cs="Times New Roman"/>
                <w:color w:val="000000"/>
                <w:sz w:val="18"/>
                <w:szCs w:val="18"/>
              </w:rPr>
              <w:t>тыс. м3</w:t>
            </w:r>
          </w:p>
        </w:tc>
        <w:tc>
          <w:tcPr>
            <w:tcW w:w="957" w:type="dxa"/>
            <w:vAlign w:val="center"/>
          </w:tcPr>
          <w:p w:rsidR="009736FB" w:rsidRPr="0069648C" w:rsidRDefault="009736FB" w:rsidP="009736FB">
            <w:pPr>
              <w:pStyle w:val="TableStyle"/>
              <w:spacing w:after="0" w:line="240" w:lineRule="auto"/>
              <w:jc w:val="center"/>
              <w:rPr>
                <w:rFonts w:cs="Times New Roman"/>
                <w:sz w:val="18"/>
                <w:szCs w:val="18"/>
              </w:rPr>
            </w:pPr>
            <w:r>
              <w:rPr>
                <w:rFonts w:cs="Times New Roman"/>
                <w:color w:val="000000"/>
                <w:sz w:val="18"/>
                <w:szCs w:val="18"/>
              </w:rPr>
              <w:t>-</w:t>
            </w:r>
          </w:p>
        </w:tc>
        <w:tc>
          <w:tcPr>
            <w:tcW w:w="957" w:type="dxa"/>
            <w:vAlign w:val="center"/>
          </w:tcPr>
          <w:p w:rsidR="009736FB" w:rsidRPr="0069648C" w:rsidRDefault="009736FB" w:rsidP="009736FB">
            <w:pPr>
              <w:pStyle w:val="TableStyle"/>
              <w:spacing w:after="0" w:line="240" w:lineRule="auto"/>
              <w:jc w:val="center"/>
              <w:rPr>
                <w:rFonts w:cs="Times New Roman"/>
                <w:sz w:val="18"/>
                <w:szCs w:val="18"/>
              </w:rPr>
            </w:pPr>
            <w:r w:rsidRPr="004306FF">
              <w:rPr>
                <w:rFonts w:cs="Times New Roman"/>
                <w:color w:val="000000"/>
                <w:sz w:val="18"/>
                <w:szCs w:val="18"/>
              </w:rPr>
              <w:t>342,756</w:t>
            </w:r>
          </w:p>
        </w:tc>
        <w:tc>
          <w:tcPr>
            <w:tcW w:w="957" w:type="dxa"/>
            <w:vAlign w:val="center"/>
          </w:tcPr>
          <w:p w:rsidR="009736FB" w:rsidRPr="0069648C" w:rsidRDefault="009736FB" w:rsidP="009736FB">
            <w:pPr>
              <w:pStyle w:val="TableStyle"/>
              <w:spacing w:after="0" w:line="240" w:lineRule="auto"/>
              <w:jc w:val="center"/>
              <w:rPr>
                <w:rFonts w:cs="Times New Roman"/>
                <w:sz w:val="18"/>
                <w:szCs w:val="18"/>
              </w:rPr>
            </w:pPr>
            <w:r w:rsidRPr="004306FF">
              <w:rPr>
                <w:rFonts w:cs="Times New Roman"/>
                <w:color w:val="000000"/>
                <w:sz w:val="18"/>
                <w:szCs w:val="18"/>
              </w:rPr>
              <w:t>342,756</w:t>
            </w:r>
          </w:p>
        </w:tc>
        <w:tc>
          <w:tcPr>
            <w:tcW w:w="957" w:type="dxa"/>
            <w:vAlign w:val="center"/>
          </w:tcPr>
          <w:p w:rsidR="009736FB" w:rsidRPr="0069648C" w:rsidRDefault="009736FB" w:rsidP="009736FB">
            <w:pPr>
              <w:pStyle w:val="TableStyle"/>
              <w:spacing w:after="0" w:line="240" w:lineRule="auto"/>
              <w:jc w:val="center"/>
              <w:rPr>
                <w:rFonts w:cs="Times New Roman"/>
                <w:sz w:val="18"/>
                <w:szCs w:val="18"/>
              </w:rPr>
            </w:pPr>
            <w:r w:rsidRPr="004306FF">
              <w:rPr>
                <w:rFonts w:cs="Times New Roman"/>
                <w:color w:val="000000"/>
                <w:sz w:val="18"/>
                <w:szCs w:val="18"/>
              </w:rPr>
              <w:t>342,756</w:t>
            </w:r>
          </w:p>
        </w:tc>
        <w:tc>
          <w:tcPr>
            <w:tcW w:w="957" w:type="dxa"/>
            <w:vAlign w:val="center"/>
          </w:tcPr>
          <w:p w:rsidR="009736FB" w:rsidRPr="0069648C" w:rsidRDefault="009736FB" w:rsidP="009736FB">
            <w:pPr>
              <w:pStyle w:val="TableStyle"/>
              <w:spacing w:after="0" w:line="240" w:lineRule="auto"/>
              <w:jc w:val="center"/>
              <w:rPr>
                <w:rFonts w:cs="Times New Roman"/>
                <w:sz w:val="18"/>
                <w:szCs w:val="18"/>
              </w:rPr>
            </w:pPr>
            <w:r w:rsidRPr="004306FF">
              <w:rPr>
                <w:rFonts w:cs="Times New Roman"/>
                <w:color w:val="000000"/>
                <w:sz w:val="18"/>
                <w:szCs w:val="18"/>
              </w:rPr>
              <w:t>342,756</w:t>
            </w:r>
          </w:p>
        </w:tc>
        <w:tc>
          <w:tcPr>
            <w:tcW w:w="957" w:type="dxa"/>
            <w:vAlign w:val="center"/>
          </w:tcPr>
          <w:p w:rsidR="009736FB" w:rsidRPr="0069648C" w:rsidRDefault="009736FB" w:rsidP="009736FB">
            <w:pPr>
              <w:pStyle w:val="TableStyle"/>
              <w:spacing w:after="0" w:line="240" w:lineRule="auto"/>
              <w:jc w:val="center"/>
              <w:rPr>
                <w:rFonts w:cs="Times New Roman"/>
                <w:sz w:val="18"/>
                <w:szCs w:val="18"/>
              </w:rPr>
            </w:pPr>
            <w:r w:rsidRPr="004306FF">
              <w:rPr>
                <w:rFonts w:cs="Times New Roman"/>
                <w:color w:val="000000"/>
                <w:sz w:val="18"/>
                <w:szCs w:val="18"/>
              </w:rPr>
              <w:t>342,756</w:t>
            </w:r>
          </w:p>
        </w:tc>
        <w:tc>
          <w:tcPr>
            <w:tcW w:w="957" w:type="dxa"/>
            <w:vAlign w:val="center"/>
          </w:tcPr>
          <w:p w:rsidR="009736FB" w:rsidRPr="0069648C" w:rsidRDefault="009736FB" w:rsidP="009736FB">
            <w:pPr>
              <w:pStyle w:val="TableStyle"/>
              <w:spacing w:after="0" w:line="240" w:lineRule="auto"/>
              <w:jc w:val="center"/>
              <w:rPr>
                <w:rFonts w:cs="Times New Roman"/>
                <w:sz w:val="18"/>
                <w:szCs w:val="18"/>
              </w:rPr>
            </w:pPr>
            <w:r w:rsidRPr="004306FF">
              <w:rPr>
                <w:rFonts w:cs="Times New Roman"/>
                <w:color w:val="000000"/>
                <w:sz w:val="18"/>
                <w:szCs w:val="18"/>
              </w:rPr>
              <w:t>342,756</w:t>
            </w:r>
          </w:p>
        </w:tc>
        <w:tc>
          <w:tcPr>
            <w:tcW w:w="957" w:type="dxa"/>
            <w:vAlign w:val="center"/>
          </w:tcPr>
          <w:p w:rsidR="009736FB" w:rsidRPr="0069648C" w:rsidRDefault="009736FB" w:rsidP="009736FB">
            <w:pPr>
              <w:pStyle w:val="TableStyle"/>
              <w:spacing w:after="0" w:line="240" w:lineRule="auto"/>
              <w:jc w:val="center"/>
              <w:rPr>
                <w:rFonts w:cs="Times New Roman"/>
                <w:sz w:val="18"/>
                <w:szCs w:val="18"/>
              </w:rPr>
            </w:pPr>
            <w:r w:rsidRPr="004306FF">
              <w:rPr>
                <w:rFonts w:cs="Times New Roman"/>
                <w:color w:val="000000"/>
                <w:sz w:val="18"/>
                <w:szCs w:val="18"/>
              </w:rPr>
              <w:t>342,756</w:t>
            </w:r>
          </w:p>
        </w:tc>
        <w:tc>
          <w:tcPr>
            <w:tcW w:w="957" w:type="dxa"/>
            <w:vAlign w:val="center"/>
          </w:tcPr>
          <w:p w:rsidR="009736FB" w:rsidRPr="0069648C" w:rsidRDefault="009736FB" w:rsidP="009736FB">
            <w:pPr>
              <w:pStyle w:val="TableStyle"/>
              <w:spacing w:after="0" w:line="240" w:lineRule="auto"/>
              <w:jc w:val="center"/>
              <w:rPr>
                <w:rFonts w:cs="Times New Roman"/>
                <w:sz w:val="18"/>
                <w:szCs w:val="18"/>
              </w:rPr>
            </w:pPr>
            <w:r w:rsidRPr="004306FF">
              <w:rPr>
                <w:rFonts w:cs="Times New Roman"/>
                <w:color w:val="000000"/>
                <w:sz w:val="18"/>
                <w:szCs w:val="18"/>
              </w:rPr>
              <w:t>342,756</w:t>
            </w:r>
          </w:p>
        </w:tc>
        <w:tc>
          <w:tcPr>
            <w:tcW w:w="957" w:type="dxa"/>
            <w:vAlign w:val="center"/>
          </w:tcPr>
          <w:p w:rsidR="009736FB" w:rsidRPr="0069648C" w:rsidRDefault="009736FB" w:rsidP="009736FB">
            <w:pPr>
              <w:pStyle w:val="TableStyle"/>
              <w:spacing w:after="0" w:line="240" w:lineRule="auto"/>
              <w:jc w:val="center"/>
              <w:rPr>
                <w:rFonts w:cs="Times New Roman"/>
                <w:sz w:val="18"/>
                <w:szCs w:val="18"/>
              </w:rPr>
            </w:pPr>
            <w:r w:rsidRPr="004306FF">
              <w:rPr>
                <w:rFonts w:cs="Times New Roman"/>
                <w:color w:val="000000"/>
                <w:sz w:val="18"/>
                <w:szCs w:val="18"/>
              </w:rPr>
              <w:t>342,756</w:t>
            </w:r>
          </w:p>
        </w:tc>
        <w:tc>
          <w:tcPr>
            <w:tcW w:w="957" w:type="dxa"/>
            <w:vAlign w:val="center"/>
          </w:tcPr>
          <w:p w:rsidR="009736FB" w:rsidRPr="0069648C" w:rsidRDefault="009736FB" w:rsidP="009736FB">
            <w:pPr>
              <w:pStyle w:val="TableStyle"/>
              <w:spacing w:after="0" w:line="240" w:lineRule="auto"/>
              <w:jc w:val="center"/>
              <w:rPr>
                <w:rFonts w:cs="Times New Roman"/>
                <w:sz w:val="18"/>
                <w:szCs w:val="18"/>
              </w:rPr>
            </w:pPr>
            <w:r w:rsidRPr="004306FF">
              <w:rPr>
                <w:rFonts w:cs="Times New Roman"/>
                <w:color w:val="000000"/>
                <w:sz w:val="18"/>
                <w:szCs w:val="18"/>
              </w:rPr>
              <w:t>342,756</w:t>
            </w:r>
          </w:p>
        </w:tc>
      </w:tr>
    </w:tbl>
    <w:p w:rsidR="00FB05CD" w:rsidRDefault="00FB05CD" w:rsidP="00FB05CD">
      <w:pPr>
        <w:pStyle w:val="af9"/>
        <w:rPr>
          <w:lang w:val="en-US"/>
        </w:rPr>
      </w:pPr>
    </w:p>
    <w:p w:rsidR="00FB05CD" w:rsidRPr="00FB05CD" w:rsidRDefault="00FB05CD" w:rsidP="00FB05CD">
      <w:pPr>
        <w:pStyle w:val="af9"/>
        <w:rPr>
          <w:sz w:val="18"/>
          <w:szCs w:val="18"/>
          <w:lang w:val="en-US"/>
        </w:rPr>
        <w:sectPr w:rsidR="00FB05CD" w:rsidRPr="00FB05CD" w:rsidSect="002F1AC4">
          <w:pgSz w:w="16838" w:h="11906" w:orient="landscape"/>
          <w:pgMar w:top="1134" w:right="567" w:bottom="1134" w:left="1134" w:header="709" w:footer="709" w:gutter="0"/>
          <w:cols w:space="708"/>
          <w:titlePg/>
          <w:docGrid w:linePitch="360"/>
        </w:sectPr>
      </w:pPr>
    </w:p>
    <w:p w:rsidR="007F035D" w:rsidRDefault="007F035D" w:rsidP="00560A73">
      <w:pPr>
        <w:pStyle w:val="24"/>
        <w:numPr>
          <w:ilvl w:val="0"/>
          <w:numId w:val="10"/>
        </w:numPr>
      </w:pPr>
      <w:bookmarkStart w:id="82" w:name="_Hlk176355360"/>
      <w:bookmarkStart w:id="83" w:name="_Toc176356622"/>
      <w:r>
        <w:lastRenderedPageBreak/>
        <w:t>Виды топлива и их доля, используемые для производства тепловой энергии по каждой системе теплоснабжения</w:t>
      </w:r>
    </w:p>
    <w:p w:rsidR="007F035D" w:rsidRDefault="007F035D" w:rsidP="007F035D">
      <w:pPr>
        <w:pStyle w:val="Af7"/>
      </w:pPr>
      <w:r>
        <w:t xml:space="preserve">Описание видов топлива и их </w:t>
      </w:r>
      <w:proofErr w:type="gramStart"/>
      <w:r>
        <w:t>доли, используемые для производства тепловой энергии по каждому тепловому источнику представлены</w:t>
      </w:r>
      <w:proofErr w:type="gramEnd"/>
      <w:r>
        <w:t xml:space="preserve"> в таблице 18.</w:t>
      </w:r>
    </w:p>
    <w:p w:rsidR="00815C14" w:rsidRDefault="00815C14" w:rsidP="00560A73">
      <w:pPr>
        <w:pStyle w:val="24"/>
        <w:numPr>
          <w:ilvl w:val="0"/>
          <w:numId w:val="10"/>
        </w:numPr>
        <w:ind w:left="993" w:hanging="426"/>
      </w:pPr>
      <w:r>
        <w:t>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bookmarkEnd w:id="82"/>
      <w:bookmarkEnd w:id="83"/>
    </w:p>
    <w:p w:rsidR="00B243A7" w:rsidRDefault="00B243A7" w:rsidP="00B243A7">
      <w:pPr>
        <w:pStyle w:val="Af7"/>
      </w:pPr>
      <w:r>
        <w:t xml:space="preserve">Данные о преобладающем виде топлива </w:t>
      </w:r>
      <w:r w:rsidRPr="004A5406">
        <w:t xml:space="preserve">представлены в </w:t>
      </w:r>
      <w:r w:rsidRPr="002C62E1">
        <w:t xml:space="preserve">таблице </w:t>
      </w:r>
      <w:r>
        <w:t>1</w:t>
      </w:r>
      <w:r w:rsidR="00CE7AB5">
        <w:t>8</w:t>
      </w:r>
      <w:r>
        <w:t>.</w:t>
      </w:r>
    </w:p>
    <w:p w:rsidR="00F57850" w:rsidRPr="00A454C0" w:rsidRDefault="00F57850" w:rsidP="00E444E7">
      <w:pPr>
        <w:pStyle w:val="af9"/>
        <w:rPr>
          <w:iCs/>
          <w:lang w:val="en-US"/>
        </w:rPr>
      </w:pPr>
      <w:r w:rsidRPr="003374D2">
        <w:rPr>
          <w:iCs/>
        </w:rPr>
        <w:t xml:space="preserve">Таблица </w:t>
      </w:r>
      <w:r>
        <w:rPr>
          <w:iCs/>
        </w:rPr>
        <w:t>1</w:t>
      </w:r>
      <w:r w:rsidR="00CE7AB5">
        <w:rPr>
          <w:iCs/>
        </w:rPr>
        <w:t>8</w:t>
      </w:r>
      <w:r>
        <w:rPr>
          <w:iCs/>
        </w:rPr>
        <w:t>.</w:t>
      </w:r>
      <w:r w:rsidRPr="003374D2">
        <w:rPr>
          <w:iCs/>
        </w:rPr>
        <w:t xml:space="preserve"> </w:t>
      </w:r>
      <w:proofErr w:type="gramStart"/>
      <w:r>
        <w:t>П</w:t>
      </w:r>
      <w:r w:rsidRPr="00D24223">
        <w:t>реобладающ</w:t>
      </w:r>
      <w:r>
        <w:t>ий</w:t>
      </w:r>
      <w:proofErr w:type="gramEnd"/>
      <w:r w:rsidRPr="00D24223">
        <w:t xml:space="preserve"> вида топлива</w:t>
      </w:r>
    </w:p>
    <w:tbl>
      <w:tblPr>
        <w:tblStyle w:val="aff0"/>
        <w:tblW w:w="10201" w:type="dxa"/>
        <w:tblLook w:val="04A0"/>
      </w:tblPr>
      <w:tblGrid>
        <w:gridCol w:w="988"/>
        <w:gridCol w:w="3119"/>
        <w:gridCol w:w="3118"/>
        <w:gridCol w:w="2976"/>
      </w:tblGrid>
      <w:tr w:rsidR="00D41EB6" w:rsidTr="00D41EB6">
        <w:trPr>
          <w:tblHeader/>
        </w:trPr>
        <w:tc>
          <w:tcPr>
            <w:tcW w:w="988" w:type="dxa"/>
            <w:vAlign w:val="center"/>
          </w:tcPr>
          <w:p w:rsidR="00D41EB6" w:rsidRDefault="00D41EB6" w:rsidP="00D41EB6">
            <w:pPr>
              <w:pStyle w:val="TableStyle"/>
              <w:spacing w:after="0"/>
              <w:jc w:val="center"/>
            </w:pPr>
            <w:bookmarkStart w:id="84" w:name="_Toc176356623"/>
            <w:r>
              <w:t xml:space="preserve">№ </w:t>
            </w:r>
            <w:proofErr w:type="spellStart"/>
            <w:proofErr w:type="gramStart"/>
            <w:r>
              <w:t>п</w:t>
            </w:r>
            <w:proofErr w:type="spellEnd"/>
            <w:proofErr w:type="gramEnd"/>
            <w:r>
              <w:t>/</w:t>
            </w:r>
            <w:proofErr w:type="spellStart"/>
            <w:r>
              <w:t>п</w:t>
            </w:r>
            <w:proofErr w:type="spellEnd"/>
          </w:p>
        </w:tc>
        <w:tc>
          <w:tcPr>
            <w:tcW w:w="3119" w:type="dxa"/>
            <w:vAlign w:val="center"/>
          </w:tcPr>
          <w:p w:rsidR="00D41EB6" w:rsidRDefault="00AF58D4" w:rsidP="00D41EB6">
            <w:pPr>
              <w:pStyle w:val="TableStyle"/>
              <w:spacing w:after="0"/>
              <w:jc w:val="center"/>
            </w:pPr>
            <w:r>
              <w:t xml:space="preserve">Населенные пункты </w:t>
            </w:r>
            <w:r w:rsidR="00C61EE5">
              <w:t xml:space="preserve"> с ЦСТ</w:t>
            </w:r>
          </w:p>
        </w:tc>
        <w:tc>
          <w:tcPr>
            <w:tcW w:w="3118" w:type="dxa"/>
            <w:vAlign w:val="center"/>
          </w:tcPr>
          <w:p w:rsidR="00D41EB6" w:rsidRDefault="00D41EB6" w:rsidP="00D41EB6">
            <w:pPr>
              <w:pStyle w:val="TableStyle"/>
              <w:spacing w:after="0"/>
              <w:jc w:val="center"/>
            </w:pPr>
            <w:r>
              <w:t>Вид топлива</w:t>
            </w:r>
          </w:p>
        </w:tc>
        <w:tc>
          <w:tcPr>
            <w:tcW w:w="2976" w:type="dxa"/>
            <w:vAlign w:val="center"/>
          </w:tcPr>
          <w:p w:rsidR="00D41EB6" w:rsidRDefault="00D41EB6" w:rsidP="00D41EB6">
            <w:pPr>
              <w:pStyle w:val="TableStyle"/>
              <w:spacing w:after="0"/>
              <w:jc w:val="center"/>
            </w:pPr>
            <w:r>
              <w:t>Доля в общем объеме используемого топлива</w:t>
            </w:r>
          </w:p>
        </w:tc>
      </w:tr>
      <w:tr w:rsidR="00D41EB6" w:rsidTr="00D41EB6">
        <w:tc>
          <w:tcPr>
            <w:tcW w:w="988" w:type="dxa"/>
            <w:vAlign w:val="center"/>
          </w:tcPr>
          <w:p w:rsidR="00D41EB6" w:rsidRDefault="00D41EB6" w:rsidP="00D41EB6">
            <w:pPr>
              <w:pStyle w:val="TableStyle"/>
              <w:spacing w:after="0"/>
              <w:jc w:val="center"/>
            </w:pPr>
            <w:r>
              <w:t xml:space="preserve">Ед. </w:t>
            </w:r>
            <w:proofErr w:type="spellStart"/>
            <w:r>
              <w:t>изм</w:t>
            </w:r>
            <w:proofErr w:type="spellEnd"/>
            <w:r>
              <w:t>.</w:t>
            </w:r>
          </w:p>
        </w:tc>
        <w:tc>
          <w:tcPr>
            <w:tcW w:w="3119" w:type="dxa"/>
            <w:vAlign w:val="center"/>
          </w:tcPr>
          <w:p w:rsidR="00D41EB6" w:rsidRDefault="00D41EB6" w:rsidP="00D41EB6">
            <w:pPr>
              <w:pStyle w:val="TableStyle"/>
              <w:spacing w:after="0"/>
              <w:jc w:val="center"/>
            </w:pPr>
            <w:r>
              <w:t>-</w:t>
            </w:r>
          </w:p>
        </w:tc>
        <w:tc>
          <w:tcPr>
            <w:tcW w:w="3118" w:type="dxa"/>
            <w:vAlign w:val="center"/>
          </w:tcPr>
          <w:p w:rsidR="00D41EB6" w:rsidRDefault="00D41EB6" w:rsidP="00D41EB6">
            <w:pPr>
              <w:pStyle w:val="TableStyle"/>
              <w:spacing w:after="0"/>
              <w:jc w:val="center"/>
            </w:pPr>
            <w:r>
              <w:t>-</w:t>
            </w:r>
          </w:p>
        </w:tc>
        <w:tc>
          <w:tcPr>
            <w:tcW w:w="2976" w:type="dxa"/>
            <w:vAlign w:val="center"/>
          </w:tcPr>
          <w:p w:rsidR="00D41EB6" w:rsidRDefault="00D41EB6" w:rsidP="00D41EB6">
            <w:pPr>
              <w:pStyle w:val="TableStyle"/>
              <w:spacing w:after="0"/>
              <w:jc w:val="center"/>
            </w:pPr>
            <w:r>
              <w:t>%</w:t>
            </w:r>
          </w:p>
        </w:tc>
      </w:tr>
      <w:tr w:rsidR="00D41EB6" w:rsidTr="00D41EB6">
        <w:trPr>
          <w:trHeight w:val="283"/>
        </w:trPr>
        <w:tc>
          <w:tcPr>
            <w:tcW w:w="988" w:type="dxa"/>
            <w:vMerge w:val="restart"/>
            <w:vAlign w:val="center"/>
          </w:tcPr>
          <w:p w:rsidR="00D41EB6" w:rsidRDefault="00D41EB6" w:rsidP="00D41EB6">
            <w:pPr>
              <w:pStyle w:val="TableStyle"/>
              <w:spacing w:after="0"/>
              <w:jc w:val="center"/>
            </w:pPr>
            <w:r>
              <w:t>1</w:t>
            </w:r>
          </w:p>
        </w:tc>
        <w:tc>
          <w:tcPr>
            <w:tcW w:w="3119" w:type="dxa"/>
            <w:vMerge w:val="restart"/>
            <w:vAlign w:val="center"/>
          </w:tcPr>
          <w:p w:rsidR="00D41EB6" w:rsidRDefault="00AF58D4" w:rsidP="00D41EB6">
            <w:pPr>
              <w:pStyle w:val="TableStyle"/>
              <w:spacing w:after="0"/>
              <w:jc w:val="center"/>
            </w:pPr>
            <w:r>
              <w:t>р.п</w:t>
            </w:r>
            <w:proofErr w:type="gramStart"/>
            <w:r>
              <w:t>.П</w:t>
            </w:r>
            <w:proofErr w:type="gramEnd"/>
            <w:r>
              <w:t xml:space="preserve">ушкинские Горы, </w:t>
            </w:r>
            <w:proofErr w:type="spellStart"/>
            <w:r>
              <w:t>дер.Подкрестье</w:t>
            </w:r>
            <w:proofErr w:type="spellEnd"/>
          </w:p>
        </w:tc>
        <w:tc>
          <w:tcPr>
            <w:tcW w:w="3118" w:type="dxa"/>
            <w:vAlign w:val="center"/>
          </w:tcPr>
          <w:p w:rsidR="00D41EB6" w:rsidRDefault="00D41EB6" w:rsidP="00D41EB6">
            <w:pPr>
              <w:pStyle w:val="TableStyle"/>
              <w:spacing w:after="0"/>
              <w:jc w:val="center"/>
            </w:pPr>
            <w:r>
              <w:t>Природный газ</w:t>
            </w:r>
          </w:p>
        </w:tc>
        <w:tc>
          <w:tcPr>
            <w:tcW w:w="2976" w:type="dxa"/>
            <w:vAlign w:val="center"/>
          </w:tcPr>
          <w:p w:rsidR="00D41EB6" w:rsidRPr="00CF48C3" w:rsidRDefault="00D41EB6" w:rsidP="00D41EB6">
            <w:pPr>
              <w:pStyle w:val="TableStyle"/>
              <w:spacing w:after="0"/>
              <w:jc w:val="center"/>
              <w:rPr>
                <w:rFonts w:cs="Times New Roman"/>
                <w:szCs w:val="20"/>
              </w:rPr>
            </w:pPr>
            <w:r w:rsidRPr="00CF48C3">
              <w:rPr>
                <w:rFonts w:cs="Times New Roman"/>
                <w:color w:val="000000"/>
                <w:szCs w:val="20"/>
              </w:rPr>
              <w:t>0,00</w:t>
            </w:r>
          </w:p>
        </w:tc>
      </w:tr>
      <w:tr w:rsidR="00D41EB6" w:rsidTr="00D41EB6">
        <w:trPr>
          <w:trHeight w:val="283"/>
        </w:trPr>
        <w:tc>
          <w:tcPr>
            <w:tcW w:w="988" w:type="dxa"/>
            <w:vMerge/>
            <w:vAlign w:val="center"/>
          </w:tcPr>
          <w:p w:rsidR="00D41EB6" w:rsidRDefault="00D41EB6" w:rsidP="00D41EB6">
            <w:pPr>
              <w:jc w:val="center"/>
            </w:pPr>
          </w:p>
        </w:tc>
        <w:tc>
          <w:tcPr>
            <w:tcW w:w="3119" w:type="dxa"/>
            <w:vMerge/>
            <w:vAlign w:val="center"/>
          </w:tcPr>
          <w:p w:rsidR="00D41EB6" w:rsidRDefault="00D41EB6" w:rsidP="00D41EB6">
            <w:pPr>
              <w:jc w:val="center"/>
            </w:pPr>
          </w:p>
        </w:tc>
        <w:tc>
          <w:tcPr>
            <w:tcW w:w="3118" w:type="dxa"/>
            <w:vAlign w:val="center"/>
          </w:tcPr>
          <w:p w:rsidR="00D41EB6" w:rsidRDefault="00D41EB6" w:rsidP="00D41EB6">
            <w:pPr>
              <w:pStyle w:val="TableStyle"/>
              <w:spacing w:after="0"/>
              <w:jc w:val="center"/>
            </w:pPr>
            <w:r>
              <w:t>Каменный уголь</w:t>
            </w:r>
          </w:p>
        </w:tc>
        <w:tc>
          <w:tcPr>
            <w:tcW w:w="2976" w:type="dxa"/>
            <w:vAlign w:val="center"/>
          </w:tcPr>
          <w:p w:rsidR="00D41EB6" w:rsidRPr="00CF48C3" w:rsidRDefault="00D41EB6" w:rsidP="00D41EB6">
            <w:pPr>
              <w:pStyle w:val="TableStyle"/>
              <w:spacing w:after="0"/>
              <w:jc w:val="center"/>
              <w:rPr>
                <w:rFonts w:cs="Times New Roman"/>
                <w:szCs w:val="20"/>
              </w:rPr>
            </w:pPr>
            <w:r w:rsidRPr="00CF48C3">
              <w:rPr>
                <w:rFonts w:cs="Times New Roman"/>
                <w:color w:val="000000"/>
                <w:szCs w:val="20"/>
              </w:rPr>
              <w:t>3,21</w:t>
            </w:r>
          </w:p>
        </w:tc>
      </w:tr>
      <w:tr w:rsidR="00D41EB6" w:rsidTr="00D41EB6">
        <w:trPr>
          <w:trHeight w:val="283"/>
        </w:trPr>
        <w:tc>
          <w:tcPr>
            <w:tcW w:w="988" w:type="dxa"/>
            <w:vMerge/>
            <w:vAlign w:val="center"/>
          </w:tcPr>
          <w:p w:rsidR="00D41EB6" w:rsidRDefault="00D41EB6" w:rsidP="00D41EB6">
            <w:pPr>
              <w:jc w:val="center"/>
            </w:pPr>
          </w:p>
        </w:tc>
        <w:tc>
          <w:tcPr>
            <w:tcW w:w="3119" w:type="dxa"/>
            <w:vMerge/>
            <w:vAlign w:val="center"/>
          </w:tcPr>
          <w:p w:rsidR="00D41EB6" w:rsidRDefault="00D41EB6" w:rsidP="00D41EB6">
            <w:pPr>
              <w:jc w:val="center"/>
            </w:pPr>
          </w:p>
        </w:tc>
        <w:tc>
          <w:tcPr>
            <w:tcW w:w="3118" w:type="dxa"/>
            <w:vAlign w:val="center"/>
          </w:tcPr>
          <w:p w:rsidR="00D41EB6" w:rsidRDefault="00D41EB6" w:rsidP="00D41EB6">
            <w:pPr>
              <w:pStyle w:val="TableStyle"/>
              <w:spacing w:after="0"/>
              <w:jc w:val="center"/>
            </w:pPr>
            <w:r>
              <w:t>Бурый уголь</w:t>
            </w:r>
          </w:p>
        </w:tc>
        <w:tc>
          <w:tcPr>
            <w:tcW w:w="2976" w:type="dxa"/>
            <w:vAlign w:val="center"/>
          </w:tcPr>
          <w:p w:rsidR="00D41EB6" w:rsidRPr="00CF48C3" w:rsidRDefault="00D41EB6" w:rsidP="00D41EB6">
            <w:pPr>
              <w:pStyle w:val="TableStyle"/>
              <w:spacing w:after="0"/>
              <w:jc w:val="center"/>
              <w:rPr>
                <w:rFonts w:cs="Times New Roman"/>
                <w:szCs w:val="20"/>
              </w:rPr>
            </w:pPr>
            <w:r w:rsidRPr="00CF48C3">
              <w:rPr>
                <w:rFonts w:cs="Times New Roman"/>
                <w:color w:val="000000"/>
                <w:szCs w:val="20"/>
              </w:rPr>
              <w:t>0,00</w:t>
            </w:r>
          </w:p>
        </w:tc>
      </w:tr>
      <w:tr w:rsidR="00D41EB6" w:rsidTr="00D41EB6">
        <w:trPr>
          <w:trHeight w:val="283"/>
        </w:trPr>
        <w:tc>
          <w:tcPr>
            <w:tcW w:w="988" w:type="dxa"/>
            <w:vMerge/>
            <w:vAlign w:val="center"/>
          </w:tcPr>
          <w:p w:rsidR="00D41EB6" w:rsidRDefault="00D41EB6" w:rsidP="00D41EB6">
            <w:pPr>
              <w:jc w:val="center"/>
            </w:pPr>
          </w:p>
        </w:tc>
        <w:tc>
          <w:tcPr>
            <w:tcW w:w="3119" w:type="dxa"/>
            <w:vMerge/>
            <w:vAlign w:val="center"/>
          </w:tcPr>
          <w:p w:rsidR="00D41EB6" w:rsidRDefault="00D41EB6" w:rsidP="00D41EB6">
            <w:pPr>
              <w:jc w:val="center"/>
            </w:pPr>
          </w:p>
        </w:tc>
        <w:tc>
          <w:tcPr>
            <w:tcW w:w="3118" w:type="dxa"/>
            <w:vAlign w:val="center"/>
          </w:tcPr>
          <w:p w:rsidR="00D41EB6" w:rsidRDefault="00D41EB6" w:rsidP="00D41EB6">
            <w:pPr>
              <w:pStyle w:val="TableStyle"/>
              <w:spacing w:after="0"/>
              <w:jc w:val="center"/>
            </w:pPr>
            <w:r>
              <w:t>Дрова</w:t>
            </w:r>
          </w:p>
        </w:tc>
        <w:tc>
          <w:tcPr>
            <w:tcW w:w="2976" w:type="dxa"/>
            <w:vAlign w:val="center"/>
          </w:tcPr>
          <w:p w:rsidR="00D41EB6" w:rsidRPr="00CF48C3" w:rsidRDefault="00D41EB6" w:rsidP="00D41EB6">
            <w:pPr>
              <w:pStyle w:val="TableStyle"/>
              <w:spacing w:after="0"/>
              <w:jc w:val="center"/>
              <w:rPr>
                <w:rFonts w:cs="Times New Roman"/>
                <w:szCs w:val="20"/>
              </w:rPr>
            </w:pPr>
            <w:r w:rsidRPr="00CF48C3">
              <w:rPr>
                <w:rFonts w:cs="Times New Roman"/>
                <w:color w:val="000000"/>
                <w:szCs w:val="20"/>
              </w:rPr>
              <w:t>4,48</w:t>
            </w:r>
          </w:p>
        </w:tc>
      </w:tr>
      <w:tr w:rsidR="00D41EB6" w:rsidTr="00D41EB6">
        <w:trPr>
          <w:trHeight w:val="283"/>
        </w:trPr>
        <w:tc>
          <w:tcPr>
            <w:tcW w:w="988" w:type="dxa"/>
            <w:vMerge/>
            <w:vAlign w:val="center"/>
          </w:tcPr>
          <w:p w:rsidR="00D41EB6" w:rsidRDefault="00D41EB6" w:rsidP="00D41EB6">
            <w:pPr>
              <w:jc w:val="center"/>
            </w:pPr>
          </w:p>
        </w:tc>
        <w:tc>
          <w:tcPr>
            <w:tcW w:w="3119" w:type="dxa"/>
            <w:vMerge/>
            <w:vAlign w:val="center"/>
          </w:tcPr>
          <w:p w:rsidR="00D41EB6" w:rsidRDefault="00D41EB6" w:rsidP="00D41EB6">
            <w:pPr>
              <w:jc w:val="center"/>
            </w:pPr>
          </w:p>
        </w:tc>
        <w:tc>
          <w:tcPr>
            <w:tcW w:w="3118" w:type="dxa"/>
            <w:vAlign w:val="center"/>
          </w:tcPr>
          <w:p w:rsidR="00D41EB6" w:rsidRDefault="00D41EB6" w:rsidP="00D41EB6">
            <w:pPr>
              <w:pStyle w:val="TableStyle"/>
              <w:spacing w:after="0"/>
              <w:jc w:val="center"/>
            </w:pPr>
            <w:r>
              <w:t>Мазут</w:t>
            </w:r>
          </w:p>
        </w:tc>
        <w:tc>
          <w:tcPr>
            <w:tcW w:w="2976" w:type="dxa"/>
            <w:vAlign w:val="center"/>
          </w:tcPr>
          <w:p w:rsidR="00D41EB6" w:rsidRPr="00CF48C3" w:rsidRDefault="00D41EB6" w:rsidP="00D41EB6">
            <w:pPr>
              <w:pStyle w:val="TableStyle"/>
              <w:spacing w:after="0"/>
              <w:jc w:val="center"/>
              <w:rPr>
                <w:rFonts w:cs="Times New Roman"/>
                <w:szCs w:val="20"/>
              </w:rPr>
            </w:pPr>
            <w:r w:rsidRPr="00CF48C3">
              <w:rPr>
                <w:rFonts w:cs="Times New Roman"/>
                <w:color w:val="000000"/>
                <w:szCs w:val="20"/>
              </w:rPr>
              <w:t>1,84</w:t>
            </w:r>
          </w:p>
        </w:tc>
      </w:tr>
      <w:tr w:rsidR="00D41EB6" w:rsidTr="00D41EB6">
        <w:trPr>
          <w:trHeight w:val="283"/>
        </w:trPr>
        <w:tc>
          <w:tcPr>
            <w:tcW w:w="988" w:type="dxa"/>
            <w:vMerge/>
            <w:vAlign w:val="center"/>
          </w:tcPr>
          <w:p w:rsidR="00D41EB6" w:rsidRDefault="00D41EB6" w:rsidP="00D41EB6">
            <w:pPr>
              <w:jc w:val="center"/>
            </w:pPr>
          </w:p>
        </w:tc>
        <w:tc>
          <w:tcPr>
            <w:tcW w:w="3119" w:type="dxa"/>
            <w:vMerge/>
            <w:vAlign w:val="center"/>
          </w:tcPr>
          <w:p w:rsidR="00D41EB6" w:rsidRDefault="00D41EB6" w:rsidP="00D41EB6">
            <w:pPr>
              <w:jc w:val="center"/>
            </w:pPr>
          </w:p>
        </w:tc>
        <w:tc>
          <w:tcPr>
            <w:tcW w:w="3118" w:type="dxa"/>
            <w:vAlign w:val="center"/>
          </w:tcPr>
          <w:p w:rsidR="00D41EB6" w:rsidRDefault="00D41EB6" w:rsidP="00D41EB6">
            <w:pPr>
              <w:pStyle w:val="TableStyle"/>
              <w:spacing w:after="0"/>
              <w:jc w:val="center"/>
            </w:pPr>
            <w:r>
              <w:t>Дизельное топливо</w:t>
            </w:r>
          </w:p>
        </w:tc>
        <w:tc>
          <w:tcPr>
            <w:tcW w:w="2976" w:type="dxa"/>
            <w:vAlign w:val="center"/>
          </w:tcPr>
          <w:p w:rsidR="00D41EB6" w:rsidRPr="00CF48C3" w:rsidRDefault="00D41EB6" w:rsidP="00D41EB6">
            <w:pPr>
              <w:pStyle w:val="TableStyle"/>
              <w:spacing w:after="0"/>
              <w:jc w:val="center"/>
              <w:rPr>
                <w:rFonts w:cs="Times New Roman"/>
                <w:szCs w:val="20"/>
              </w:rPr>
            </w:pPr>
            <w:r w:rsidRPr="00CF48C3">
              <w:rPr>
                <w:rFonts w:cs="Times New Roman"/>
                <w:color w:val="000000"/>
                <w:szCs w:val="20"/>
              </w:rPr>
              <w:t>0,00</w:t>
            </w:r>
          </w:p>
        </w:tc>
      </w:tr>
      <w:tr w:rsidR="00D41EB6" w:rsidTr="00D41EB6">
        <w:trPr>
          <w:trHeight w:val="283"/>
        </w:trPr>
        <w:tc>
          <w:tcPr>
            <w:tcW w:w="988" w:type="dxa"/>
            <w:vMerge/>
            <w:vAlign w:val="center"/>
          </w:tcPr>
          <w:p w:rsidR="00D41EB6" w:rsidRDefault="00D41EB6" w:rsidP="00D41EB6">
            <w:pPr>
              <w:jc w:val="center"/>
            </w:pPr>
          </w:p>
        </w:tc>
        <w:tc>
          <w:tcPr>
            <w:tcW w:w="3119" w:type="dxa"/>
            <w:vMerge/>
            <w:vAlign w:val="center"/>
          </w:tcPr>
          <w:p w:rsidR="00D41EB6" w:rsidRDefault="00D41EB6" w:rsidP="00D41EB6">
            <w:pPr>
              <w:jc w:val="center"/>
            </w:pPr>
          </w:p>
        </w:tc>
        <w:tc>
          <w:tcPr>
            <w:tcW w:w="3118" w:type="dxa"/>
            <w:vAlign w:val="center"/>
          </w:tcPr>
          <w:p w:rsidR="00D41EB6" w:rsidRDefault="00D41EB6" w:rsidP="00D41EB6">
            <w:pPr>
              <w:pStyle w:val="TableStyle"/>
              <w:spacing w:after="0"/>
              <w:jc w:val="center"/>
            </w:pPr>
            <w:proofErr w:type="spellStart"/>
            <w:r>
              <w:t>Пеллеты</w:t>
            </w:r>
            <w:proofErr w:type="spellEnd"/>
            <w:r>
              <w:t>, щепа</w:t>
            </w:r>
          </w:p>
        </w:tc>
        <w:tc>
          <w:tcPr>
            <w:tcW w:w="2976" w:type="dxa"/>
            <w:vAlign w:val="center"/>
          </w:tcPr>
          <w:p w:rsidR="00D41EB6" w:rsidRPr="00CF48C3" w:rsidRDefault="00D41EB6" w:rsidP="00D41EB6">
            <w:pPr>
              <w:pStyle w:val="TableStyle"/>
              <w:spacing w:after="0"/>
              <w:jc w:val="center"/>
              <w:rPr>
                <w:rFonts w:cs="Times New Roman"/>
                <w:szCs w:val="20"/>
              </w:rPr>
            </w:pPr>
            <w:r w:rsidRPr="00CF48C3">
              <w:rPr>
                <w:rFonts w:cs="Times New Roman"/>
                <w:color w:val="000000"/>
                <w:szCs w:val="20"/>
              </w:rPr>
              <w:t>90,47</w:t>
            </w:r>
          </w:p>
        </w:tc>
      </w:tr>
      <w:tr w:rsidR="00D41EB6" w:rsidTr="00D41EB6">
        <w:trPr>
          <w:trHeight w:val="283"/>
        </w:trPr>
        <w:tc>
          <w:tcPr>
            <w:tcW w:w="988" w:type="dxa"/>
            <w:vMerge/>
            <w:vAlign w:val="center"/>
          </w:tcPr>
          <w:p w:rsidR="00D41EB6" w:rsidRDefault="00D41EB6" w:rsidP="00D41EB6">
            <w:pPr>
              <w:jc w:val="center"/>
            </w:pPr>
          </w:p>
        </w:tc>
        <w:tc>
          <w:tcPr>
            <w:tcW w:w="3119" w:type="dxa"/>
            <w:vMerge/>
            <w:vAlign w:val="center"/>
          </w:tcPr>
          <w:p w:rsidR="00D41EB6" w:rsidRDefault="00D41EB6" w:rsidP="00D41EB6">
            <w:pPr>
              <w:jc w:val="center"/>
            </w:pPr>
          </w:p>
        </w:tc>
        <w:tc>
          <w:tcPr>
            <w:tcW w:w="3118" w:type="dxa"/>
            <w:vAlign w:val="center"/>
          </w:tcPr>
          <w:p w:rsidR="00D41EB6" w:rsidRDefault="00D41EB6" w:rsidP="00D41EB6">
            <w:pPr>
              <w:pStyle w:val="TableStyle"/>
              <w:spacing w:after="0"/>
              <w:jc w:val="center"/>
            </w:pPr>
            <w:r>
              <w:t>Нефть</w:t>
            </w:r>
          </w:p>
        </w:tc>
        <w:tc>
          <w:tcPr>
            <w:tcW w:w="2976" w:type="dxa"/>
            <w:vAlign w:val="center"/>
          </w:tcPr>
          <w:p w:rsidR="00D41EB6" w:rsidRPr="00CF48C3" w:rsidRDefault="00D41EB6" w:rsidP="00D41EB6">
            <w:pPr>
              <w:pStyle w:val="TableStyle"/>
              <w:spacing w:after="0"/>
              <w:jc w:val="center"/>
              <w:rPr>
                <w:rFonts w:cs="Times New Roman"/>
                <w:szCs w:val="20"/>
              </w:rPr>
            </w:pPr>
            <w:r w:rsidRPr="00CF48C3">
              <w:rPr>
                <w:rFonts w:cs="Times New Roman"/>
                <w:color w:val="000000"/>
                <w:szCs w:val="20"/>
              </w:rPr>
              <w:t>0,00</w:t>
            </w:r>
          </w:p>
        </w:tc>
      </w:tr>
      <w:tr w:rsidR="00D41EB6" w:rsidTr="00D41EB6">
        <w:trPr>
          <w:trHeight w:val="283"/>
        </w:trPr>
        <w:tc>
          <w:tcPr>
            <w:tcW w:w="988" w:type="dxa"/>
            <w:vMerge/>
            <w:vAlign w:val="center"/>
          </w:tcPr>
          <w:p w:rsidR="00D41EB6" w:rsidRDefault="00D41EB6" w:rsidP="00D41EB6">
            <w:pPr>
              <w:jc w:val="center"/>
            </w:pPr>
          </w:p>
        </w:tc>
        <w:tc>
          <w:tcPr>
            <w:tcW w:w="3119" w:type="dxa"/>
            <w:vMerge/>
            <w:vAlign w:val="center"/>
          </w:tcPr>
          <w:p w:rsidR="00D41EB6" w:rsidRDefault="00D41EB6" w:rsidP="00D41EB6">
            <w:pPr>
              <w:jc w:val="center"/>
            </w:pPr>
          </w:p>
        </w:tc>
        <w:tc>
          <w:tcPr>
            <w:tcW w:w="3118" w:type="dxa"/>
            <w:vAlign w:val="center"/>
          </w:tcPr>
          <w:p w:rsidR="00D41EB6" w:rsidRDefault="00D41EB6" w:rsidP="00D41EB6">
            <w:pPr>
              <w:pStyle w:val="TableStyle"/>
              <w:spacing w:after="0"/>
              <w:jc w:val="center"/>
            </w:pPr>
            <w:r>
              <w:t>Электроэнергия</w:t>
            </w:r>
          </w:p>
        </w:tc>
        <w:tc>
          <w:tcPr>
            <w:tcW w:w="2976" w:type="dxa"/>
            <w:vAlign w:val="center"/>
          </w:tcPr>
          <w:p w:rsidR="00D41EB6" w:rsidRPr="00CF48C3" w:rsidRDefault="00D41EB6" w:rsidP="00D41EB6">
            <w:pPr>
              <w:pStyle w:val="TableStyle"/>
              <w:spacing w:after="0"/>
              <w:jc w:val="center"/>
              <w:rPr>
                <w:rFonts w:cs="Times New Roman"/>
                <w:szCs w:val="20"/>
              </w:rPr>
            </w:pPr>
            <w:r w:rsidRPr="00CF48C3">
              <w:rPr>
                <w:rFonts w:cs="Times New Roman"/>
                <w:color w:val="000000"/>
                <w:szCs w:val="20"/>
              </w:rPr>
              <w:t>0,00</w:t>
            </w:r>
          </w:p>
        </w:tc>
      </w:tr>
      <w:tr w:rsidR="00D41EB6" w:rsidTr="00D41EB6">
        <w:trPr>
          <w:trHeight w:val="283"/>
        </w:trPr>
        <w:tc>
          <w:tcPr>
            <w:tcW w:w="988" w:type="dxa"/>
            <w:vMerge/>
            <w:vAlign w:val="center"/>
          </w:tcPr>
          <w:p w:rsidR="00D41EB6" w:rsidRDefault="00D41EB6" w:rsidP="00D41EB6">
            <w:pPr>
              <w:jc w:val="center"/>
            </w:pPr>
          </w:p>
        </w:tc>
        <w:tc>
          <w:tcPr>
            <w:tcW w:w="3119" w:type="dxa"/>
            <w:vMerge/>
            <w:vAlign w:val="center"/>
          </w:tcPr>
          <w:p w:rsidR="00D41EB6" w:rsidRDefault="00D41EB6" w:rsidP="00D41EB6">
            <w:pPr>
              <w:jc w:val="center"/>
            </w:pPr>
          </w:p>
        </w:tc>
        <w:tc>
          <w:tcPr>
            <w:tcW w:w="3118" w:type="dxa"/>
            <w:vAlign w:val="center"/>
          </w:tcPr>
          <w:p w:rsidR="00D41EB6" w:rsidRDefault="00D41EB6" w:rsidP="00D41EB6">
            <w:pPr>
              <w:pStyle w:val="TableStyle"/>
              <w:spacing w:after="0"/>
              <w:jc w:val="center"/>
            </w:pPr>
            <w:r>
              <w:t>Торф</w:t>
            </w:r>
          </w:p>
        </w:tc>
        <w:tc>
          <w:tcPr>
            <w:tcW w:w="2976" w:type="dxa"/>
            <w:vAlign w:val="center"/>
          </w:tcPr>
          <w:p w:rsidR="00D41EB6" w:rsidRPr="00CF48C3" w:rsidRDefault="00D41EB6" w:rsidP="00D41EB6">
            <w:pPr>
              <w:pStyle w:val="TableStyle"/>
              <w:spacing w:after="0"/>
              <w:jc w:val="center"/>
              <w:rPr>
                <w:rFonts w:cs="Times New Roman"/>
                <w:szCs w:val="20"/>
              </w:rPr>
            </w:pPr>
            <w:r w:rsidRPr="00CF48C3">
              <w:rPr>
                <w:rFonts w:cs="Times New Roman"/>
                <w:color w:val="000000"/>
                <w:szCs w:val="20"/>
              </w:rPr>
              <w:t>0,00</w:t>
            </w:r>
          </w:p>
        </w:tc>
      </w:tr>
      <w:tr w:rsidR="00D41EB6" w:rsidTr="00D41EB6">
        <w:trPr>
          <w:trHeight w:val="283"/>
        </w:trPr>
        <w:tc>
          <w:tcPr>
            <w:tcW w:w="988" w:type="dxa"/>
            <w:vMerge/>
            <w:vAlign w:val="center"/>
          </w:tcPr>
          <w:p w:rsidR="00D41EB6" w:rsidRDefault="00D41EB6" w:rsidP="00D41EB6">
            <w:pPr>
              <w:jc w:val="center"/>
            </w:pPr>
          </w:p>
        </w:tc>
        <w:tc>
          <w:tcPr>
            <w:tcW w:w="3119" w:type="dxa"/>
            <w:vMerge/>
            <w:vAlign w:val="center"/>
          </w:tcPr>
          <w:p w:rsidR="00D41EB6" w:rsidRDefault="00D41EB6" w:rsidP="00D41EB6">
            <w:pPr>
              <w:jc w:val="center"/>
            </w:pPr>
          </w:p>
        </w:tc>
        <w:tc>
          <w:tcPr>
            <w:tcW w:w="3118" w:type="dxa"/>
            <w:vAlign w:val="center"/>
          </w:tcPr>
          <w:p w:rsidR="00D41EB6" w:rsidRDefault="00D41EB6" w:rsidP="00D41EB6">
            <w:pPr>
              <w:pStyle w:val="TableStyle"/>
              <w:spacing w:after="0"/>
              <w:jc w:val="center"/>
            </w:pPr>
            <w:r>
              <w:t>Другое</w:t>
            </w:r>
          </w:p>
        </w:tc>
        <w:tc>
          <w:tcPr>
            <w:tcW w:w="2976" w:type="dxa"/>
            <w:vAlign w:val="center"/>
          </w:tcPr>
          <w:p w:rsidR="00D41EB6" w:rsidRPr="00CF48C3" w:rsidRDefault="00D41EB6" w:rsidP="00D41EB6">
            <w:pPr>
              <w:pStyle w:val="TableStyle"/>
              <w:spacing w:after="0"/>
              <w:jc w:val="center"/>
              <w:rPr>
                <w:rFonts w:cs="Times New Roman"/>
                <w:szCs w:val="20"/>
              </w:rPr>
            </w:pPr>
            <w:r w:rsidRPr="00CF48C3">
              <w:rPr>
                <w:rFonts w:cs="Times New Roman"/>
                <w:color w:val="000000"/>
                <w:szCs w:val="20"/>
              </w:rPr>
              <w:t>0,00</w:t>
            </w:r>
          </w:p>
        </w:tc>
      </w:tr>
    </w:tbl>
    <w:p w:rsidR="00441547" w:rsidRDefault="00815C14" w:rsidP="00560A73">
      <w:pPr>
        <w:pStyle w:val="24"/>
        <w:numPr>
          <w:ilvl w:val="0"/>
          <w:numId w:val="10"/>
        </w:numPr>
        <w:spacing w:before="240"/>
        <w:ind w:left="992" w:hanging="425"/>
      </w:pPr>
      <w:r>
        <w:t>Приоритетное направление развития топливного баланса поселения, городского округа</w:t>
      </w:r>
      <w:bookmarkEnd w:id="84"/>
    </w:p>
    <w:p w:rsidR="009677C2" w:rsidRDefault="00A470A1" w:rsidP="009677C2">
      <w:pPr>
        <w:pStyle w:val="Af7"/>
      </w:pPr>
      <w:r w:rsidRPr="00A470A1">
        <w:t>Приоритетным направлением развития топливного баланса является максимизация использования природного газа как топлива для источников тепловой энергии на территории муниципального образования</w:t>
      </w:r>
      <w:r>
        <w:t>.</w:t>
      </w:r>
    </w:p>
    <w:p w:rsidR="009677C2" w:rsidRDefault="009677C2" w:rsidP="006C7DB6">
      <w:pPr>
        <w:pStyle w:val="Af7"/>
        <w:ind w:firstLine="0"/>
        <w:sectPr w:rsidR="009677C2" w:rsidSect="002F1AC4">
          <w:pgSz w:w="11906" w:h="16838"/>
          <w:pgMar w:top="1134" w:right="567" w:bottom="1134" w:left="1134" w:header="709" w:footer="709" w:gutter="0"/>
          <w:cols w:space="708"/>
          <w:titlePg/>
          <w:docGrid w:linePitch="360"/>
        </w:sectPr>
      </w:pPr>
    </w:p>
    <w:p w:rsidR="00815C14" w:rsidRDefault="00441547" w:rsidP="00441547">
      <w:pPr>
        <w:pStyle w:val="13"/>
      </w:pPr>
      <w:bookmarkStart w:id="85" w:name="_Toc176356624"/>
      <w:r>
        <w:lastRenderedPageBreak/>
        <w:t>Раздел 9. Инвестиции в строительство, реконструкцию, техническое перевооружение и (или) модернизацию</w:t>
      </w:r>
      <w:bookmarkEnd w:id="85"/>
    </w:p>
    <w:p w:rsidR="00F924AC" w:rsidRDefault="00F924AC" w:rsidP="00560A73">
      <w:pPr>
        <w:pStyle w:val="24"/>
        <w:numPr>
          <w:ilvl w:val="0"/>
          <w:numId w:val="11"/>
        </w:numPr>
        <w:ind w:left="993" w:hanging="426"/>
      </w:pPr>
      <w:bookmarkStart w:id="86" w:name="_Hlk176355424"/>
      <w:bookmarkStart w:id="87" w:name="_Toc176356625"/>
      <w:r>
        <w:t xml:space="preserve">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w:t>
      </w:r>
      <w:bookmarkEnd w:id="86"/>
      <w:bookmarkEnd w:id="87"/>
    </w:p>
    <w:p w:rsidR="00B2132A" w:rsidRDefault="00B2132A" w:rsidP="00B2132A">
      <w:pPr>
        <w:pStyle w:val="Af7"/>
      </w:pPr>
      <w:r>
        <w:t>Обоснование необходимых инвестиций в строительство, реконструкцию и техническое перевооружение источников тепловой энергии, тепловых сетей и сооружений на них зон Единых теплоснабжающих организаций (ЕТО) проводилось на основе анализа их влияния на перспективную цену тепловой энергии. Для этих целей были выполнены расчеты экономической эффективности инвестиций и расчеты перспективных тарифов на тепловую энергию в двух вариантах: без реализации мероприятий проекта схемы теплоснабжения, т.е. для ситуации «без проекта» и с реализацией предлагаемых мероприятий - «с проектом». Эффективность проекта характеризуется системой показателей, отражающих соотношение затрат и результатов применительно к интересам участников реализации проекта и позволяющих судить об экономических преимуществах инвестиций.</w:t>
      </w:r>
    </w:p>
    <w:p w:rsidR="00B2132A" w:rsidRDefault="00B2132A" w:rsidP="00B2132A">
      <w:pPr>
        <w:pStyle w:val="Af7"/>
      </w:pPr>
      <w:r>
        <w:t>На перспективу амортизация оборудования рассчитывалась по линейному методу с нормой амортизации 0,04, учитывающему долю основных фондов нового строительства и технического перевооружения.</w:t>
      </w:r>
    </w:p>
    <w:p w:rsidR="00B2132A" w:rsidRDefault="00B2132A" w:rsidP="00B2132A">
      <w:pPr>
        <w:pStyle w:val="Af7"/>
      </w:pPr>
      <w:r>
        <w:t xml:space="preserve">Прогнозные цены на покупные ресурсы, уровень оплаты труда промышленного персонала (ФОТ), цены на покупной теплоноситель и т.д. формировались как произведение базовых отчетных показателей теплоснабжающих организаций на индексы соответствующих цен. В качестве индексов-дефляторов были приняты условия, по которым проводит подобные расчеты теплоснабжающая организация. </w:t>
      </w:r>
    </w:p>
    <w:p w:rsidR="00B2132A" w:rsidRDefault="00B2132A" w:rsidP="00B2132A">
      <w:pPr>
        <w:pStyle w:val="Af7"/>
      </w:pPr>
      <w:r>
        <w:t>В результате рассмотрения мероприятий, сценария развития системы теплоснабжения при актуализации схемы теплоснабжения в данную схему внесен ряд изменений, связных с принятием новых технологических решений, технико-экономических расчетов (ранее утвержденных проектов), а также выполнения Федеральных и местных программ развития социально-бытовой сферы, влияющих на реализацию поставленных утвержденной схемой задач.</w:t>
      </w:r>
    </w:p>
    <w:p w:rsidR="008E06DF" w:rsidRDefault="00B2132A" w:rsidP="00B2132A">
      <w:pPr>
        <w:pStyle w:val="Af7"/>
      </w:pPr>
      <w:r>
        <w:t xml:space="preserve">Общий объем инвестиций в проекты развития системы централизованного теплоснабжения при базовом прогнозе развития </w:t>
      </w:r>
      <w:r w:rsidR="00AD2A41">
        <w:t>на период актуализации</w:t>
      </w:r>
      <w:r>
        <w:t xml:space="preserve"> </w:t>
      </w:r>
      <w:r w:rsidR="00C53C4A">
        <w:t>представлен в таблице 1</w:t>
      </w:r>
      <w:r w:rsidR="0089697C">
        <w:t>9</w:t>
      </w:r>
      <w:r>
        <w:t>.</w:t>
      </w:r>
    </w:p>
    <w:p w:rsidR="00C53C4A" w:rsidRDefault="00C53C4A" w:rsidP="00B2132A">
      <w:pPr>
        <w:pStyle w:val="Af7"/>
        <w:sectPr w:rsidR="00C53C4A" w:rsidSect="002F1AC4">
          <w:pgSz w:w="11906" w:h="16838"/>
          <w:pgMar w:top="1134" w:right="567" w:bottom="1134" w:left="1134" w:header="709" w:footer="709" w:gutter="0"/>
          <w:cols w:space="708"/>
          <w:titlePg/>
          <w:docGrid w:linePitch="360"/>
        </w:sectPr>
      </w:pPr>
    </w:p>
    <w:p w:rsidR="00C53C4A" w:rsidRDefault="00C53C4A" w:rsidP="00C53C4A">
      <w:pPr>
        <w:pStyle w:val="af9"/>
      </w:pPr>
      <w:r w:rsidRPr="00F51C0D">
        <w:lastRenderedPageBreak/>
        <w:t xml:space="preserve">Таблица </w:t>
      </w:r>
      <w:r>
        <w:t>1</w:t>
      </w:r>
      <w:r w:rsidR="009366ED">
        <w:t>9</w:t>
      </w:r>
      <w:r w:rsidRPr="00F51C0D">
        <w:t xml:space="preserve">. Мероприятия по </w:t>
      </w:r>
      <w:r w:rsidR="00D42331">
        <w:t>строительству, реконструкции, техническому перевооружению и (или) модернизации источников тепловой энергии</w:t>
      </w:r>
    </w:p>
    <w:tbl>
      <w:tblPr>
        <w:tblStyle w:val="aff0"/>
        <w:tblW w:w="0" w:type="auto"/>
        <w:tblCellMar>
          <w:left w:w="0" w:type="dxa"/>
          <w:right w:w="0" w:type="dxa"/>
        </w:tblCellMar>
        <w:tblLook w:val="04A0"/>
      </w:tblPr>
      <w:tblGrid>
        <w:gridCol w:w="1832"/>
        <w:gridCol w:w="2239"/>
        <w:gridCol w:w="2211"/>
        <w:gridCol w:w="737"/>
        <w:gridCol w:w="737"/>
        <w:gridCol w:w="737"/>
        <w:gridCol w:w="737"/>
        <w:gridCol w:w="737"/>
        <w:gridCol w:w="737"/>
        <w:gridCol w:w="737"/>
        <w:gridCol w:w="737"/>
        <w:gridCol w:w="737"/>
        <w:gridCol w:w="737"/>
        <w:gridCol w:w="737"/>
        <w:gridCol w:w="737"/>
      </w:tblGrid>
      <w:tr w:rsidR="00212783" w:rsidRPr="00984063" w:rsidTr="00212783">
        <w:trPr>
          <w:tblHeader/>
        </w:trPr>
        <w:tc>
          <w:tcPr>
            <w:tcW w:w="1832" w:type="dxa"/>
            <w:vAlign w:val="center"/>
          </w:tcPr>
          <w:p w:rsidR="00212783" w:rsidRPr="00984063" w:rsidRDefault="00212783" w:rsidP="00DD46B9">
            <w:pPr>
              <w:pStyle w:val="TableStyle"/>
              <w:spacing w:after="0" w:line="240" w:lineRule="auto"/>
              <w:jc w:val="center"/>
              <w:rPr>
                <w:rFonts w:cs="Times New Roman"/>
                <w:sz w:val="18"/>
                <w:szCs w:val="18"/>
              </w:rPr>
            </w:pPr>
            <w:r w:rsidRPr="00984063">
              <w:rPr>
                <w:rFonts w:cs="Times New Roman"/>
                <w:sz w:val="18"/>
                <w:szCs w:val="18"/>
              </w:rPr>
              <w:t>Теплоснабжающая организация</w:t>
            </w:r>
          </w:p>
        </w:tc>
        <w:tc>
          <w:tcPr>
            <w:tcW w:w="2239" w:type="dxa"/>
            <w:vAlign w:val="center"/>
          </w:tcPr>
          <w:p w:rsidR="00212783" w:rsidRPr="00984063" w:rsidRDefault="00212783" w:rsidP="00DD46B9">
            <w:pPr>
              <w:pStyle w:val="TableStyle"/>
              <w:spacing w:after="0" w:line="240" w:lineRule="auto"/>
              <w:jc w:val="center"/>
              <w:rPr>
                <w:rFonts w:cs="Times New Roman"/>
                <w:sz w:val="18"/>
                <w:szCs w:val="18"/>
              </w:rPr>
            </w:pPr>
            <w:r w:rsidRPr="00984063">
              <w:rPr>
                <w:rFonts w:cs="Times New Roman"/>
                <w:sz w:val="18"/>
                <w:szCs w:val="18"/>
              </w:rPr>
              <w:t>Тип группы</w:t>
            </w:r>
          </w:p>
        </w:tc>
        <w:tc>
          <w:tcPr>
            <w:tcW w:w="2211" w:type="dxa"/>
            <w:vAlign w:val="center"/>
          </w:tcPr>
          <w:p w:rsidR="00212783" w:rsidRPr="00984063" w:rsidRDefault="00212783" w:rsidP="00DD46B9">
            <w:pPr>
              <w:pStyle w:val="TableStyle"/>
              <w:spacing w:after="0" w:line="240" w:lineRule="auto"/>
              <w:jc w:val="center"/>
              <w:rPr>
                <w:rFonts w:cs="Times New Roman"/>
                <w:sz w:val="18"/>
                <w:szCs w:val="18"/>
              </w:rPr>
            </w:pPr>
            <w:r w:rsidRPr="00984063">
              <w:rPr>
                <w:rFonts w:cs="Times New Roman"/>
                <w:sz w:val="18"/>
                <w:szCs w:val="18"/>
              </w:rPr>
              <w:t>Стоимость проектов</w:t>
            </w:r>
          </w:p>
        </w:tc>
        <w:tc>
          <w:tcPr>
            <w:tcW w:w="737" w:type="dxa"/>
            <w:vAlign w:val="center"/>
          </w:tcPr>
          <w:p w:rsidR="00212783" w:rsidRPr="00984063" w:rsidRDefault="00212783" w:rsidP="00DD46B9">
            <w:pPr>
              <w:pStyle w:val="TableStyle"/>
              <w:spacing w:after="0" w:line="240" w:lineRule="auto"/>
              <w:jc w:val="center"/>
              <w:rPr>
                <w:rFonts w:cs="Times New Roman"/>
                <w:sz w:val="18"/>
                <w:szCs w:val="18"/>
              </w:rPr>
            </w:pPr>
            <w:r w:rsidRPr="00984063">
              <w:rPr>
                <w:rFonts w:cs="Times New Roman"/>
                <w:sz w:val="18"/>
                <w:szCs w:val="18"/>
              </w:rPr>
              <w:t xml:space="preserve">Ед. </w:t>
            </w:r>
            <w:proofErr w:type="spellStart"/>
            <w:r w:rsidRPr="00984063">
              <w:rPr>
                <w:rFonts w:cs="Times New Roman"/>
                <w:sz w:val="18"/>
                <w:szCs w:val="18"/>
              </w:rPr>
              <w:t>изм</w:t>
            </w:r>
            <w:proofErr w:type="spellEnd"/>
            <w:r w:rsidRPr="00984063">
              <w:rPr>
                <w:rFonts w:cs="Times New Roman"/>
                <w:sz w:val="18"/>
                <w:szCs w:val="18"/>
              </w:rPr>
              <w:t>.</w:t>
            </w:r>
          </w:p>
        </w:tc>
        <w:tc>
          <w:tcPr>
            <w:tcW w:w="737" w:type="dxa"/>
            <w:vAlign w:val="center"/>
          </w:tcPr>
          <w:p w:rsidR="00212783" w:rsidRPr="00984063" w:rsidRDefault="00212783" w:rsidP="00DD46B9">
            <w:pPr>
              <w:pStyle w:val="TableStyle"/>
              <w:spacing w:after="0" w:line="240" w:lineRule="auto"/>
              <w:jc w:val="center"/>
              <w:rPr>
                <w:rFonts w:cs="Times New Roman"/>
                <w:sz w:val="18"/>
                <w:szCs w:val="18"/>
              </w:rPr>
            </w:pPr>
            <w:r w:rsidRPr="00984063">
              <w:rPr>
                <w:rFonts w:cs="Times New Roman"/>
                <w:sz w:val="18"/>
                <w:szCs w:val="18"/>
              </w:rPr>
              <w:t>2025</w:t>
            </w:r>
          </w:p>
        </w:tc>
        <w:tc>
          <w:tcPr>
            <w:tcW w:w="737" w:type="dxa"/>
            <w:vAlign w:val="center"/>
          </w:tcPr>
          <w:p w:rsidR="00212783" w:rsidRPr="00984063" w:rsidRDefault="00212783" w:rsidP="00DD46B9">
            <w:pPr>
              <w:pStyle w:val="TableStyle"/>
              <w:spacing w:after="0" w:line="240" w:lineRule="auto"/>
              <w:jc w:val="center"/>
              <w:rPr>
                <w:rFonts w:cs="Times New Roman"/>
                <w:sz w:val="18"/>
                <w:szCs w:val="18"/>
              </w:rPr>
            </w:pPr>
            <w:r w:rsidRPr="00984063">
              <w:rPr>
                <w:rFonts w:cs="Times New Roman"/>
                <w:sz w:val="18"/>
                <w:szCs w:val="18"/>
              </w:rPr>
              <w:t>2026</w:t>
            </w:r>
          </w:p>
        </w:tc>
        <w:tc>
          <w:tcPr>
            <w:tcW w:w="737" w:type="dxa"/>
            <w:vAlign w:val="center"/>
          </w:tcPr>
          <w:p w:rsidR="00212783" w:rsidRPr="00984063" w:rsidRDefault="00212783" w:rsidP="00DD46B9">
            <w:pPr>
              <w:pStyle w:val="TableStyle"/>
              <w:spacing w:after="0" w:line="240" w:lineRule="auto"/>
              <w:jc w:val="center"/>
              <w:rPr>
                <w:rFonts w:cs="Times New Roman"/>
                <w:sz w:val="18"/>
                <w:szCs w:val="18"/>
              </w:rPr>
            </w:pPr>
            <w:r w:rsidRPr="00984063">
              <w:rPr>
                <w:rFonts w:cs="Times New Roman"/>
                <w:sz w:val="18"/>
                <w:szCs w:val="18"/>
              </w:rPr>
              <w:t>2027</w:t>
            </w:r>
          </w:p>
        </w:tc>
        <w:tc>
          <w:tcPr>
            <w:tcW w:w="737" w:type="dxa"/>
            <w:vAlign w:val="center"/>
          </w:tcPr>
          <w:p w:rsidR="00212783" w:rsidRPr="00984063" w:rsidRDefault="00212783" w:rsidP="00DD46B9">
            <w:pPr>
              <w:pStyle w:val="TableStyle"/>
              <w:spacing w:after="0" w:line="240" w:lineRule="auto"/>
              <w:jc w:val="center"/>
              <w:rPr>
                <w:rFonts w:cs="Times New Roman"/>
                <w:sz w:val="18"/>
                <w:szCs w:val="18"/>
              </w:rPr>
            </w:pPr>
            <w:r w:rsidRPr="00984063">
              <w:rPr>
                <w:rFonts w:cs="Times New Roman"/>
                <w:sz w:val="18"/>
                <w:szCs w:val="18"/>
              </w:rPr>
              <w:t>2028</w:t>
            </w:r>
          </w:p>
        </w:tc>
        <w:tc>
          <w:tcPr>
            <w:tcW w:w="737" w:type="dxa"/>
            <w:vAlign w:val="center"/>
          </w:tcPr>
          <w:p w:rsidR="00212783" w:rsidRPr="00984063" w:rsidRDefault="00212783" w:rsidP="00DD46B9">
            <w:pPr>
              <w:pStyle w:val="TableStyle"/>
              <w:spacing w:after="0" w:line="240" w:lineRule="auto"/>
              <w:jc w:val="center"/>
              <w:rPr>
                <w:rFonts w:cs="Times New Roman"/>
                <w:sz w:val="18"/>
                <w:szCs w:val="18"/>
              </w:rPr>
            </w:pPr>
            <w:r w:rsidRPr="00984063">
              <w:rPr>
                <w:rFonts w:cs="Times New Roman"/>
                <w:sz w:val="18"/>
                <w:szCs w:val="18"/>
              </w:rPr>
              <w:t>2029</w:t>
            </w:r>
          </w:p>
        </w:tc>
        <w:tc>
          <w:tcPr>
            <w:tcW w:w="737" w:type="dxa"/>
            <w:vAlign w:val="center"/>
          </w:tcPr>
          <w:p w:rsidR="00212783" w:rsidRPr="00984063" w:rsidRDefault="00212783" w:rsidP="00DD46B9">
            <w:pPr>
              <w:pStyle w:val="TableStyle"/>
              <w:spacing w:after="0" w:line="240" w:lineRule="auto"/>
              <w:jc w:val="center"/>
              <w:rPr>
                <w:rFonts w:cs="Times New Roman"/>
                <w:sz w:val="18"/>
                <w:szCs w:val="18"/>
              </w:rPr>
            </w:pPr>
            <w:r w:rsidRPr="00984063">
              <w:rPr>
                <w:rFonts w:cs="Times New Roman"/>
                <w:sz w:val="18"/>
                <w:szCs w:val="18"/>
              </w:rPr>
              <w:t>2030</w:t>
            </w:r>
          </w:p>
        </w:tc>
        <w:tc>
          <w:tcPr>
            <w:tcW w:w="737" w:type="dxa"/>
            <w:vAlign w:val="center"/>
          </w:tcPr>
          <w:p w:rsidR="00212783" w:rsidRPr="00984063" w:rsidRDefault="00212783" w:rsidP="00DD46B9">
            <w:pPr>
              <w:pStyle w:val="TableStyle"/>
              <w:spacing w:after="0" w:line="240" w:lineRule="auto"/>
              <w:jc w:val="center"/>
              <w:rPr>
                <w:rFonts w:cs="Times New Roman"/>
                <w:sz w:val="18"/>
                <w:szCs w:val="18"/>
              </w:rPr>
            </w:pPr>
            <w:r w:rsidRPr="00984063">
              <w:rPr>
                <w:rFonts w:cs="Times New Roman"/>
                <w:sz w:val="18"/>
                <w:szCs w:val="18"/>
              </w:rPr>
              <w:t>2031</w:t>
            </w:r>
          </w:p>
        </w:tc>
        <w:tc>
          <w:tcPr>
            <w:tcW w:w="737" w:type="dxa"/>
            <w:vAlign w:val="center"/>
          </w:tcPr>
          <w:p w:rsidR="00212783" w:rsidRPr="00984063" w:rsidRDefault="00212783" w:rsidP="00DD46B9">
            <w:pPr>
              <w:pStyle w:val="TableStyle"/>
              <w:spacing w:after="0" w:line="240" w:lineRule="auto"/>
              <w:jc w:val="center"/>
              <w:rPr>
                <w:rFonts w:cs="Times New Roman"/>
                <w:sz w:val="18"/>
                <w:szCs w:val="18"/>
              </w:rPr>
            </w:pPr>
            <w:r w:rsidRPr="00984063">
              <w:rPr>
                <w:rFonts w:cs="Times New Roman"/>
                <w:sz w:val="18"/>
                <w:szCs w:val="18"/>
              </w:rPr>
              <w:t>2032</w:t>
            </w:r>
          </w:p>
        </w:tc>
        <w:tc>
          <w:tcPr>
            <w:tcW w:w="737" w:type="dxa"/>
            <w:vAlign w:val="center"/>
          </w:tcPr>
          <w:p w:rsidR="00212783" w:rsidRPr="00984063" w:rsidRDefault="00212783" w:rsidP="00DD46B9">
            <w:pPr>
              <w:pStyle w:val="TableStyle"/>
              <w:spacing w:after="0" w:line="240" w:lineRule="auto"/>
              <w:jc w:val="center"/>
              <w:rPr>
                <w:rFonts w:cs="Times New Roman"/>
                <w:sz w:val="18"/>
                <w:szCs w:val="18"/>
              </w:rPr>
            </w:pPr>
            <w:r w:rsidRPr="00984063">
              <w:rPr>
                <w:rFonts w:cs="Times New Roman"/>
                <w:sz w:val="18"/>
                <w:szCs w:val="18"/>
              </w:rPr>
              <w:t>2033</w:t>
            </w:r>
          </w:p>
        </w:tc>
        <w:tc>
          <w:tcPr>
            <w:tcW w:w="737" w:type="dxa"/>
            <w:vAlign w:val="center"/>
          </w:tcPr>
          <w:p w:rsidR="00212783" w:rsidRPr="00984063" w:rsidRDefault="00212783" w:rsidP="00DD46B9">
            <w:pPr>
              <w:pStyle w:val="TableStyle"/>
              <w:spacing w:after="0" w:line="240" w:lineRule="auto"/>
              <w:jc w:val="center"/>
              <w:rPr>
                <w:rFonts w:cs="Times New Roman"/>
                <w:sz w:val="18"/>
                <w:szCs w:val="18"/>
              </w:rPr>
            </w:pPr>
            <w:r w:rsidRPr="00984063">
              <w:rPr>
                <w:rFonts w:cs="Times New Roman"/>
                <w:sz w:val="18"/>
                <w:szCs w:val="18"/>
              </w:rPr>
              <w:t>2034</w:t>
            </w:r>
          </w:p>
        </w:tc>
        <w:tc>
          <w:tcPr>
            <w:tcW w:w="737" w:type="dxa"/>
            <w:vAlign w:val="center"/>
          </w:tcPr>
          <w:p w:rsidR="00212783" w:rsidRPr="00984063" w:rsidRDefault="00212783" w:rsidP="00DD46B9">
            <w:pPr>
              <w:pStyle w:val="TableStyle"/>
              <w:spacing w:after="0" w:line="240" w:lineRule="auto"/>
              <w:jc w:val="center"/>
              <w:rPr>
                <w:rFonts w:cs="Times New Roman"/>
                <w:sz w:val="18"/>
                <w:szCs w:val="18"/>
              </w:rPr>
            </w:pPr>
            <w:r w:rsidRPr="00984063">
              <w:rPr>
                <w:rFonts w:cs="Times New Roman"/>
                <w:sz w:val="18"/>
                <w:szCs w:val="18"/>
              </w:rPr>
              <w:t>2035</w:t>
            </w:r>
          </w:p>
        </w:tc>
      </w:tr>
      <w:tr w:rsidR="00244C09" w:rsidRPr="00984063" w:rsidTr="00212783">
        <w:tc>
          <w:tcPr>
            <w:tcW w:w="1832" w:type="dxa"/>
            <w:vMerge w:val="restart"/>
            <w:vAlign w:val="center"/>
          </w:tcPr>
          <w:p w:rsidR="00244C09" w:rsidRPr="00984063" w:rsidRDefault="00244C09" w:rsidP="00244C09">
            <w:pPr>
              <w:pStyle w:val="TableStyle"/>
              <w:spacing w:after="0" w:line="240" w:lineRule="auto"/>
              <w:jc w:val="center"/>
              <w:rPr>
                <w:rFonts w:cs="Times New Roman"/>
                <w:sz w:val="18"/>
                <w:szCs w:val="18"/>
              </w:rPr>
            </w:pPr>
            <w:r w:rsidRPr="00984063">
              <w:rPr>
                <w:rFonts w:cs="Times New Roman"/>
                <w:sz w:val="18"/>
                <w:szCs w:val="18"/>
              </w:rPr>
              <w:t>Филиал АО «Нева Энергия» Пушкиногорский</w:t>
            </w:r>
          </w:p>
        </w:tc>
        <w:tc>
          <w:tcPr>
            <w:tcW w:w="2239" w:type="dxa"/>
            <w:vMerge w:val="restart"/>
            <w:vAlign w:val="center"/>
          </w:tcPr>
          <w:p w:rsidR="00244C09" w:rsidRPr="00984063" w:rsidRDefault="00244C09" w:rsidP="00244C09">
            <w:pPr>
              <w:pStyle w:val="TableStyle"/>
              <w:spacing w:after="0" w:line="240" w:lineRule="auto"/>
              <w:jc w:val="center"/>
              <w:rPr>
                <w:rFonts w:cs="Times New Roman"/>
                <w:sz w:val="18"/>
                <w:szCs w:val="18"/>
              </w:rPr>
            </w:pPr>
            <w:r w:rsidRPr="00984063">
              <w:rPr>
                <w:rFonts w:cs="Times New Roman"/>
                <w:sz w:val="18"/>
                <w:szCs w:val="18"/>
              </w:rPr>
              <w:t>1. Источники теплоснабжения, тепловые сети и сооружения на них (ИТОГО)</w:t>
            </w:r>
          </w:p>
        </w:tc>
        <w:tc>
          <w:tcPr>
            <w:tcW w:w="2211" w:type="dxa"/>
            <w:vAlign w:val="center"/>
          </w:tcPr>
          <w:p w:rsidR="00244C09" w:rsidRPr="00984063" w:rsidRDefault="00244C09" w:rsidP="00244C09">
            <w:pPr>
              <w:pStyle w:val="TableStyle"/>
              <w:spacing w:after="0" w:line="240" w:lineRule="auto"/>
              <w:jc w:val="center"/>
              <w:rPr>
                <w:rFonts w:cs="Times New Roman"/>
                <w:sz w:val="18"/>
                <w:szCs w:val="18"/>
              </w:rPr>
            </w:pPr>
            <w:r w:rsidRPr="00984063">
              <w:rPr>
                <w:rFonts w:cs="Times New Roman"/>
                <w:sz w:val="18"/>
                <w:szCs w:val="18"/>
              </w:rPr>
              <w:t>Всего капитальные затраты, без НДС</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984063">
              <w:rPr>
                <w:rFonts w:cs="Times New Roman"/>
                <w:sz w:val="18"/>
                <w:szCs w:val="18"/>
              </w:rPr>
              <w:t>тыс. руб.</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49496,2</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109240,6</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150,0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150,0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150,0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150,0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150,0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150,0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150,0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150,0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150,0</w:t>
            </w:r>
          </w:p>
        </w:tc>
      </w:tr>
      <w:tr w:rsidR="00244C09" w:rsidRPr="00984063" w:rsidTr="00212783">
        <w:tc>
          <w:tcPr>
            <w:tcW w:w="1832" w:type="dxa"/>
            <w:vMerge/>
            <w:vAlign w:val="center"/>
          </w:tcPr>
          <w:p w:rsidR="00244C09" w:rsidRPr="00984063" w:rsidRDefault="00244C09" w:rsidP="00244C09">
            <w:pPr>
              <w:jc w:val="center"/>
              <w:rPr>
                <w:sz w:val="18"/>
                <w:szCs w:val="18"/>
              </w:rPr>
            </w:pPr>
          </w:p>
        </w:tc>
        <w:tc>
          <w:tcPr>
            <w:tcW w:w="2239" w:type="dxa"/>
            <w:vMerge/>
            <w:vAlign w:val="center"/>
          </w:tcPr>
          <w:p w:rsidR="00244C09" w:rsidRPr="00984063" w:rsidRDefault="00244C09" w:rsidP="00244C09">
            <w:pPr>
              <w:jc w:val="center"/>
              <w:rPr>
                <w:sz w:val="18"/>
                <w:szCs w:val="18"/>
              </w:rPr>
            </w:pPr>
          </w:p>
        </w:tc>
        <w:tc>
          <w:tcPr>
            <w:tcW w:w="2211" w:type="dxa"/>
            <w:vAlign w:val="center"/>
          </w:tcPr>
          <w:p w:rsidR="00244C09" w:rsidRPr="00984063" w:rsidRDefault="00244C09" w:rsidP="00244C09">
            <w:pPr>
              <w:pStyle w:val="TableStyle"/>
              <w:spacing w:after="0" w:line="240" w:lineRule="auto"/>
              <w:jc w:val="center"/>
              <w:rPr>
                <w:rFonts w:cs="Times New Roman"/>
                <w:sz w:val="18"/>
                <w:szCs w:val="18"/>
              </w:rPr>
            </w:pPr>
            <w:r w:rsidRPr="00984063">
              <w:rPr>
                <w:rFonts w:cs="Times New Roman"/>
                <w:sz w:val="18"/>
                <w:szCs w:val="18"/>
              </w:rPr>
              <w:t>Непредвиденные расходы</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984063">
              <w:rPr>
                <w:rFonts w:cs="Times New Roman"/>
                <w:sz w:val="18"/>
                <w:szCs w:val="18"/>
              </w:rPr>
              <w:t>тыс. руб.</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r>
      <w:tr w:rsidR="00244C09" w:rsidRPr="00984063" w:rsidTr="00212783">
        <w:tc>
          <w:tcPr>
            <w:tcW w:w="1832" w:type="dxa"/>
            <w:vMerge/>
            <w:vAlign w:val="center"/>
          </w:tcPr>
          <w:p w:rsidR="00244C09" w:rsidRPr="00984063" w:rsidRDefault="00244C09" w:rsidP="00244C09">
            <w:pPr>
              <w:jc w:val="center"/>
              <w:rPr>
                <w:sz w:val="18"/>
                <w:szCs w:val="18"/>
              </w:rPr>
            </w:pPr>
          </w:p>
        </w:tc>
        <w:tc>
          <w:tcPr>
            <w:tcW w:w="2239" w:type="dxa"/>
            <w:vMerge/>
            <w:vAlign w:val="center"/>
          </w:tcPr>
          <w:p w:rsidR="00244C09" w:rsidRPr="00984063" w:rsidRDefault="00244C09" w:rsidP="00244C09">
            <w:pPr>
              <w:jc w:val="center"/>
              <w:rPr>
                <w:sz w:val="18"/>
                <w:szCs w:val="18"/>
              </w:rPr>
            </w:pPr>
          </w:p>
        </w:tc>
        <w:tc>
          <w:tcPr>
            <w:tcW w:w="2211" w:type="dxa"/>
            <w:vAlign w:val="center"/>
          </w:tcPr>
          <w:p w:rsidR="00244C09" w:rsidRPr="00984063" w:rsidRDefault="00244C09" w:rsidP="00244C09">
            <w:pPr>
              <w:pStyle w:val="TableStyle"/>
              <w:spacing w:after="0" w:line="240" w:lineRule="auto"/>
              <w:jc w:val="center"/>
              <w:rPr>
                <w:rFonts w:cs="Times New Roman"/>
                <w:sz w:val="18"/>
                <w:szCs w:val="18"/>
              </w:rPr>
            </w:pPr>
            <w:r w:rsidRPr="00984063">
              <w:rPr>
                <w:rFonts w:cs="Times New Roman"/>
                <w:sz w:val="18"/>
                <w:szCs w:val="18"/>
              </w:rPr>
              <w:t>НДС</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984063">
              <w:rPr>
                <w:rFonts w:cs="Times New Roman"/>
                <w:sz w:val="18"/>
                <w:szCs w:val="18"/>
              </w:rPr>
              <w:t>%</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20,0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20,0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20,0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20,0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20,0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20,0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20,0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20,0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20,0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20,0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20,0</w:t>
            </w:r>
          </w:p>
        </w:tc>
      </w:tr>
      <w:tr w:rsidR="00244C09" w:rsidRPr="00984063" w:rsidTr="00212783">
        <w:tc>
          <w:tcPr>
            <w:tcW w:w="1832" w:type="dxa"/>
            <w:vMerge/>
            <w:vAlign w:val="center"/>
          </w:tcPr>
          <w:p w:rsidR="00244C09" w:rsidRPr="00984063" w:rsidRDefault="00244C09" w:rsidP="00244C09">
            <w:pPr>
              <w:jc w:val="center"/>
              <w:rPr>
                <w:sz w:val="18"/>
                <w:szCs w:val="18"/>
              </w:rPr>
            </w:pPr>
          </w:p>
        </w:tc>
        <w:tc>
          <w:tcPr>
            <w:tcW w:w="2239" w:type="dxa"/>
            <w:vMerge/>
            <w:vAlign w:val="center"/>
          </w:tcPr>
          <w:p w:rsidR="00244C09" w:rsidRPr="00984063" w:rsidRDefault="00244C09" w:rsidP="00244C09">
            <w:pPr>
              <w:jc w:val="center"/>
              <w:rPr>
                <w:sz w:val="18"/>
                <w:szCs w:val="18"/>
              </w:rPr>
            </w:pPr>
          </w:p>
        </w:tc>
        <w:tc>
          <w:tcPr>
            <w:tcW w:w="2211" w:type="dxa"/>
            <w:vAlign w:val="center"/>
          </w:tcPr>
          <w:p w:rsidR="00244C09" w:rsidRPr="00984063" w:rsidRDefault="00244C09" w:rsidP="00244C09">
            <w:pPr>
              <w:pStyle w:val="TableStyle"/>
              <w:spacing w:after="0" w:line="240" w:lineRule="auto"/>
              <w:jc w:val="center"/>
              <w:rPr>
                <w:rFonts w:cs="Times New Roman"/>
                <w:sz w:val="18"/>
                <w:szCs w:val="18"/>
              </w:rPr>
            </w:pPr>
            <w:r w:rsidRPr="00984063">
              <w:rPr>
                <w:rFonts w:cs="Times New Roman"/>
                <w:sz w:val="18"/>
                <w:szCs w:val="18"/>
              </w:rPr>
              <w:t>Всего стоимость группы проектов</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984063">
              <w:rPr>
                <w:rFonts w:cs="Times New Roman"/>
                <w:sz w:val="18"/>
                <w:szCs w:val="18"/>
              </w:rPr>
              <w:t>тыс. руб.</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59395,4</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131088,7</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180,0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180,0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180,0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180,0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180,0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180,0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180,0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180,0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180,0</w:t>
            </w:r>
          </w:p>
        </w:tc>
      </w:tr>
      <w:tr w:rsidR="00244C09" w:rsidRPr="00984063" w:rsidTr="00212783">
        <w:tc>
          <w:tcPr>
            <w:tcW w:w="1832" w:type="dxa"/>
            <w:vMerge/>
            <w:vAlign w:val="center"/>
          </w:tcPr>
          <w:p w:rsidR="00244C09" w:rsidRPr="00984063" w:rsidRDefault="00244C09" w:rsidP="00244C09">
            <w:pPr>
              <w:jc w:val="center"/>
              <w:rPr>
                <w:sz w:val="18"/>
                <w:szCs w:val="18"/>
              </w:rPr>
            </w:pPr>
          </w:p>
        </w:tc>
        <w:tc>
          <w:tcPr>
            <w:tcW w:w="2239" w:type="dxa"/>
            <w:vMerge/>
            <w:vAlign w:val="center"/>
          </w:tcPr>
          <w:p w:rsidR="00244C09" w:rsidRPr="00984063" w:rsidRDefault="00244C09" w:rsidP="00244C09">
            <w:pPr>
              <w:jc w:val="center"/>
              <w:rPr>
                <w:sz w:val="18"/>
                <w:szCs w:val="18"/>
              </w:rPr>
            </w:pPr>
          </w:p>
        </w:tc>
        <w:tc>
          <w:tcPr>
            <w:tcW w:w="2211" w:type="dxa"/>
            <w:vAlign w:val="center"/>
          </w:tcPr>
          <w:p w:rsidR="00244C09" w:rsidRPr="00984063" w:rsidRDefault="00244C09" w:rsidP="00244C09">
            <w:pPr>
              <w:pStyle w:val="TableStyle"/>
              <w:spacing w:after="0" w:line="240" w:lineRule="auto"/>
              <w:jc w:val="center"/>
              <w:rPr>
                <w:rFonts w:cs="Times New Roman"/>
                <w:sz w:val="18"/>
                <w:szCs w:val="18"/>
              </w:rPr>
            </w:pPr>
            <w:r w:rsidRPr="00984063">
              <w:rPr>
                <w:rFonts w:cs="Times New Roman"/>
                <w:sz w:val="18"/>
                <w:szCs w:val="18"/>
              </w:rPr>
              <w:t>Всего стоимость группы проектов накопленным итогом</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984063">
              <w:rPr>
                <w:rFonts w:cs="Times New Roman"/>
                <w:sz w:val="18"/>
                <w:szCs w:val="18"/>
              </w:rPr>
              <w:t>тыс. руб.</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59395,4</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190484,2</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190664,2</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190844,2</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191024,2</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191204,2</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191384,2</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191564,2</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191744,2</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191924,2</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192104,2</w:t>
            </w:r>
          </w:p>
        </w:tc>
      </w:tr>
      <w:tr w:rsidR="00244C09" w:rsidRPr="00984063" w:rsidTr="00212783">
        <w:tc>
          <w:tcPr>
            <w:tcW w:w="1832" w:type="dxa"/>
            <w:vMerge/>
            <w:vAlign w:val="center"/>
          </w:tcPr>
          <w:p w:rsidR="00244C09" w:rsidRPr="00984063" w:rsidRDefault="00244C09" w:rsidP="00244C09">
            <w:pPr>
              <w:jc w:val="center"/>
              <w:rPr>
                <w:sz w:val="18"/>
                <w:szCs w:val="18"/>
              </w:rPr>
            </w:pPr>
          </w:p>
        </w:tc>
        <w:tc>
          <w:tcPr>
            <w:tcW w:w="2239" w:type="dxa"/>
            <w:vMerge w:val="restart"/>
            <w:vAlign w:val="center"/>
          </w:tcPr>
          <w:p w:rsidR="00244C09" w:rsidRPr="00984063" w:rsidRDefault="00244C09" w:rsidP="00244C09">
            <w:pPr>
              <w:pStyle w:val="TableStyle"/>
              <w:spacing w:after="0" w:line="240" w:lineRule="auto"/>
              <w:jc w:val="center"/>
              <w:rPr>
                <w:rFonts w:cs="Times New Roman"/>
                <w:sz w:val="18"/>
                <w:szCs w:val="18"/>
              </w:rPr>
            </w:pPr>
            <w:r w:rsidRPr="00984063">
              <w:rPr>
                <w:rFonts w:cs="Times New Roman"/>
                <w:sz w:val="18"/>
                <w:szCs w:val="18"/>
              </w:rPr>
              <w:t>1.1 Реконструкция</w:t>
            </w:r>
            <w:r>
              <w:rPr>
                <w:rFonts w:cs="Times New Roman"/>
                <w:sz w:val="18"/>
                <w:szCs w:val="18"/>
              </w:rPr>
              <w:t xml:space="preserve"> и (или) модернизация</w:t>
            </w:r>
            <w:r w:rsidRPr="00984063">
              <w:rPr>
                <w:rFonts w:cs="Times New Roman"/>
                <w:sz w:val="18"/>
                <w:szCs w:val="18"/>
              </w:rPr>
              <w:t xml:space="preserve"> источников теплоснабжения и тепловых сетей для обеспечения надежности теплоснабжения потребителей</w:t>
            </w:r>
          </w:p>
        </w:tc>
        <w:tc>
          <w:tcPr>
            <w:tcW w:w="2211" w:type="dxa"/>
            <w:vAlign w:val="center"/>
          </w:tcPr>
          <w:p w:rsidR="00244C09" w:rsidRPr="00984063" w:rsidRDefault="00244C09" w:rsidP="00244C09">
            <w:pPr>
              <w:pStyle w:val="TableStyle"/>
              <w:spacing w:after="0" w:line="240" w:lineRule="auto"/>
              <w:jc w:val="center"/>
              <w:rPr>
                <w:rFonts w:cs="Times New Roman"/>
                <w:sz w:val="18"/>
                <w:szCs w:val="18"/>
              </w:rPr>
            </w:pPr>
            <w:r w:rsidRPr="00984063">
              <w:rPr>
                <w:rFonts w:cs="Times New Roman"/>
                <w:sz w:val="18"/>
                <w:szCs w:val="18"/>
              </w:rPr>
              <w:t>Всего капитальные затраты, без НДС</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984063">
              <w:rPr>
                <w:rFonts w:cs="Times New Roman"/>
                <w:sz w:val="18"/>
                <w:szCs w:val="18"/>
              </w:rPr>
              <w:t>тыс. руб.</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480,0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108860,6</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r>
      <w:tr w:rsidR="00244C09" w:rsidRPr="00984063" w:rsidTr="00212783">
        <w:tc>
          <w:tcPr>
            <w:tcW w:w="1832" w:type="dxa"/>
            <w:vMerge/>
            <w:vAlign w:val="center"/>
          </w:tcPr>
          <w:p w:rsidR="00244C09" w:rsidRPr="00984063" w:rsidRDefault="00244C09" w:rsidP="00244C09">
            <w:pPr>
              <w:jc w:val="center"/>
              <w:rPr>
                <w:sz w:val="18"/>
                <w:szCs w:val="18"/>
              </w:rPr>
            </w:pPr>
          </w:p>
        </w:tc>
        <w:tc>
          <w:tcPr>
            <w:tcW w:w="2239" w:type="dxa"/>
            <w:vMerge/>
            <w:vAlign w:val="center"/>
          </w:tcPr>
          <w:p w:rsidR="00244C09" w:rsidRPr="00984063" w:rsidRDefault="00244C09" w:rsidP="00244C09">
            <w:pPr>
              <w:jc w:val="center"/>
              <w:rPr>
                <w:sz w:val="18"/>
                <w:szCs w:val="18"/>
              </w:rPr>
            </w:pPr>
          </w:p>
        </w:tc>
        <w:tc>
          <w:tcPr>
            <w:tcW w:w="2211" w:type="dxa"/>
            <w:vAlign w:val="center"/>
          </w:tcPr>
          <w:p w:rsidR="00244C09" w:rsidRPr="00984063" w:rsidRDefault="00244C09" w:rsidP="00244C09">
            <w:pPr>
              <w:pStyle w:val="TableStyle"/>
              <w:spacing w:after="0" w:line="240" w:lineRule="auto"/>
              <w:jc w:val="center"/>
              <w:rPr>
                <w:rFonts w:cs="Times New Roman"/>
                <w:sz w:val="18"/>
                <w:szCs w:val="18"/>
              </w:rPr>
            </w:pPr>
            <w:r w:rsidRPr="00984063">
              <w:rPr>
                <w:rFonts w:cs="Times New Roman"/>
                <w:sz w:val="18"/>
                <w:szCs w:val="18"/>
              </w:rPr>
              <w:t>Непредвиденные расходы</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984063">
              <w:rPr>
                <w:rFonts w:cs="Times New Roman"/>
                <w:sz w:val="18"/>
                <w:szCs w:val="18"/>
              </w:rPr>
              <w:t>тыс. руб.</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r>
      <w:tr w:rsidR="00244C09" w:rsidRPr="00984063" w:rsidTr="00212783">
        <w:tc>
          <w:tcPr>
            <w:tcW w:w="1832" w:type="dxa"/>
            <w:vMerge/>
            <w:vAlign w:val="center"/>
          </w:tcPr>
          <w:p w:rsidR="00244C09" w:rsidRPr="00984063" w:rsidRDefault="00244C09" w:rsidP="00244C09">
            <w:pPr>
              <w:jc w:val="center"/>
              <w:rPr>
                <w:sz w:val="18"/>
                <w:szCs w:val="18"/>
              </w:rPr>
            </w:pPr>
          </w:p>
        </w:tc>
        <w:tc>
          <w:tcPr>
            <w:tcW w:w="2239" w:type="dxa"/>
            <w:vMerge/>
            <w:vAlign w:val="center"/>
          </w:tcPr>
          <w:p w:rsidR="00244C09" w:rsidRPr="00984063" w:rsidRDefault="00244C09" w:rsidP="00244C09">
            <w:pPr>
              <w:jc w:val="center"/>
              <w:rPr>
                <w:sz w:val="18"/>
                <w:szCs w:val="18"/>
              </w:rPr>
            </w:pPr>
          </w:p>
        </w:tc>
        <w:tc>
          <w:tcPr>
            <w:tcW w:w="2211" w:type="dxa"/>
            <w:vAlign w:val="center"/>
          </w:tcPr>
          <w:p w:rsidR="00244C09" w:rsidRPr="00984063" w:rsidRDefault="00244C09" w:rsidP="00244C09">
            <w:pPr>
              <w:pStyle w:val="TableStyle"/>
              <w:spacing w:after="0" w:line="240" w:lineRule="auto"/>
              <w:jc w:val="center"/>
              <w:rPr>
                <w:rFonts w:cs="Times New Roman"/>
                <w:sz w:val="18"/>
                <w:szCs w:val="18"/>
              </w:rPr>
            </w:pPr>
            <w:r w:rsidRPr="00984063">
              <w:rPr>
                <w:rFonts w:cs="Times New Roman"/>
                <w:sz w:val="18"/>
                <w:szCs w:val="18"/>
              </w:rPr>
              <w:t>НДС</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984063">
              <w:rPr>
                <w:rFonts w:cs="Times New Roman"/>
                <w:sz w:val="18"/>
                <w:szCs w:val="18"/>
              </w:rPr>
              <w:t>%</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20,0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20,0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r>
      <w:tr w:rsidR="00244C09" w:rsidRPr="00984063" w:rsidTr="00212783">
        <w:tc>
          <w:tcPr>
            <w:tcW w:w="1832" w:type="dxa"/>
            <w:vMerge/>
            <w:vAlign w:val="center"/>
          </w:tcPr>
          <w:p w:rsidR="00244C09" w:rsidRPr="00984063" w:rsidRDefault="00244C09" w:rsidP="00244C09">
            <w:pPr>
              <w:jc w:val="center"/>
              <w:rPr>
                <w:sz w:val="18"/>
                <w:szCs w:val="18"/>
              </w:rPr>
            </w:pPr>
          </w:p>
        </w:tc>
        <w:tc>
          <w:tcPr>
            <w:tcW w:w="2239" w:type="dxa"/>
            <w:vMerge/>
            <w:vAlign w:val="center"/>
          </w:tcPr>
          <w:p w:rsidR="00244C09" w:rsidRPr="00984063" w:rsidRDefault="00244C09" w:rsidP="00244C09">
            <w:pPr>
              <w:jc w:val="center"/>
              <w:rPr>
                <w:sz w:val="18"/>
                <w:szCs w:val="18"/>
              </w:rPr>
            </w:pPr>
          </w:p>
        </w:tc>
        <w:tc>
          <w:tcPr>
            <w:tcW w:w="2211" w:type="dxa"/>
            <w:vAlign w:val="center"/>
          </w:tcPr>
          <w:p w:rsidR="00244C09" w:rsidRPr="00984063" w:rsidRDefault="00244C09" w:rsidP="00244C09">
            <w:pPr>
              <w:pStyle w:val="TableStyle"/>
              <w:spacing w:after="0" w:line="240" w:lineRule="auto"/>
              <w:jc w:val="center"/>
              <w:rPr>
                <w:rFonts w:cs="Times New Roman"/>
                <w:sz w:val="18"/>
                <w:szCs w:val="18"/>
              </w:rPr>
            </w:pPr>
            <w:r w:rsidRPr="00984063">
              <w:rPr>
                <w:rFonts w:cs="Times New Roman"/>
                <w:sz w:val="18"/>
                <w:szCs w:val="18"/>
              </w:rPr>
              <w:t>Всего стоимость подгруппы проектов</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984063">
              <w:rPr>
                <w:rFonts w:cs="Times New Roman"/>
                <w:sz w:val="18"/>
                <w:szCs w:val="18"/>
              </w:rPr>
              <w:t>тыс. руб.</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576,0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130632,7</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r>
      <w:tr w:rsidR="00244C09" w:rsidRPr="00984063" w:rsidTr="00212783">
        <w:tc>
          <w:tcPr>
            <w:tcW w:w="1832" w:type="dxa"/>
            <w:vMerge/>
            <w:vAlign w:val="center"/>
          </w:tcPr>
          <w:p w:rsidR="00244C09" w:rsidRPr="00984063" w:rsidRDefault="00244C09" w:rsidP="00244C09">
            <w:pPr>
              <w:jc w:val="center"/>
              <w:rPr>
                <w:sz w:val="18"/>
                <w:szCs w:val="18"/>
              </w:rPr>
            </w:pPr>
          </w:p>
        </w:tc>
        <w:tc>
          <w:tcPr>
            <w:tcW w:w="2239" w:type="dxa"/>
            <w:vMerge/>
            <w:vAlign w:val="center"/>
          </w:tcPr>
          <w:p w:rsidR="00244C09" w:rsidRPr="00984063" w:rsidRDefault="00244C09" w:rsidP="00244C09">
            <w:pPr>
              <w:jc w:val="center"/>
              <w:rPr>
                <w:sz w:val="18"/>
                <w:szCs w:val="18"/>
              </w:rPr>
            </w:pPr>
          </w:p>
        </w:tc>
        <w:tc>
          <w:tcPr>
            <w:tcW w:w="2211" w:type="dxa"/>
            <w:vAlign w:val="center"/>
          </w:tcPr>
          <w:p w:rsidR="00244C09" w:rsidRPr="00984063" w:rsidRDefault="00244C09" w:rsidP="00244C09">
            <w:pPr>
              <w:pStyle w:val="TableStyle"/>
              <w:spacing w:after="0" w:line="240" w:lineRule="auto"/>
              <w:jc w:val="center"/>
              <w:rPr>
                <w:rFonts w:cs="Times New Roman"/>
                <w:sz w:val="18"/>
                <w:szCs w:val="18"/>
              </w:rPr>
            </w:pPr>
            <w:r w:rsidRPr="00984063">
              <w:rPr>
                <w:rFonts w:cs="Times New Roman"/>
                <w:sz w:val="18"/>
                <w:szCs w:val="18"/>
              </w:rPr>
              <w:t>Всего стоимость подгруппы проектов накопленным итогом</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984063">
              <w:rPr>
                <w:rFonts w:cs="Times New Roman"/>
                <w:sz w:val="18"/>
                <w:szCs w:val="18"/>
              </w:rPr>
              <w:t>тыс. руб.</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576,0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131208,7</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131208,7</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131208,7</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131208,7</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131208,7</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131208,7</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131208,7</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131208,7</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131208,7</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131208,7</w:t>
            </w:r>
          </w:p>
        </w:tc>
      </w:tr>
      <w:tr w:rsidR="00244C09" w:rsidRPr="00984063" w:rsidTr="00212783">
        <w:tc>
          <w:tcPr>
            <w:tcW w:w="1832" w:type="dxa"/>
            <w:vMerge/>
            <w:vAlign w:val="center"/>
          </w:tcPr>
          <w:p w:rsidR="00244C09" w:rsidRPr="00984063" w:rsidRDefault="00244C09" w:rsidP="00244C09">
            <w:pPr>
              <w:jc w:val="center"/>
              <w:rPr>
                <w:sz w:val="18"/>
                <w:szCs w:val="18"/>
              </w:rPr>
            </w:pPr>
          </w:p>
        </w:tc>
        <w:tc>
          <w:tcPr>
            <w:tcW w:w="2239" w:type="dxa"/>
            <w:vMerge w:val="restart"/>
            <w:vAlign w:val="center"/>
          </w:tcPr>
          <w:p w:rsidR="00244C09" w:rsidRPr="00984063" w:rsidRDefault="00244C09" w:rsidP="00244C09">
            <w:pPr>
              <w:pStyle w:val="TableStyle"/>
              <w:spacing w:after="0" w:line="240" w:lineRule="auto"/>
              <w:jc w:val="center"/>
              <w:rPr>
                <w:rFonts w:cs="Times New Roman"/>
                <w:sz w:val="18"/>
                <w:szCs w:val="18"/>
              </w:rPr>
            </w:pPr>
            <w:r w:rsidRPr="00984063">
              <w:rPr>
                <w:rFonts w:cs="Times New Roman"/>
                <w:sz w:val="18"/>
                <w:szCs w:val="18"/>
              </w:rPr>
              <w:t>1.2 Новое строительство источников теплоснабжения и тепловых сетей для обеспечения перспективной тепловой нагрузки</w:t>
            </w:r>
          </w:p>
        </w:tc>
        <w:tc>
          <w:tcPr>
            <w:tcW w:w="2211" w:type="dxa"/>
            <w:vAlign w:val="center"/>
          </w:tcPr>
          <w:p w:rsidR="00244C09" w:rsidRPr="00984063" w:rsidRDefault="00244C09" w:rsidP="00244C09">
            <w:pPr>
              <w:pStyle w:val="TableStyle"/>
              <w:spacing w:after="0" w:line="240" w:lineRule="auto"/>
              <w:jc w:val="center"/>
              <w:rPr>
                <w:rFonts w:cs="Times New Roman"/>
                <w:sz w:val="18"/>
                <w:szCs w:val="18"/>
              </w:rPr>
            </w:pPr>
            <w:r w:rsidRPr="00984063">
              <w:rPr>
                <w:rFonts w:cs="Times New Roman"/>
                <w:sz w:val="18"/>
                <w:szCs w:val="18"/>
              </w:rPr>
              <w:t>Всего капитальные затраты, без НДС</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984063">
              <w:rPr>
                <w:rFonts w:cs="Times New Roman"/>
                <w:sz w:val="18"/>
                <w:szCs w:val="18"/>
              </w:rPr>
              <w:t>тыс. руб.</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48866,2</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r>
      <w:tr w:rsidR="00244C09" w:rsidRPr="00984063" w:rsidTr="00212783">
        <w:tc>
          <w:tcPr>
            <w:tcW w:w="1832" w:type="dxa"/>
            <w:vMerge/>
            <w:vAlign w:val="center"/>
          </w:tcPr>
          <w:p w:rsidR="00244C09" w:rsidRPr="00984063" w:rsidRDefault="00244C09" w:rsidP="00244C09">
            <w:pPr>
              <w:jc w:val="center"/>
              <w:rPr>
                <w:sz w:val="18"/>
                <w:szCs w:val="18"/>
              </w:rPr>
            </w:pPr>
          </w:p>
        </w:tc>
        <w:tc>
          <w:tcPr>
            <w:tcW w:w="2239" w:type="dxa"/>
            <w:vMerge/>
            <w:vAlign w:val="center"/>
          </w:tcPr>
          <w:p w:rsidR="00244C09" w:rsidRPr="00984063" w:rsidRDefault="00244C09" w:rsidP="00244C09">
            <w:pPr>
              <w:jc w:val="center"/>
              <w:rPr>
                <w:sz w:val="18"/>
                <w:szCs w:val="18"/>
              </w:rPr>
            </w:pPr>
          </w:p>
        </w:tc>
        <w:tc>
          <w:tcPr>
            <w:tcW w:w="2211" w:type="dxa"/>
            <w:vAlign w:val="center"/>
          </w:tcPr>
          <w:p w:rsidR="00244C09" w:rsidRPr="00984063" w:rsidRDefault="00244C09" w:rsidP="00244C09">
            <w:pPr>
              <w:pStyle w:val="TableStyle"/>
              <w:spacing w:after="0" w:line="240" w:lineRule="auto"/>
              <w:jc w:val="center"/>
              <w:rPr>
                <w:rFonts w:cs="Times New Roman"/>
                <w:sz w:val="18"/>
                <w:szCs w:val="18"/>
              </w:rPr>
            </w:pPr>
            <w:r w:rsidRPr="00984063">
              <w:rPr>
                <w:rFonts w:cs="Times New Roman"/>
                <w:sz w:val="18"/>
                <w:szCs w:val="18"/>
              </w:rPr>
              <w:t>Непредвиденные расходы</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984063">
              <w:rPr>
                <w:rFonts w:cs="Times New Roman"/>
                <w:sz w:val="18"/>
                <w:szCs w:val="18"/>
              </w:rPr>
              <w:t>тыс. руб.</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r>
      <w:tr w:rsidR="00244C09" w:rsidRPr="00984063" w:rsidTr="00212783">
        <w:tc>
          <w:tcPr>
            <w:tcW w:w="1832" w:type="dxa"/>
            <w:vMerge/>
            <w:vAlign w:val="center"/>
          </w:tcPr>
          <w:p w:rsidR="00244C09" w:rsidRPr="00984063" w:rsidRDefault="00244C09" w:rsidP="00244C09">
            <w:pPr>
              <w:jc w:val="center"/>
              <w:rPr>
                <w:sz w:val="18"/>
                <w:szCs w:val="18"/>
              </w:rPr>
            </w:pPr>
          </w:p>
        </w:tc>
        <w:tc>
          <w:tcPr>
            <w:tcW w:w="2239" w:type="dxa"/>
            <w:vMerge/>
            <w:vAlign w:val="center"/>
          </w:tcPr>
          <w:p w:rsidR="00244C09" w:rsidRPr="00984063" w:rsidRDefault="00244C09" w:rsidP="00244C09">
            <w:pPr>
              <w:jc w:val="center"/>
              <w:rPr>
                <w:sz w:val="18"/>
                <w:szCs w:val="18"/>
              </w:rPr>
            </w:pPr>
          </w:p>
        </w:tc>
        <w:tc>
          <w:tcPr>
            <w:tcW w:w="2211" w:type="dxa"/>
            <w:vAlign w:val="center"/>
          </w:tcPr>
          <w:p w:rsidR="00244C09" w:rsidRPr="00984063" w:rsidRDefault="00244C09" w:rsidP="00244C09">
            <w:pPr>
              <w:pStyle w:val="TableStyle"/>
              <w:spacing w:after="0" w:line="240" w:lineRule="auto"/>
              <w:jc w:val="center"/>
              <w:rPr>
                <w:rFonts w:cs="Times New Roman"/>
                <w:sz w:val="18"/>
                <w:szCs w:val="18"/>
              </w:rPr>
            </w:pPr>
            <w:r w:rsidRPr="00984063">
              <w:rPr>
                <w:rFonts w:cs="Times New Roman"/>
                <w:sz w:val="18"/>
                <w:szCs w:val="18"/>
              </w:rPr>
              <w:t>НДС</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984063">
              <w:rPr>
                <w:rFonts w:cs="Times New Roman"/>
                <w:sz w:val="18"/>
                <w:szCs w:val="18"/>
              </w:rPr>
              <w:t>%</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20,0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r>
      <w:tr w:rsidR="00244C09" w:rsidRPr="00984063" w:rsidTr="00212783">
        <w:tc>
          <w:tcPr>
            <w:tcW w:w="1832" w:type="dxa"/>
            <w:vMerge/>
            <w:vAlign w:val="center"/>
          </w:tcPr>
          <w:p w:rsidR="00244C09" w:rsidRPr="00984063" w:rsidRDefault="00244C09" w:rsidP="00244C09">
            <w:pPr>
              <w:jc w:val="center"/>
              <w:rPr>
                <w:sz w:val="18"/>
                <w:szCs w:val="18"/>
              </w:rPr>
            </w:pPr>
          </w:p>
        </w:tc>
        <w:tc>
          <w:tcPr>
            <w:tcW w:w="2239" w:type="dxa"/>
            <w:vMerge/>
            <w:vAlign w:val="center"/>
          </w:tcPr>
          <w:p w:rsidR="00244C09" w:rsidRPr="00984063" w:rsidRDefault="00244C09" w:rsidP="00244C09">
            <w:pPr>
              <w:jc w:val="center"/>
              <w:rPr>
                <w:sz w:val="18"/>
                <w:szCs w:val="18"/>
              </w:rPr>
            </w:pPr>
          </w:p>
        </w:tc>
        <w:tc>
          <w:tcPr>
            <w:tcW w:w="2211" w:type="dxa"/>
            <w:vAlign w:val="center"/>
          </w:tcPr>
          <w:p w:rsidR="00244C09" w:rsidRPr="00984063" w:rsidRDefault="00244C09" w:rsidP="00244C09">
            <w:pPr>
              <w:pStyle w:val="TableStyle"/>
              <w:spacing w:after="0" w:line="240" w:lineRule="auto"/>
              <w:jc w:val="center"/>
              <w:rPr>
                <w:rFonts w:cs="Times New Roman"/>
                <w:sz w:val="18"/>
                <w:szCs w:val="18"/>
              </w:rPr>
            </w:pPr>
            <w:r w:rsidRPr="00984063">
              <w:rPr>
                <w:rFonts w:cs="Times New Roman"/>
                <w:sz w:val="18"/>
                <w:szCs w:val="18"/>
              </w:rPr>
              <w:t>Всего стоимость подгруппы проектов</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984063">
              <w:rPr>
                <w:rFonts w:cs="Times New Roman"/>
                <w:sz w:val="18"/>
                <w:szCs w:val="18"/>
              </w:rPr>
              <w:t>тыс. руб.</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58639,4</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r>
      <w:tr w:rsidR="00244C09" w:rsidRPr="00984063" w:rsidTr="00212783">
        <w:tc>
          <w:tcPr>
            <w:tcW w:w="1832" w:type="dxa"/>
            <w:vMerge/>
            <w:vAlign w:val="center"/>
          </w:tcPr>
          <w:p w:rsidR="00244C09" w:rsidRPr="00984063" w:rsidRDefault="00244C09" w:rsidP="00244C09">
            <w:pPr>
              <w:jc w:val="center"/>
              <w:rPr>
                <w:sz w:val="18"/>
                <w:szCs w:val="18"/>
              </w:rPr>
            </w:pPr>
          </w:p>
        </w:tc>
        <w:tc>
          <w:tcPr>
            <w:tcW w:w="2239" w:type="dxa"/>
            <w:vMerge/>
            <w:vAlign w:val="center"/>
          </w:tcPr>
          <w:p w:rsidR="00244C09" w:rsidRPr="00984063" w:rsidRDefault="00244C09" w:rsidP="00244C09">
            <w:pPr>
              <w:jc w:val="center"/>
              <w:rPr>
                <w:sz w:val="18"/>
                <w:szCs w:val="18"/>
              </w:rPr>
            </w:pPr>
          </w:p>
        </w:tc>
        <w:tc>
          <w:tcPr>
            <w:tcW w:w="2211" w:type="dxa"/>
            <w:vAlign w:val="center"/>
          </w:tcPr>
          <w:p w:rsidR="00244C09" w:rsidRPr="00984063" w:rsidRDefault="00244C09" w:rsidP="00244C09">
            <w:pPr>
              <w:pStyle w:val="TableStyle"/>
              <w:spacing w:after="0" w:line="240" w:lineRule="auto"/>
              <w:jc w:val="center"/>
              <w:rPr>
                <w:rFonts w:cs="Times New Roman"/>
                <w:sz w:val="18"/>
                <w:szCs w:val="18"/>
              </w:rPr>
            </w:pPr>
            <w:r w:rsidRPr="00984063">
              <w:rPr>
                <w:rFonts w:cs="Times New Roman"/>
                <w:sz w:val="18"/>
                <w:szCs w:val="18"/>
              </w:rPr>
              <w:t>Всего стоимость подгруппы проектов накопленным итогом</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984063">
              <w:rPr>
                <w:rFonts w:cs="Times New Roman"/>
                <w:sz w:val="18"/>
                <w:szCs w:val="18"/>
              </w:rPr>
              <w:t>тыс. руб.</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58639,4</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58639,4</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58639,4</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58639,4</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58639,4</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58639,4</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58639,4</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58639,4</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58639,4</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58639,4</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58639,4</w:t>
            </w:r>
          </w:p>
        </w:tc>
      </w:tr>
      <w:tr w:rsidR="00244C09" w:rsidRPr="00984063" w:rsidTr="00212783">
        <w:tc>
          <w:tcPr>
            <w:tcW w:w="1832" w:type="dxa"/>
            <w:vMerge/>
            <w:vAlign w:val="center"/>
          </w:tcPr>
          <w:p w:rsidR="00244C09" w:rsidRPr="00984063" w:rsidRDefault="00244C09" w:rsidP="00244C09">
            <w:pPr>
              <w:jc w:val="center"/>
              <w:rPr>
                <w:sz w:val="18"/>
                <w:szCs w:val="18"/>
              </w:rPr>
            </w:pPr>
          </w:p>
        </w:tc>
        <w:tc>
          <w:tcPr>
            <w:tcW w:w="2239" w:type="dxa"/>
            <w:vMerge w:val="restart"/>
            <w:vAlign w:val="center"/>
          </w:tcPr>
          <w:p w:rsidR="00244C09" w:rsidRPr="00984063" w:rsidRDefault="00244C09" w:rsidP="00244C09">
            <w:pPr>
              <w:pStyle w:val="TableStyle"/>
              <w:spacing w:after="0" w:line="240" w:lineRule="auto"/>
              <w:jc w:val="center"/>
              <w:rPr>
                <w:rFonts w:cs="Times New Roman"/>
                <w:sz w:val="18"/>
                <w:szCs w:val="18"/>
              </w:rPr>
            </w:pPr>
            <w:r w:rsidRPr="00984063">
              <w:rPr>
                <w:rFonts w:cs="Times New Roman"/>
                <w:sz w:val="18"/>
                <w:szCs w:val="18"/>
              </w:rPr>
              <w:t>1.3 Прочее</w:t>
            </w:r>
          </w:p>
        </w:tc>
        <w:tc>
          <w:tcPr>
            <w:tcW w:w="2211" w:type="dxa"/>
            <w:vAlign w:val="center"/>
          </w:tcPr>
          <w:p w:rsidR="00244C09" w:rsidRPr="00984063" w:rsidRDefault="00244C09" w:rsidP="00244C09">
            <w:pPr>
              <w:pStyle w:val="TableStyle"/>
              <w:spacing w:after="0" w:line="240" w:lineRule="auto"/>
              <w:jc w:val="center"/>
              <w:rPr>
                <w:rFonts w:cs="Times New Roman"/>
                <w:sz w:val="18"/>
                <w:szCs w:val="18"/>
              </w:rPr>
            </w:pPr>
            <w:r w:rsidRPr="00984063">
              <w:rPr>
                <w:rFonts w:cs="Times New Roman"/>
                <w:sz w:val="18"/>
                <w:szCs w:val="18"/>
              </w:rPr>
              <w:t>Всего капитальные затраты, без НДС</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984063">
              <w:rPr>
                <w:rFonts w:cs="Times New Roman"/>
                <w:sz w:val="18"/>
                <w:szCs w:val="18"/>
              </w:rPr>
              <w:t>тыс. руб.</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150,0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380,0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150,0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150,0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150,0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150,0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150,0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150,0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150,0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150,0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150,0</w:t>
            </w:r>
          </w:p>
        </w:tc>
      </w:tr>
      <w:tr w:rsidR="00244C09" w:rsidRPr="00984063" w:rsidTr="00212783">
        <w:tc>
          <w:tcPr>
            <w:tcW w:w="1832" w:type="dxa"/>
            <w:vMerge/>
            <w:vAlign w:val="center"/>
          </w:tcPr>
          <w:p w:rsidR="00244C09" w:rsidRPr="00984063" w:rsidRDefault="00244C09" w:rsidP="00244C09">
            <w:pPr>
              <w:jc w:val="center"/>
              <w:rPr>
                <w:sz w:val="18"/>
                <w:szCs w:val="18"/>
              </w:rPr>
            </w:pPr>
          </w:p>
        </w:tc>
        <w:tc>
          <w:tcPr>
            <w:tcW w:w="2239" w:type="dxa"/>
            <w:vMerge/>
            <w:vAlign w:val="center"/>
          </w:tcPr>
          <w:p w:rsidR="00244C09" w:rsidRPr="00984063" w:rsidRDefault="00244C09" w:rsidP="00244C09">
            <w:pPr>
              <w:jc w:val="center"/>
              <w:rPr>
                <w:sz w:val="18"/>
                <w:szCs w:val="18"/>
              </w:rPr>
            </w:pPr>
          </w:p>
        </w:tc>
        <w:tc>
          <w:tcPr>
            <w:tcW w:w="2211" w:type="dxa"/>
            <w:vAlign w:val="center"/>
          </w:tcPr>
          <w:p w:rsidR="00244C09" w:rsidRPr="00984063" w:rsidRDefault="00244C09" w:rsidP="00244C09">
            <w:pPr>
              <w:pStyle w:val="TableStyle"/>
              <w:spacing w:after="0" w:line="240" w:lineRule="auto"/>
              <w:jc w:val="center"/>
              <w:rPr>
                <w:rFonts w:cs="Times New Roman"/>
                <w:sz w:val="18"/>
                <w:szCs w:val="18"/>
              </w:rPr>
            </w:pPr>
            <w:r w:rsidRPr="00984063">
              <w:rPr>
                <w:rFonts w:cs="Times New Roman"/>
                <w:sz w:val="18"/>
                <w:szCs w:val="18"/>
              </w:rPr>
              <w:t>Непредвиденные расходы</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984063">
              <w:rPr>
                <w:rFonts w:cs="Times New Roman"/>
                <w:sz w:val="18"/>
                <w:szCs w:val="18"/>
              </w:rPr>
              <w:t>тыс. руб.</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0,0</w:t>
            </w:r>
          </w:p>
        </w:tc>
      </w:tr>
      <w:tr w:rsidR="00244C09" w:rsidRPr="00984063" w:rsidTr="00212783">
        <w:tc>
          <w:tcPr>
            <w:tcW w:w="1832" w:type="dxa"/>
            <w:vMerge/>
            <w:vAlign w:val="center"/>
          </w:tcPr>
          <w:p w:rsidR="00244C09" w:rsidRPr="00984063" w:rsidRDefault="00244C09" w:rsidP="00244C09">
            <w:pPr>
              <w:jc w:val="center"/>
              <w:rPr>
                <w:sz w:val="18"/>
                <w:szCs w:val="18"/>
              </w:rPr>
            </w:pPr>
          </w:p>
        </w:tc>
        <w:tc>
          <w:tcPr>
            <w:tcW w:w="2239" w:type="dxa"/>
            <w:vMerge/>
            <w:vAlign w:val="center"/>
          </w:tcPr>
          <w:p w:rsidR="00244C09" w:rsidRPr="00984063" w:rsidRDefault="00244C09" w:rsidP="00244C09">
            <w:pPr>
              <w:jc w:val="center"/>
              <w:rPr>
                <w:sz w:val="18"/>
                <w:szCs w:val="18"/>
              </w:rPr>
            </w:pPr>
          </w:p>
        </w:tc>
        <w:tc>
          <w:tcPr>
            <w:tcW w:w="2211" w:type="dxa"/>
            <w:vAlign w:val="center"/>
          </w:tcPr>
          <w:p w:rsidR="00244C09" w:rsidRPr="00984063" w:rsidRDefault="00244C09" w:rsidP="00244C09">
            <w:pPr>
              <w:pStyle w:val="TableStyle"/>
              <w:spacing w:after="0" w:line="240" w:lineRule="auto"/>
              <w:jc w:val="center"/>
              <w:rPr>
                <w:rFonts w:cs="Times New Roman"/>
                <w:sz w:val="18"/>
                <w:szCs w:val="18"/>
              </w:rPr>
            </w:pPr>
            <w:r w:rsidRPr="00984063">
              <w:rPr>
                <w:rFonts w:cs="Times New Roman"/>
                <w:sz w:val="18"/>
                <w:szCs w:val="18"/>
              </w:rPr>
              <w:t>НДС</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984063">
              <w:rPr>
                <w:rFonts w:cs="Times New Roman"/>
                <w:sz w:val="18"/>
                <w:szCs w:val="18"/>
              </w:rPr>
              <w:t>%</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20,0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20,0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20,0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20,0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20,0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20,0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20,0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20,0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20,0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20,0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20,0</w:t>
            </w:r>
          </w:p>
        </w:tc>
      </w:tr>
      <w:tr w:rsidR="00244C09" w:rsidRPr="00984063" w:rsidTr="00212783">
        <w:tc>
          <w:tcPr>
            <w:tcW w:w="1832" w:type="dxa"/>
            <w:vMerge/>
            <w:vAlign w:val="center"/>
          </w:tcPr>
          <w:p w:rsidR="00244C09" w:rsidRPr="00984063" w:rsidRDefault="00244C09" w:rsidP="00244C09">
            <w:pPr>
              <w:jc w:val="center"/>
              <w:rPr>
                <w:sz w:val="18"/>
                <w:szCs w:val="18"/>
              </w:rPr>
            </w:pPr>
          </w:p>
        </w:tc>
        <w:tc>
          <w:tcPr>
            <w:tcW w:w="2239" w:type="dxa"/>
            <w:vMerge/>
            <w:vAlign w:val="center"/>
          </w:tcPr>
          <w:p w:rsidR="00244C09" w:rsidRPr="00984063" w:rsidRDefault="00244C09" w:rsidP="00244C09">
            <w:pPr>
              <w:jc w:val="center"/>
              <w:rPr>
                <w:sz w:val="18"/>
                <w:szCs w:val="18"/>
              </w:rPr>
            </w:pPr>
          </w:p>
        </w:tc>
        <w:tc>
          <w:tcPr>
            <w:tcW w:w="2211" w:type="dxa"/>
            <w:vAlign w:val="center"/>
          </w:tcPr>
          <w:p w:rsidR="00244C09" w:rsidRPr="00984063" w:rsidRDefault="00244C09" w:rsidP="00244C09">
            <w:pPr>
              <w:pStyle w:val="TableStyle"/>
              <w:spacing w:after="0" w:line="240" w:lineRule="auto"/>
              <w:jc w:val="center"/>
              <w:rPr>
                <w:rFonts w:cs="Times New Roman"/>
                <w:sz w:val="18"/>
                <w:szCs w:val="18"/>
              </w:rPr>
            </w:pPr>
            <w:r w:rsidRPr="00984063">
              <w:rPr>
                <w:rFonts w:cs="Times New Roman"/>
                <w:sz w:val="18"/>
                <w:szCs w:val="18"/>
              </w:rPr>
              <w:t>Всего стоимость проекта</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984063">
              <w:rPr>
                <w:rFonts w:cs="Times New Roman"/>
                <w:sz w:val="18"/>
                <w:szCs w:val="18"/>
              </w:rPr>
              <w:t>тыс. руб.</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180,0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456,0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180,0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180,0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180,0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180,0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180,0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180,0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180,0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180,0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180,0</w:t>
            </w:r>
          </w:p>
        </w:tc>
      </w:tr>
      <w:tr w:rsidR="00244C09" w:rsidRPr="00984063" w:rsidTr="00212783">
        <w:tc>
          <w:tcPr>
            <w:tcW w:w="1832" w:type="dxa"/>
            <w:vMerge/>
            <w:vAlign w:val="center"/>
          </w:tcPr>
          <w:p w:rsidR="00244C09" w:rsidRPr="00984063" w:rsidRDefault="00244C09" w:rsidP="00244C09">
            <w:pPr>
              <w:jc w:val="center"/>
              <w:rPr>
                <w:sz w:val="18"/>
                <w:szCs w:val="18"/>
              </w:rPr>
            </w:pPr>
          </w:p>
        </w:tc>
        <w:tc>
          <w:tcPr>
            <w:tcW w:w="2239" w:type="dxa"/>
            <w:vMerge/>
            <w:vAlign w:val="center"/>
          </w:tcPr>
          <w:p w:rsidR="00244C09" w:rsidRPr="00984063" w:rsidRDefault="00244C09" w:rsidP="00244C09">
            <w:pPr>
              <w:jc w:val="center"/>
              <w:rPr>
                <w:sz w:val="18"/>
                <w:szCs w:val="18"/>
              </w:rPr>
            </w:pPr>
          </w:p>
        </w:tc>
        <w:tc>
          <w:tcPr>
            <w:tcW w:w="2211" w:type="dxa"/>
            <w:vAlign w:val="center"/>
          </w:tcPr>
          <w:p w:rsidR="00244C09" w:rsidRPr="00984063" w:rsidRDefault="00244C09" w:rsidP="00244C09">
            <w:pPr>
              <w:pStyle w:val="TableStyle"/>
              <w:spacing w:after="0" w:line="240" w:lineRule="auto"/>
              <w:jc w:val="center"/>
              <w:rPr>
                <w:rFonts w:cs="Times New Roman"/>
                <w:sz w:val="18"/>
                <w:szCs w:val="18"/>
              </w:rPr>
            </w:pPr>
            <w:r w:rsidRPr="00984063">
              <w:rPr>
                <w:rFonts w:cs="Times New Roman"/>
                <w:sz w:val="18"/>
                <w:szCs w:val="18"/>
              </w:rPr>
              <w:t>Всего стоимость проекта накопленным итогом</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984063">
              <w:rPr>
                <w:rFonts w:cs="Times New Roman"/>
                <w:sz w:val="18"/>
                <w:szCs w:val="18"/>
              </w:rPr>
              <w:t>тыс. руб.</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180,0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636,0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816,0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996,0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1176,0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1356,0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1536,0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1716,0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1896,0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2076,0</w:t>
            </w:r>
          </w:p>
        </w:tc>
        <w:tc>
          <w:tcPr>
            <w:tcW w:w="737" w:type="dxa"/>
            <w:vAlign w:val="center"/>
          </w:tcPr>
          <w:p w:rsidR="00244C09" w:rsidRPr="00984063" w:rsidRDefault="00244C09" w:rsidP="00244C09">
            <w:pPr>
              <w:pStyle w:val="TableStyle"/>
              <w:spacing w:after="0" w:line="240" w:lineRule="auto"/>
              <w:jc w:val="center"/>
              <w:rPr>
                <w:rFonts w:cs="Times New Roman"/>
                <w:sz w:val="18"/>
                <w:szCs w:val="18"/>
              </w:rPr>
            </w:pPr>
            <w:r w:rsidRPr="00A6375F">
              <w:rPr>
                <w:rFonts w:cs="Times New Roman"/>
                <w:color w:val="000000"/>
                <w:sz w:val="18"/>
                <w:szCs w:val="18"/>
              </w:rPr>
              <w:t>2256,0</w:t>
            </w:r>
          </w:p>
        </w:tc>
      </w:tr>
    </w:tbl>
    <w:p w:rsidR="00C53C4A" w:rsidRDefault="00C53C4A" w:rsidP="00B2132A">
      <w:pPr>
        <w:pStyle w:val="Af7"/>
      </w:pPr>
    </w:p>
    <w:p w:rsidR="00C53C4A" w:rsidRDefault="00C53C4A" w:rsidP="00B2132A">
      <w:pPr>
        <w:pStyle w:val="Af7"/>
        <w:sectPr w:rsidR="00C53C4A" w:rsidSect="002F1AC4">
          <w:pgSz w:w="16838" w:h="11906" w:orient="landscape"/>
          <w:pgMar w:top="1134" w:right="567" w:bottom="1134" w:left="1134" w:header="709" w:footer="709" w:gutter="0"/>
          <w:cols w:space="708"/>
          <w:titlePg/>
          <w:docGrid w:linePitch="360"/>
        </w:sectPr>
      </w:pPr>
    </w:p>
    <w:p w:rsidR="00B2132A" w:rsidRDefault="00F924AC" w:rsidP="00560A73">
      <w:pPr>
        <w:pStyle w:val="24"/>
        <w:numPr>
          <w:ilvl w:val="0"/>
          <w:numId w:val="11"/>
        </w:numPr>
        <w:ind w:left="993" w:hanging="426"/>
      </w:pPr>
      <w:bookmarkStart w:id="88" w:name="_Hlk176355458"/>
      <w:bookmarkStart w:id="89" w:name="_Toc176356626"/>
      <w:r>
        <w:lastRenderedPageBreak/>
        <w:t>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w:t>
      </w:r>
      <w:bookmarkEnd w:id="88"/>
      <w:bookmarkEnd w:id="89"/>
    </w:p>
    <w:p w:rsidR="00BC144B" w:rsidRDefault="00BC144B" w:rsidP="00BC144B">
      <w:pPr>
        <w:pStyle w:val="Af7"/>
      </w:pPr>
      <w:r>
        <w:t xml:space="preserve">Итоговая таблица мероприятий по реконструкции и модернизации тепловых сетей систем теплоснабжения с учетом внесенных изменений представлена в таблице </w:t>
      </w:r>
      <w:r w:rsidR="00F316AC">
        <w:t>20</w:t>
      </w:r>
      <w:r>
        <w:t>. В инвестиционную программу не включаются мероприятия, предусмотренные постановлением Правительства РФ от 5 мая 2014 г. N 410 "О порядке согласования и утверждения инвестиционных программ организаций, осуществляющих регулируемые виды деятельности в сфере теплоснабжения подпунктом "б" пункта 9.</w:t>
      </w:r>
    </w:p>
    <w:p w:rsidR="00B2132A" w:rsidRDefault="00BC144B" w:rsidP="00BC144B">
      <w:pPr>
        <w:pStyle w:val="Af7"/>
      </w:pPr>
      <w:r>
        <w:t>Из таблицы видно, что основные затраты потребуются на реконструкцию существующих тепловых сетей в связи с исчерпанием эксплуатационного ресурса тепловых сетей. Эта ситуация объясняется необходимостью принятия мер по накопившимся за последние годы, нерешенным в системе теплоснабжения проблемам, вызванным старением сетевого оборудования, их предельной отработкой заводского ресурса.</w:t>
      </w:r>
    </w:p>
    <w:p w:rsidR="00B63BFE" w:rsidRDefault="00B63BFE" w:rsidP="00560A73">
      <w:pPr>
        <w:pStyle w:val="24"/>
        <w:numPr>
          <w:ilvl w:val="0"/>
          <w:numId w:val="11"/>
        </w:numPr>
        <w:ind w:left="993" w:hanging="426"/>
      </w:pPr>
      <w:bookmarkStart w:id="90" w:name="_Toc176356627"/>
      <w:r>
        <w:t>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w:t>
      </w:r>
      <w:bookmarkEnd w:id="90"/>
    </w:p>
    <w:p w:rsidR="00B63BFE" w:rsidRDefault="00B63BFE" w:rsidP="00B63BFE">
      <w:pPr>
        <w:pStyle w:val="Af7"/>
      </w:pPr>
      <w:r>
        <w:t>Мероприятия по изменению температурного графика и гидравлического режима работы тепловых сетей схемой теплоснабжения не предусмотрены.</w:t>
      </w:r>
    </w:p>
    <w:p w:rsidR="00B63BFE" w:rsidRDefault="00B63BFE" w:rsidP="00560A73">
      <w:pPr>
        <w:pStyle w:val="24"/>
        <w:numPr>
          <w:ilvl w:val="0"/>
          <w:numId w:val="11"/>
        </w:numPr>
        <w:ind w:left="993" w:hanging="426"/>
      </w:pPr>
      <w:bookmarkStart w:id="91" w:name="_Hlk176355501"/>
      <w:bookmarkStart w:id="92" w:name="_Toc176356628"/>
      <w:r>
        <w:t xml:space="preserve">Предложения по величине необходимых инвестиций для перевода открытой системы теплоснабжения (горячего водоснабжения), отдельных участков такой системы на закрытую систему горячего водоснабжения </w:t>
      </w:r>
      <w:bookmarkEnd w:id="91"/>
      <w:bookmarkEnd w:id="92"/>
    </w:p>
    <w:p w:rsidR="00B63BFE" w:rsidRDefault="00B63BFE" w:rsidP="00B63BFE">
      <w:pPr>
        <w:pStyle w:val="Af7"/>
      </w:pPr>
      <w:r>
        <w:t xml:space="preserve">Предложения по величине инвестиций для перевода открытой системы теплоснабжения (горячего водоснабжения) в закрытую систему горячего водоснабжения на каждом этапе </w:t>
      </w:r>
      <w:r w:rsidR="00A5197F">
        <w:t>представлены в таблице 21</w:t>
      </w:r>
      <w:r>
        <w:t>.</w:t>
      </w:r>
    </w:p>
    <w:p w:rsidR="00B63BFE" w:rsidRDefault="00B63BFE" w:rsidP="00BC144B">
      <w:pPr>
        <w:pStyle w:val="Af7"/>
        <w:sectPr w:rsidR="00B63BFE" w:rsidSect="002F1AC4">
          <w:pgSz w:w="11906" w:h="16838"/>
          <w:pgMar w:top="1134" w:right="567" w:bottom="1134" w:left="1134" w:header="709" w:footer="709" w:gutter="0"/>
          <w:cols w:space="708"/>
          <w:titlePg/>
          <w:docGrid w:linePitch="360"/>
        </w:sectPr>
      </w:pPr>
    </w:p>
    <w:p w:rsidR="00B63BFE" w:rsidRDefault="00B63BFE" w:rsidP="00B63BFE">
      <w:pPr>
        <w:pStyle w:val="af9"/>
      </w:pPr>
      <w:r w:rsidRPr="003105F4">
        <w:rPr>
          <w:color w:val="FF0000"/>
        </w:rPr>
        <w:lastRenderedPageBreak/>
        <w:t xml:space="preserve">Таблица </w:t>
      </w:r>
      <w:r w:rsidR="00F316AC" w:rsidRPr="003105F4">
        <w:rPr>
          <w:color w:val="FF0000"/>
        </w:rPr>
        <w:t>20</w:t>
      </w:r>
      <w:r w:rsidRPr="003105F4">
        <w:rPr>
          <w:color w:val="FF0000"/>
        </w:rPr>
        <w:t xml:space="preserve">. </w:t>
      </w:r>
      <w:bookmarkStart w:id="93" w:name="_Hlk176436072"/>
      <w:r w:rsidRPr="0052121F">
        <w:t>Мероприяти</w:t>
      </w:r>
      <w:r>
        <w:t>я</w:t>
      </w:r>
      <w:r w:rsidRPr="0052121F">
        <w:t xml:space="preserve"> по реконструкции </w:t>
      </w:r>
      <w:bookmarkEnd w:id="93"/>
      <w:r w:rsidRPr="0052121F">
        <w:t>и модернизации</w:t>
      </w:r>
      <w:r w:rsidRPr="00E91133">
        <w:t xml:space="preserve"> </w:t>
      </w:r>
      <w:r>
        <w:t>тепловых сетей</w:t>
      </w:r>
    </w:p>
    <w:tbl>
      <w:tblPr>
        <w:tblStyle w:val="aff0"/>
        <w:tblW w:w="0" w:type="auto"/>
        <w:tblCellMar>
          <w:left w:w="0" w:type="dxa"/>
          <w:right w:w="0" w:type="dxa"/>
        </w:tblCellMar>
        <w:tblLook w:val="04A0"/>
      </w:tblPr>
      <w:tblGrid>
        <w:gridCol w:w="1832"/>
        <w:gridCol w:w="1667"/>
        <w:gridCol w:w="2211"/>
        <w:gridCol w:w="737"/>
        <w:gridCol w:w="737"/>
        <w:gridCol w:w="737"/>
        <w:gridCol w:w="737"/>
        <w:gridCol w:w="737"/>
        <w:gridCol w:w="737"/>
        <w:gridCol w:w="737"/>
        <w:gridCol w:w="737"/>
        <w:gridCol w:w="737"/>
        <w:gridCol w:w="737"/>
        <w:gridCol w:w="737"/>
        <w:gridCol w:w="737"/>
      </w:tblGrid>
      <w:tr w:rsidR="003105F4" w:rsidRPr="003105F4" w:rsidTr="00557E3B">
        <w:trPr>
          <w:tblHeader/>
        </w:trPr>
        <w:tc>
          <w:tcPr>
            <w:tcW w:w="1832"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Теплоснабжающая организация</w:t>
            </w:r>
          </w:p>
        </w:tc>
        <w:tc>
          <w:tcPr>
            <w:tcW w:w="166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Тип группы</w:t>
            </w:r>
          </w:p>
        </w:tc>
        <w:tc>
          <w:tcPr>
            <w:tcW w:w="2211"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Стоимость проектов</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 xml:space="preserve">Ед. </w:t>
            </w:r>
            <w:proofErr w:type="spellStart"/>
            <w:r w:rsidRPr="003105F4">
              <w:rPr>
                <w:rFonts w:cs="Times New Roman"/>
                <w:color w:val="000000" w:themeColor="text1"/>
                <w:sz w:val="18"/>
                <w:szCs w:val="18"/>
              </w:rPr>
              <w:t>изм</w:t>
            </w:r>
            <w:proofErr w:type="spellEnd"/>
            <w:r w:rsidRPr="003105F4">
              <w:rPr>
                <w:rFonts w:cs="Times New Roman"/>
                <w:color w:val="000000" w:themeColor="text1"/>
                <w:sz w:val="18"/>
                <w:szCs w:val="18"/>
              </w:rPr>
              <w:t>.</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2025</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2026</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2027</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2028</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2029</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2030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2031</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2032</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2033</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2034</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2035</w:t>
            </w:r>
          </w:p>
        </w:tc>
      </w:tr>
      <w:tr w:rsidR="003105F4" w:rsidRPr="003105F4" w:rsidTr="00557E3B">
        <w:tc>
          <w:tcPr>
            <w:tcW w:w="1832" w:type="dxa"/>
            <w:vMerge w:val="restart"/>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Филиал АО «Нева Энергия» Пушкиногорский</w:t>
            </w:r>
          </w:p>
        </w:tc>
        <w:tc>
          <w:tcPr>
            <w:tcW w:w="1667" w:type="dxa"/>
            <w:vMerge w:val="restart"/>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1. Мероприятия по модернизации, реконструкции и строительству тепловых сетей (ИТОГО)</w:t>
            </w:r>
          </w:p>
        </w:tc>
        <w:tc>
          <w:tcPr>
            <w:tcW w:w="2211"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Всего капитальные затраты, без НДС</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тыс. руб.</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34013,7</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2300,0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r>
      <w:tr w:rsidR="003105F4" w:rsidRPr="003105F4" w:rsidTr="00557E3B">
        <w:tc>
          <w:tcPr>
            <w:tcW w:w="1832" w:type="dxa"/>
            <w:vMerge/>
            <w:vAlign w:val="center"/>
          </w:tcPr>
          <w:p w:rsidR="003105F4" w:rsidRPr="003105F4" w:rsidRDefault="003105F4" w:rsidP="00557E3B">
            <w:pPr>
              <w:jc w:val="center"/>
              <w:rPr>
                <w:color w:val="000000" w:themeColor="text1"/>
                <w:sz w:val="18"/>
                <w:szCs w:val="18"/>
              </w:rPr>
            </w:pPr>
          </w:p>
        </w:tc>
        <w:tc>
          <w:tcPr>
            <w:tcW w:w="1667" w:type="dxa"/>
            <w:vMerge/>
            <w:vAlign w:val="center"/>
          </w:tcPr>
          <w:p w:rsidR="003105F4" w:rsidRPr="003105F4" w:rsidRDefault="003105F4" w:rsidP="00557E3B">
            <w:pPr>
              <w:jc w:val="center"/>
              <w:rPr>
                <w:color w:val="000000" w:themeColor="text1"/>
                <w:sz w:val="18"/>
                <w:szCs w:val="18"/>
              </w:rPr>
            </w:pPr>
          </w:p>
        </w:tc>
        <w:tc>
          <w:tcPr>
            <w:tcW w:w="2211"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Непредвиденные расходы</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тыс. руб.</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r>
      <w:tr w:rsidR="003105F4" w:rsidRPr="003105F4" w:rsidTr="00557E3B">
        <w:tc>
          <w:tcPr>
            <w:tcW w:w="1832" w:type="dxa"/>
            <w:vMerge/>
            <w:vAlign w:val="center"/>
          </w:tcPr>
          <w:p w:rsidR="003105F4" w:rsidRPr="003105F4" w:rsidRDefault="003105F4" w:rsidP="00557E3B">
            <w:pPr>
              <w:jc w:val="center"/>
              <w:rPr>
                <w:color w:val="000000" w:themeColor="text1"/>
                <w:sz w:val="18"/>
                <w:szCs w:val="18"/>
              </w:rPr>
            </w:pPr>
          </w:p>
        </w:tc>
        <w:tc>
          <w:tcPr>
            <w:tcW w:w="1667" w:type="dxa"/>
            <w:vMerge/>
            <w:vAlign w:val="center"/>
          </w:tcPr>
          <w:p w:rsidR="003105F4" w:rsidRPr="003105F4" w:rsidRDefault="003105F4" w:rsidP="00557E3B">
            <w:pPr>
              <w:jc w:val="center"/>
              <w:rPr>
                <w:color w:val="000000" w:themeColor="text1"/>
                <w:sz w:val="18"/>
                <w:szCs w:val="18"/>
              </w:rPr>
            </w:pPr>
          </w:p>
        </w:tc>
        <w:tc>
          <w:tcPr>
            <w:tcW w:w="2211"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НДС</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20,0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20,0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r>
      <w:tr w:rsidR="003105F4" w:rsidRPr="003105F4" w:rsidTr="00557E3B">
        <w:tc>
          <w:tcPr>
            <w:tcW w:w="1832" w:type="dxa"/>
            <w:vMerge/>
            <w:vAlign w:val="center"/>
          </w:tcPr>
          <w:p w:rsidR="003105F4" w:rsidRPr="003105F4" w:rsidRDefault="003105F4" w:rsidP="00557E3B">
            <w:pPr>
              <w:jc w:val="center"/>
              <w:rPr>
                <w:color w:val="000000" w:themeColor="text1"/>
                <w:sz w:val="18"/>
                <w:szCs w:val="18"/>
              </w:rPr>
            </w:pPr>
          </w:p>
        </w:tc>
        <w:tc>
          <w:tcPr>
            <w:tcW w:w="1667" w:type="dxa"/>
            <w:vMerge/>
            <w:vAlign w:val="center"/>
          </w:tcPr>
          <w:p w:rsidR="003105F4" w:rsidRPr="003105F4" w:rsidRDefault="003105F4" w:rsidP="00557E3B">
            <w:pPr>
              <w:jc w:val="center"/>
              <w:rPr>
                <w:color w:val="000000" w:themeColor="text1"/>
                <w:sz w:val="18"/>
                <w:szCs w:val="18"/>
              </w:rPr>
            </w:pPr>
          </w:p>
        </w:tc>
        <w:tc>
          <w:tcPr>
            <w:tcW w:w="2211"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Всего стоимость группы проектов</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тыс. руб.</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40816,4</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2760,0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r>
      <w:tr w:rsidR="003105F4" w:rsidRPr="003105F4" w:rsidTr="00557E3B">
        <w:tc>
          <w:tcPr>
            <w:tcW w:w="1832" w:type="dxa"/>
            <w:vMerge/>
            <w:vAlign w:val="center"/>
          </w:tcPr>
          <w:p w:rsidR="003105F4" w:rsidRPr="003105F4" w:rsidRDefault="003105F4" w:rsidP="00557E3B">
            <w:pPr>
              <w:jc w:val="center"/>
              <w:rPr>
                <w:color w:val="000000" w:themeColor="text1"/>
                <w:sz w:val="18"/>
                <w:szCs w:val="18"/>
              </w:rPr>
            </w:pPr>
          </w:p>
        </w:tc>
        <w:tc>
          <w:tcPr>
            <w:tcW w:w="1667" w:type="dxa"/>
            <w:vMerge/>
            <w:vAlign w:val="center"/>
          </w:tcPr>
          <w:p w:rsidR="003105F4" w:rsidRPr="003105F4" w:rsidRDefault="003105F4" w:rsidP="00557E3B">
            <w:pPr>
              <w:jc w:val="center"/>
              <w:rPr>
                <w:color w:val="000000" w:themeColor="text1"/>
                <w:sz w:val="18"/>
                <w:szCs w:val="18"/>
              </w:rPr>
            </w:pPr>
          </w:p>
        </w:tc>
        <w:tc>
          <w:tcPr>
            <w:tcW w:w="2211"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Всего стоимость группы проектов накопленным итогом</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тыс. руб.</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40816,4</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43576,4</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43576,4</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43576,4</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43576,4</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43576,4</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43576,4</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43576,4</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43576,4</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43576,4</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43576,4</w:t>
            </w:r>
          </w:p>
        </w:tc>
      </w:tr>
      <w:tr w:rsidR="003105F4" w:rsidRPr="003105F4" w:rsidTr="00557E3B">
        <w:tc>
          <w:tcPr>
            <w:tcW w:w="1832" w:type="dxa"/>
            <w:vMerge/>
            <w:vAlign w:val="center"/>
          </w:tcPr>
          <w:p w:rsidR="003105F4" w:rsidRPr="003105F4" w:rsidRDefault="003105F4" w:rsidP="00557E3B">
            <w:pPr>
              <w:jc w:val="center"/>
              <w:rPr>
                <w:color w:val="000000" w:themeColor="text1"/>
                <w:sz w:val="18"/>
                <w:szCs w:val="18"/>
              </w:rPr>
            </w:pPr>
          </w:p>
        </w:tc>
        <w:tc>
          <w:tcPr>
            <w:tcW w:w="1667" w:type="dxa"/>
            <w:vMerge w:val="restart"/>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1.1 Новое строительство тепловых сетей</w:t>
            </w:r>
          </w:p>
        </w:tc>
        <w:tc>
          <w:tcPr>
            <w:tcW w:w="2211"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Всего капитальные затраты, без НДС</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тыс. руб.</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33533,7</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r>
      <w:tr w:rsidR="003105F4" w:rsidRPr="003105F4" w:rsidTr="00557E3B">
        <w:tc>
          <w:tcPr>
            <w:tcW w:w="1832" w:type="dxa"/>
            <w:vMerge/>
            <w:vAlign w:val="center"/>
          </w:tcPr>
          <w:p w:rsidR="003105F4" w:rsidRPr="003105F4" w:rsidRDefault="003105F4" w:rsidP="00557E3B">
            <w:pPr>
              <w:jc w:val="center"/>
              <w:rPr>
                <w:color w:val="000000" w:themeColor="text1"/>
                <w:sz w:val="18"/>
                <w:szCs w:val="18"/>
              </w:rPr>
            </w:pPr>
          </w:p>
        </w:tc>
        <w:tc>
          <w:tcPr>
            <w:tcW w:w="1667" w:type="dxa"/>
            <w:vMerge/>
            <w:vAlign w:val="center"/>
          </w:tcPr>
          <w:p w:rsidR="003105F4" w:rsidRPr="003105F4" w:rsidRDefault="003105F4" w:rsidP="00557E3B">
            <w:pPr>
              <w:jc w:val="center"/>
              <w:rPr>
                <w:color w:val="000000" w:themeColor="text1"/>
                <w:sz w:val="18"/>
                <w:szCs w:val="18"/>
              </w:rPr>
            </w:pPr>
          </w:p>
        </w:tc>
        <w:tc>
          <w:tcPr>
            <w:tcW w:w="2211"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Непредвиденные расходы</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тыс. руб.</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r>
      <w:tr w:rsidR="003105F4" w:rsidRPr="003105F4" w:rsidTr="00557E3B">
        <w:tc>
          <w:tcPr>
            <w:tcW w:w="1832" w:type="dxa"/>
            <w:vMerge/>
            <w:vAlign w:val="center"/>
          </w:tcPr>
          <w:p w:rsidR="003105F4" w:rsidRPr="003105F4" w:rsidRDefault="003105F4" w:rsidP="00557E3B">
            <w:pPr>
              <w:jc w:val="center"/>
              <w:rPr>
                <w:color w:val="000000" w:themeColor="text1"/>
                <w:sz w:val="18"/>
                <w:szCs w:val="18"/>
              </w:rPr>
            </w:pPr>
          </w:p>
        </w:tc>
        <w:tc>
          <w:tcPr>
            <w:tcW w:w="1667" w:type="dxa"/>
            <w:vMerge/>
            <w:vAlign w:val="center"/>
          </w:tcPr>
          <w:p w:rsidR="003105F4" w:rsidRPr="003105F4" w:rsidRDefault="003105F4" w:rsidP="00557E3B">
            <w:pPr>
              <w:jc w:val="center"/>
              <w:rPr>
                <w:color w:val="000000" w:themeColor="text1"/>
                <w:sz w:val="18"/>
                <w:szCs w:val="18"/>
              </w:rPr>
            </w:pPr>
          </w:p>
        </w:tc>
        <w:tc>
          <w:tcPr>
            <w:tcW w:w="2211"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НДС</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20,0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r>
      <w:tr w:rsidR="003105F4" w:rsidRPr="003105F4" w:rsidTr="00557E3B">
        <w:tc>
          <w:tcPr>
            <w:tcW w:w="1832" w:type="dxa"/>
            <w:vMerge/>
            <w:vAlign w:val="center"/>
          </w:tcPr>
          <w:p w:rsidR="003105F4" w:rsidRPr="003105F4" w:rsidRDefault="003105F4" w:rsidP="00557E3B">
            <w:pPr>
              <w:jc w:val="center"/>
              <w:rPr>
                <w:color w:val="000000" w:themeColor="text1"/>
                <w:sz w:val="18"/>
                <w:szCs w:val="18"/>
              </w:rPr>
            </w:pPr>
          </w:p>
        </w:tc>
        <w:tc>
          <w:tcPr>
            <w:tcW w:w="1667" w:type="dxa"/>
            <w:vMerge/>
            <w:vAlign w:val="center"/>
          </w:tcPr>
          <w:p w:rsidR="003105F4" w:rsidRPr="003105F4" w:rsidRDefault="003105F4" w:rsidP="00557E3B">
            <w:pPr>
              <w:jc w:val="center"/>
              <w:rPr>
                <w:color w:val="000000" w:themeColor="text1"/>
                <w:sz w:val="18"/>
                <w:szCs w:val="18"/>
              </w:rPr>
            </w:pPr>
          </w:p>
        </w:tc>
        <w:tc>
          <w:tcPr>
            <w:tcW w:w="2211"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Всего стоимость подгруппы проектов</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тыс. руб.</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40240,4</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r>
      <w:tr w:rsidR="003105F4" w:rsidRPr="003105F4" w:rsidTr="00557E3B">
        <w:tc>
          <w:tcPr>
            <w:tcW w:w="1832" w:type="dxa"/>
            <w:vMerge/>
            <w:vAlign w:val="center"/>
          </w:tcPr>
          <w:p w:rsidR="003105F4" w:rsidRPr="003105F4" w:rsidRDefault="003105F4" w:rsidP="00557E3B">
            <w:pPr>
              <w:jc w:val="center"/>
              <w:rPr>
                <w:color w:val="000000" w:themeColor="text1"/>
                <w:sz w:val="18"/>
                <w:szCs w:val="18"/>
              </w:rPr>
            </w:pPr>
          </w:p>
        </w:tc>
        <w:tc>
          <w:tcPr>
            <w:tcW w:w="1667" w:type="dxa"/>
            <w:vMerge/>
            <w:vAlign w:val="center"/>
          </w:tcPr>
          <w:p w:rsidR="003105F4" w:rsidRPr="003105F4" w:rsidRDefault="003105F4" w:rsidP="00557E3B">
            <w:pPr>
              <w:jc w:val="center"/>
              <w:rPr>
                <w:color w:val="000000" w:themeColor="text1"/>
                <w:sz w:val="18"/>
                <w:szCs w:val="18"/>
              </w:rPr>
            </w:pPr>
          </w:p>
        </w:tc>
        <w:tc>
          <w:tcPr>
            <w:tcW w:w="2211"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Всего стоимость подгруппы проектов накопленным итогом</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тыс. руб.</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40240,4</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40240,4</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40240,4</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40240,4</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40240,4</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40240,4</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40240,4</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40240,4</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40240,4</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40240,4</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40240,4</w:t>
            </w:r>
          </w:p>
        </w:tc>
      </w:tr>
      <w:tr w:rsidR="003105F4" w:rsidRPr="003105F4" w:rsidTr="00557E3B">
        <w:tc>
          <w:tcPr>
            <w:tcW w:w="1832" w:type="dxa"/>
            <w:vMerge/>
            <w:vAlign w:val="center"/>
          </w:tcPr>
          <w:p w:rsidR="003105F4" w:rsidRPr="003105F4" w:rsidRDefault="003105F4" w:rsidP="00557E3B">
            <w:pPr>
              <w:jc w:val="center"/>
              <w:rPr>
                <w:color w:val="000000" w:themeColor="text1"/>
                <w:sz w:val="18"/>
                <w:szCs w:val="18"/>
              </w:rPr>
            </w:pPr>
          </w:p>
        </w:tc>
        <w:tc>
          <w:tcPr>
            <w:tcW w:w="1667" w:type="dxa"/>
            <w:vMerge w:val="restart"/>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1.2 Реконструкция (замена) тепловых сетей</w:t>
            </w:r>
          </w:p>
        </w:tc>
        <w:tc>
          <w:tcPr>
            <w:tcW w:w="2211"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Всего капитальные затраты, без НДС</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тыс. руб.</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480,0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2300,0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r>
      <w:tr w:rsidR="003105F4" w:rsidRPr="003105F4" w:rsidTr="00557E3B">
        <w:tc>
          <w:tcPr>
            <w:tcW w:w="1832" w:type="dxa"/>
            <w:vMerge/>
            <w:vAlign w:val="center"/>
          </w:tcPr>
          <w:p w:rsidR="003105F4" w:rsidRPr="003105F4" w:rsidRDefault="003105F4" w:rsidP="00557E3B">
            <w:pPr>
              <w:jc w:val="center"/>
              <w:rPr>
                <w:color w:val="000000" w:themeColor="text1"/>
                <w:sz w:val="18"/>
                <w:szCs w:val="18"/>
              </w:rPr>
            </w:pPr>
          </w:p>
        </w:tc>
        <w:tc>
          <w:tcPr>
            <w:tcW w:w="1667" w:type="dxa"/>
            <w:vMerge/>
            <w:vAlign w:val="center"/>
          </w:tcPr>
          <w:p w:rsidR="003105F4" w:rsidRPr="003105F4" w:rsidRDefault="003105F4" w:rsidP="00557E3B">
            <w:pPr>
              <w:jc w:val="center"/>
              <w:rPr>
                <w:color w:val="000000" w:themeColor="text1"/>
                <w:sz w:val="18"/>
                <w:szCs w:val="18"/>
              </w:rPr>
            </w:pPr>
          </w:p>
        </w:tc>
        <w:tc>
          <w:tcPr>
            <w:tcW w:w="2211"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Непредвиденные расходы</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тыс. руб.</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r>
      <w:tr w:rsidR="003105F4" w:rsidRPr="003105F4" w:rsidTr="00557E3B">
        <w:tc>
          <w:tcPr>
            <w:tcW w:w="1832" w:type="dxa"/>
            <w:vMerge/>
            <w:vAlign w:val="center"/>
          </w:tcPr>
          <w:p w:rsidR="003105F4" w:rsidRPr="003105F4" w:rsidRDefault="003105F4" w:rsidP="00557E3B">
            <w:pPr>
              <w:jc w:val="center"/>
              <w:rPr>
                <w:color w:val="000000" w:themeColor="text1"/>
                <w:sz w:val="18"/>
                <w:szCs w:val="18"/>
              </w:rPr>
            </w:pPr>
          </w:p>
        </w:tc>
        <w:tc>
          <w:tcPr>
            <w:tcW w:w="1667" w:type="dxa"/>
            <w:vMerge/>
            <w:vAlign w:val="center"/>
          </w:tcPr>
          <w:p w:rsidR="003105F4" w:rsidRPr="003105F4" w:rsidRDefault="003105F4" w:rsidP="00557E3B">
            <w:pPr>
              <w:jc w:val="center"/>
              <w:rPr>
                <w:color w:val="000000" w:themeColor="text1"/>
                <w:sz w:val="18"/>
                <w:szCs w:val="18"/>
              </w:rPr>
            </w:pPr>
          </w:p>
        </w:tc>
        <w:tc>
          <w:tcPr>
            <w:tcW w:w="2211"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НДС</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20,0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20,0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r>
      <w:tr w:rsidR="003105F4" w:rsidRPr="003105F4" w:rsidTr="00557E3B">
        <w:tc>
          <w:tcPr>
            <w:tcW w:w="1832" w:type="dxa"/>
            <w:vMerge/>
            <w:vAlign w:val="center"/>
          </w:tcPr>
          <w:p w:rsidR="003105F4" w:rsidRPr="003105F4" w:rsidRDefault="003105F4" w:rsidP="00557E3B">
            <w:pPr>
              <w:jc w:val="center"/>
              <w:rPr>
                <w:color w:val="000000" w:themeColor="text1"/>
                <w:sz w:val="18"/>
                <w:szCs w:val="18"/>
              </w:rPr>
            </w:pPr>
          </w:p>
        </w:tc>
        <w:tc>
          <w:tcPr>
            <w:tcW w:w="1667" w:type="dxa"/>
            <w:vMerge/>
            <w:vAlign w:val="center"/>
          </w:tcPr>
          <w:p w:rsidR="003105F4" w:rsidRPr="003105F4" w:rsidRDefault="003105F4" w:rsidP="00557E3B">
            <w:pPr>
              <w:jc w:val="center"/>
              <w:rPr>
                <w:color w:val="000000" w:themeColor="text1"/>
                <w:sz w:val="18"/>
                <w:szCs w:val="18"/>
              </w:rPr>
            </w:pPr>
          </w:p>
        </w:tc>
        <w:tc>
          <w:tcPr>
            <w:tcW w:w="2211"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 xml:space="preserve">Всего стоимость подгруппы </w:t>
            </w:r>
            <w:r w:rsidRPr="003105F4">
              <w:rPr>
                <w:rFonts w:cs="Times New Roman"/>
                <w:color w:val="000000" w:themeColor="text1"/>
                <w:sz w:val="18"/>
                <w:szCs w:val="18"/>
              </w:rPr>
              <w:lastRenderedPageBreak/>
              <w:t>проектов</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lastRenderedPageBreak/>
              <w:t>тыс. руб.</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576,0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2760,0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r>
      <w:tr w:rsidR="003105F4" w:rsidRPr="003105F4" w:rsidTr="00557E3B">
        <w:tc>
          <w:tcPr>
            <w:tcW w:w="1832" w:type="dxa"/>
            <w:vMerge/>
            <w:vAlign w:val="center"/>
          </w:tcPr>
          <w:p w:rsidR="003105F4" w:rsidRPr="003105F4" w:rsidRDefault="003105F4" w:rsidP="00557E3B">
            <w:pPr>
              <w:jc w:val="center"/>
              <w:rPr>
                <w:color w:val="000000" w:themeColor="text1"/>
                <w:sz w:val="18"/>
                <w:szCs w:val="18"/>
              </w:rPr>
            </w:pPr>
          </w:p>
        </w:tc>
        <w:tc>
          <w:tcPr>
            <w:tcW w:w="1667" w:type="dxa"/>
            <w:vMerge/>
            <w:vAlign w:val="center"/>
          </w:tcPr>
          <w:p w:rsidR="003105F4" w:rsidRPr="003105F4" w:rsidRDefault="003105F4" w:rsidP="00557E3B">
            <w:pPr>
              <w:jc w:val="center"/>
              <w:rPr>
                <w:color w:val="000000" w:themeColor="text1"/>
                <w:sz w:val="18"/>
                <w:szCs w:val="18"/>
              </w:rPr>
            </w:pPr>
          </w:p>
        </w:tc>
        <w:tc>
          <w:tcPr>
            <w:tcW w:w="2211"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Всего стоимость подгруппы проектов накопленным итогом</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тыс. руб.</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576,0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3336,0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3336,0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3336,0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3336,0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3336,0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3336,0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3336,0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3336,0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3336,0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3336,0</w:t>
            </w:r>
          </w:p>
        </w:tc>
      </w:tr>
      <w:tr w:rsidR="003105F4" w:rsidRPr="003105F4" w:rsidTr="00557E3B">
        <w:tc>
          <w:tcPr>
            <w:tcW w:w="1832" w:type="dxa"/>
            <w:vMerge/>
            <w:vAlign w:val="center"/>
          </w:tcPr>
          <w:p w:rsidR="003105F4" w:rsidRPr="003105F4" w:rsidRDefault="003105F4" w:rsidP="00557E3B">
            <w:pPr>
              <w:jc w:val="center"/>
              <w:rPr>
                <w:color w:val="000000" w:themeColor="text1"/>
                <w:sz w:val="18"/>
                <w:szCs w:val="18"/>
              </w:rPr>
            </w:pPr>
          </w:p>
        </w:tc>
        <w:tc>
          <w:tcPr>
            <w:tcW w:w="1667" w:type="dxa"/>
            <w:vMerge w:val="restart"/>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1.3 Замена изоляции тепловых сетей</w:t>
            </w:r>
          </w:p>
        </w:tc>
        <w:tc>
          <w:tcPr>
            <w:tcW w:w="2211"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Всего капитальные затраты, без НДС</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тыс. руб.</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r>
      <w:tr w:rsidR="003105F4" w:rsidRPr="003105F4" w:rsidTr="00557E3B">
        <w:tc>
          <w:tcPr>
            <w:tcW w:w="1832" w:type="dxa"/>
            <w:vMerge/>
            <w:vAlign w:val="center"/>
          </w:tcPr>
          <w:p w:rsidR="003105F4" w:rsidRPr="003105F4" w:rsidRDefault="003105F4" w:rsidP="00557E3B">
            <w:pPr>
              <w:jc w:val="center"/>
              <w:rPr>
                <w:color w:val="000000" w:themeColor="text1"/>
                <w:sz w:val="18"/>
                <w:szCs w:val="18"/>
              </w:rPr>
            </w:pPr>
          </w:p>
        </w:tc>
        <w:tc>
          <w:tcPr>
            <w:tcW w:w="1667" w:type="dxa"/>
            <w:vMerge/>
            <w:vAlign w:val="center"/>
          </w:tcPr>
          <w:p w:rsidR="003105F4" w:rsidRPr="003105F4" w:rsidRDefault="003105F4" w:rsidP="00557E3B">
            <w:pPr>
              <w:jc w:val="center"/>
              <w:rPr>
                <w:color w:val="000000" w:themeColor="text1"/>
                <w:sz w:val="18"/>
                <w:szCs w:val="18"/>
              </w:rPr>
            </w:pPr>
          </w:p>
        </w:tc>
        <w:tc>
          <w:tcPr>
            <w:tcW w:w="2211"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Непредвиденные расходы</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тыс. руб.</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r>
      <w:tr w:rsidR="003105F4" w:rsidRPr="003105F4" w:rsidTr="00557E3B">
        <w:tc>
          <w:tcPr>
            <w:tcW w:w="1832" w:type="dxa"/>
            <w:vMerge/>
            <w:vAlign w:val="center"/>
          </w:tcPr>
          <w:p w:rsidR="003105F4" w:rsidRPr="003105F4" w:rsidRDefault="003105F4" w:rsidP="00557E3B">
            <w:pPr>
              <w:jc w:val="center"/>
              <w:rPr>
                <w:color w:val="000000" w:themeColor="text1"/>
                <w:sz w:val="18"/>
                <w:szCs w:val="18"/>
              </w:rPr>
            </w:pPr>
          </w:p>
        </w:tc>
        <w:tc>
          <w:tcPr>
            <w:tcW w:w="1667" w:type="dxa"/>
            <w:vMerge/>
            <w:vAlign w:val="center"/>
          </w:tcPr>
          <w:p w:rsidR="003105F4" w:rsidRPr="003105F4" w:rsidRDefault="003105F4" w:rsidP="00557E3B">
            <w:pPr>
              <w:jc w:val="center"/>
              <w:rPr>
                <w:color w:val="000000" w:themeColor="text1"/>
                <w:sz w:val="18"/>
                <w:szCs w:val="18"/>
              </w:rPr>
            </w:pPr>
          </w:p>
        </w:tc>
        <w:tc>
          <w:tcPr>
            <w:tcW w:w="2211"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НДС</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r>
      <w:tr w:rsidR="003105F4" w:rsidRPr="003105F4" w:rsidTr="00557E3B">
        <w:tc>
          <w:tcPr>
            <w:tcW w:w="1832" w:type="dxa"/>
            <w:vMerge/>
            <w:vAlign w:val="center"/>
          </w:tcPr>
          <w:p w:rsidR="003105F4" w:rsidRPr="003105F4" w:rsidRDefault="003105F4" w:rsidP="00557E3B">
            <w:pPr>
              <w:jc w:val="center"/>
              <w:rPr>
                <w:color w:val="000000" w:themeColor="text1"/>
                <w:sz w:val="18"/>
                <w:szCs w:val="18"/>
              </w:rPr>
            </w:pPr>
          </w:p>
        </w:tc>
        <w:tc>
          <w:tcPr>
            <w:tcW w:w="1667" w:type="dxa"/>
            <w:vMerge/>
            <w:vAlign w:val="center"/>
          </w:tcPr>
          <w:p w:rsidR="003105F4" w:rsidRPr="003105F4" w:rsidRDefault="003105F4" w:rsidP="00557E3B">
            <w:pPr>
              <w:jc w:val="center"/>
              <w:rPr>
                <w:color w:val="000000" w:themeColor="text1"/>
                <w:sz w:val="18"/>
                <w:szCs w:val="18"/>
              </w:rPr>
            </w:pPr>
          </w:p>
        </w:tc>
        <w:tc>
          <w:tcPr>
            <w:tcW w:w="2211"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Всего стоимость проекта</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тыс. руб.</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r>
      <w:tr w:rsidR="003105F4" w:rsidRPr="003105F4" w:rsidTr="00557E3B">
        <w:tc>
          <w:tcPr>
            <w:tcW w:w="1832" w:type="dxa"/>
            <w:vMerge/>
            <w:vAlign w:val="center"/>
          </w:tcPr>
          <w:p w:rsidR="003105F4" w:rsidRPr="003105F4" w:rsidRDefault="003105F4" w:rsidP="00557E3B">
            <w:pPr>
              <w:jc w:val="center"/>
              <w:rPr>
                <w:color w:val="000000" w:themeColor="text1"/>
                <w:sz w:val="18"/>
                <w:szCs w:val="18"/>
              </w:rPr>
            </w:pPr>
          </w:p>
        </w:tc>
        <w:tc>
          <w:tcPr>
            <w:tcW w:w="1667" w:type="dxa"/>
            <w:vMerge/>
            <w:vAlign w:val="center"/>
          </w:tcPr>
          <w:p w:rsidR="003105F4" w:rsidRPr="003105F4" w:rsidRDefault="003105F4" w:rsidP="00557E3B">
            <w:pPr>
              <w:jc w:val="center"/>
              <w:rPr>
                <w:color w:val="000000" w:themeColor="text1"/>
                <w:sz w:val="18"/>
                <w:szCs w:val="18"/>
              </w:rPr>
            </w:pPr>
          </w:p>
        </w:tc>
        <w:tc>
          <w:tcPr>
            <w:tcW w:w="2211"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Всего стоимость проекта накопленным итогом</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тыс. руб.</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3105F4" w:rsidRPr="003105F4" w:rsidRDefault="003105F4" w:rsidP="00557E3B">
            <w:pPr>
              <w:pStyle w:val="TableStyle"/>
              <w:jc w:val="center"/>
              <w:rPr>
                <w:rFonts w:cs="Times New Roman"/>
                <w:color w:val="000000" w:themeColor="text1"/>
                <w:sz w:val="18"/>
                <w:szCs w:val="18"/>
              </w:rPr>
            </w:pPr>
            <w:r w:rsidRPr="003105F4">
              <w:rPr>
                <w:rFonts w:cs="Times New Roman"/>
                <w:color w:val="000000" w:themeColor="text1"/>
                <w:sz w:val="18"/>
                <w:szCs w:val="18"/>
              </w:rPr>
              <w:t>0,0</w:t>
            </w:r>
          </w:p>
        </w:tc>
      </w:tr>
    </w:tbl>
    <w:p w:rsidR="00B63BFE" w:rsidRPr="003105F4" w:rsidRDefault="00B63BFE" w:rsidP="00BC144B">
      <w:pPr>
        <w:pStyle w:val="Af7"/>
        <w:rPr>
          <w:color w:val="000000" w:themeColor="text1"/>
        </w:rPr>
      </w:pPr>
    </w:p>
    <w:p w:rsidR="00A5197F" w:rsidRPr="003105F4" w:rsidRDefault="00A5197F" w:rsidP="00A5197F">
      <w:pPr>
        <w:pStyle w:val="af9"/>
        <w:rPr>
          <w:color w:val="000000" w:themeColor="text1"/>
        </w:rPr>
      </w:pPr>
      <w:r w:rsidRPr="003105F4">
        <w:rPr>
          <w:color w:val="000000" w:themeColor="text1"/>
        </w:rPr>
        <w:t xml:space="preserve">Таблица </w:t>
      </w:r>
      <w:r w:rsidR="00863B4F" w:rsidRPr="003105F4">
        <w:rPr>
          <w:color w:val="000000" w:themeColor="text1"/>
        </w:rPr>
        <w:t>21</w:t>
      </w:r>
      <w:r w:rsidRPr="003105F4">
        <w:rPr>
          <w:color w:val="000000" w:themeColor="text1"/>
        </w:rPr>
        <w:t xml:space="preserve">. Планируемые капитальные вложения в реализацию мероприятий по переводу с открытой системы теплоснабжения </w:t>
      </w:r>
      <w:proofErr w:type="gramStart"/>
      <w:r w:rsidRPr="003105F4">
        <w:rPr>
          <w:color w:val="000000" w:themeColor="text1"/>
        </w:rPr>
        <w:t>на</w:t>
      </w:r>
      <w:proofErr w:type="gramEnd"/>
      <w:r w:rsidRPr="003105F4">
        <w:rPr>
          <w:color w:val="000000" w:themeColor="text1"/>
        </w:rPr>
        <w:t xml:space="preserve"> закрытую</w:t>
      </w:r>
    </w:p>
    <w:tbl>
      <w:tblPr>
        <w:tblStyle w:val="aff0"/>
        <w:tblW w:w="0" w:type="auto"/>
        <w:tblCellMar>
          <w:left w:w="0" w:type="dxa"/>
          <w:right w:w="0" w:type="dxa"/>
        </w:tblCellMar>
        <w:tblLook w:val="04A0"/>
      </w:tblPr>
      <w:tblGrid>
        <w:gridCol w:w="1832"/>
        <w:gridCol w:w="2239"/>
        <w:gridCol w:w="2211"/>
        <w:gridCol w:w="737"/>
        <w:gridCol w:w="737"/>
        <w:gridCol w:w="737"/>
        <w:gridCol w:w="737"/>
        <w:gridCol w:w="737"/>
        <w:gridCol w:w="737"/>
        <w:gridCol w:w="737"/>
        <w:gridCol w:w="737"/>
        <w:gridCol w:w="737"/>
        <w:gridCol w:w="737"/>
        <w:gridCol w:w="737"/>
        <w:gridCol w:w="737"/>
      </w:tblGrid>
      <w:tr w:rsidR="001C5048" w:rsidRPr="003105F4" w:rsidTr="001C5048">
        <w:trPr>
          <w:tblHeader/>
        </w:trPr>
        <w:tc>
          <w:tcPr>
            <w:tcW w:w="1832"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Теплоснабжающая организация</w:t>
            </w:r>
          </w:p>
        </w:tc>
        <w:tc>
          <w:tcPr>
            <w:tcW w:w="2239"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Тип группы</w:t>
            </w:r>
          </w:p>
        </w:tc>
        <w:tc>
          <w:tcPr>
            <w:tcW w:w="2211"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Стоимость проектов</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 xml:space="preserve">Ед. </w:t>
            </w:r>
            <w:proofErr w:type="spellStart"/>
            <w:r w:rsidRPr="003105F4">
              <w:rPr>
                <w:rFonts w:cs="Times New Roman"/>
                <w:color w:val="000000" w:themeColor="text1"/>
                <w:sz w:val="18"/>
                <w:szCs w:val="18"/>
              </w:rPr>
              <w:t>изм</w:t>
            </w:r>
            <w:proofErr w:type="spellEnd"/>
            <w:r w:rsidRPr="003105F4">
              <w:rPr>
                <w:rFonts w:cs="Times New Roman"/>
                <w:color w:val="000000" w:themeColor="text1"/>
                <w:sz w:val="18"/>
                <w:szCs w:val="18"/>
              </w:rPr>
              <w:t>.</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2025</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2026</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2027</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2028</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2029</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2030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2031</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2032</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2033</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2034</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2035</w:t>
            </w:r>
          </w:p>
        </w:tc>
      </w:tr>
      <w:tr w:rsidR="001C5048" w:rsidRPr="003105F4" w:rsidTr="001C5048">
        <w:tc>
          <w:tcPr>
            <w:tcW w:w="1832" w:type="dxa"/>
            <w:vMerge w:val="restart"/>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Филиал АО «Нева Энергия» Пушкиногорский</w:t>
            </w:r>
          </w:p>
        </w:tc>
        <w:tc>
          <w:tcPr>
            <w:tcW w:w="2239" w:type="dxa"/>
            <w:vMerge w:val="restart"/>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 xml:space="preserve">1. Перевод с открытой системы теплоснабжения на </w:t>
            </w:r>
            <w:proofErr w:type="gramStart"/>
            <w:r w:rsidRPr="003105F4">
              <w:rPr>
                <w:rFonts w:cs="Times New Roman"/>
                <w:color w:val="000000" w:themeColor="text1"/>
                <w:sz w:val="18"/>
                <w:szCs w:val="18"/>
              </w:rPr>
              <w:t>закрытую</w:t>
            </w:r>
            <w:proofErr w:type="gramEnd"/>
          </w:p>
        </w:tc>
        <w:tc>
          <w:tcPr>
            <w:tcW w:w="2211"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Всего капитальные затраты, без НДС</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тыс. руб.</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r>
      <w:tr w:rsidR="001C5048" w:rsidRPr="003105F4" w:rsidTr="001C5048">
        <w:tc>
          <w:tcPr>
            <w:tcW w:w="1832" w:type="dxa"/>
            <w:vMerge/>
            <w:vAlign w:val="center"/>
          </w:tcPr>
          <w:p w:rsidR="001C5048" w:rsidRPr="003105F4" w:rsidRDefault="001C5048" w:rsidP="00DD46B9">
            <w:pPr>
              <w:jc w:val="center"/>
              <w:rPr>
                <w:color w:val="000000" w:themeColor="text1"/>
                <w:sz w:val="18"/>
                <w:szCs w:val="18"/>
              </w:rPr>
            </w:pPr>
          </w:p>
        </w:tc>
        <w:tc>
          <w:tcPr>
            <w:tcW w:w="2239" w:type="dxa"/>
            <w:vMerge/>
            <w:vAlign w:val="center"/>
          </w:tcPr>
          <w:p w:rsidR="001C5048" w:rsidRPr="003105F4" w:rsidRDefault="001C5048" w:rsidP="00DD46B9">
            <w:pPr>
              <w:jc w:val="center"/>
              <w:rPr>
                <w:color w:val="000000" w:themeColor="text1"/>
                <w:sz w:val="18"/>
                <w:szCs w:val="18"/>
              </w:rPr>
            </w:pPr>
          </w:p>
        </w:tc>
        <w:tc>
          <w:tcPr>
            <w:tcW w:w="2211"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Непредвиденные расходы</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тыс. руб.</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r>
      <w:tr w:rsidR="001C5048" w:rsidRPr="003105F4" w:rsidTr="001C5048">
        <w:tc>
          <w:tcPr>
            <w:tcW w:w="1832" w:type="dxa"/>
            <w:vMerge/>
            <w:vAlign w:val="center"/>
          </w:tcPr>
          <w:p w:rsidR="001C5048" w:rsidRPr="003105F4" w:rsidRDefault="001C5048" w:rsidP="00DD46B9">
            <w:pPr>
              <w:jc w:val="center"/>
              <w:rPr>
                <w:color w:val="000000" w:themeColor="text1"/>
                <w:sz w:val="18"/>
                <w:szCs w:val="18"/>
              </w:rPr>
            </w:pPr>
          </w:p>
        </w:tc>
        <w:tc>
          <w:tcPr>
            <w:tcW w:w="2239" w:type="dxa"/>
            <w:vMerge/>
            <w:vAlign w:val="center"/>
          </w:tcPr>
          <w:p w:rsidR="001C5048" w:rsidRPr="003105F4" w:rsidRDefault="001C5048" w:rsidP="00DD46B9">
            <w:pPr>
              <w:jc w:val="center"/>
              <w:rPr>
                <w:color w:val="000000" w:themeColor="text1"/>
                <w:sz w:val="18"/>
                <w:szCs w:val="18"/>
              </w:rPr>
            </w:pPr>
          </w:p>
        </w:tc>
        <w:tc>
          <w:tcPr>
            <w:tcW w:w="2211"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НДС</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r>
      <w:tr w:rsidR="001C5048" w:rsidRPr="003105F4" w:rsidTr="001C5048">
        <w:tc>
          <w:tcPr>
            <w:tcW w:w="1832" w:type="dxa"/>
            <w:vMerge/>
            <w:vAlign w:val="center"/>
          </w:tcPr>
          <w:p w:rsidR="001C5048" w:rsidRPr="003105F4" w:rsidRDefault="001C5048" w:rsidP="00DD46B9">
            <w:pPr>
              <w:jc w:val="center"/>
              <w:rPr>
                <w:color w:val="000000" w:themeColor="text1"/>
                <w:sz w:val="18"/>
                <w:szCs w:val="18"/>
              </w:rPr>
            </w:pPr>
          </w:p>
        </w:tc>
        <w:tc>
          <w:tcPr>
            <w:tcW w:w="2239" w:type="dxa"/>
            <w:vMerge/>
            <w:vAlign w:val="center"/>
          </w:tcPr>
          <w:p w:rsidR="001C5048" w:rsidRPr="003105F4" w:rsidRDefault="001C5048" w:rsidP="00DD46B9">
            <w:pPr>
              <w:jc w:val="center"/>
              <w:rPr>
                <w:color w:val="000000" w:themeColor="text1"/>
                <w:sz w:val="18"/>
                <w:szCs w:val="18"/>
              </w:rPr>
            </w:pPr>
          </w:p>
        </w:tc>
        <w:tc>
          <w:tcPr>
            <w:tcW w:w="2211"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Всего стоимость группы проектов</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тыс. руб.</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r>
      <w:tr w:rsidR="001C5048" w:rsidRPr="003105F4" w:rsidTr="001C5048">
        <w:tc>
          <w:tcPr>
            <w:tcW w:w="1832" w:type="dxa"/>
            <w:vMerge/>
            <w:vAlign w:val="center"/>
          </w:tcPr>
          <w:p w:rsidR="001C5048" w:rsidRPr="003105F4" w:rsidRDefault="001C5048" w:rsidP="00DD46B9">
            <w:pPr>
              <w:jc w:val="center"/>
              <w:rPr>
                <w:color w:val="000000" w:themeColor="text1"/>
                <w:sz w:val="18"/>
                <w:szCs w:val="18"/>
              </w:rPr>
            </w:pPr>
          </w:p>
        </w:tc>
        <w:tc>
          <w:tcPr>
            <w:tcW w:w="2239" w:type="dxa"/>
            <w:vMerge/>
            <w:vAlign w:val="center"/>
          </w:tcPr>
          <w:p w:rsidR="001C5048" w:rsidRPr="003105F4" w:rsidRDefault="001C5048" w:rsidP="00DD46B9">
            <w:pPr>
              <w:jc w:val="center"/>
              <w:rPr>
                <w:color w:val="000000" w:themeColor="text1"/>
                <w:sz w:val="18"/>
                <w:szCs w:val="18"/>
              </w:rPr>
            </w:pPr>
          </w:p>
        </w:tc>
        <w:tc>
          <w:tcPr>
            <w:tcW w:w="2211"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Всего стоимость группы проектов накопленным итогом</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тыс. руб.</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r>
      <w:tr w:rsidR="001C5048" w:rsidRPr="003105F4" w:rsidTr="001C5048">
        <w:tc>
          <w:tcPr>
            <w:tcW w:w="1832" w:type="dxa"/>
            <w:vMerge/>
            <w:vAlign w:val="center"/>
          </w:tcPr>
          <w:p w:rsidR="001C5048" w:rsidRPr="003105F4" w:rsidRDefault="001C5048" w:rsidP="00DD46B9">
            <w:pPr>
              <w:jc w:val="center"/>
              <w:rPr>
                <w:color w:val="000000" w:themeColor="text1"/>
                <w:sz w:val="18"/>
                <w:szCs w:val="18"/>
              </w:rPr>
            </w:pPr>
          </w:p>
        </w:tc>
        <w:tc>
          <w:tcPr>
            <w:tcW w:w="2239" w:type="dxa"/>
            <w:vMerge w:val="restart"/>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1.1. Строительство ИТП</w:t>
            </w:r>
          </w:p>
        </w:tc>
        <w:tc>
          <w:tcPr>
            <w:tcW w:w="2211"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Всего капитальные затраты, без НДС</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тыс. руб.</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r>
      <w:tr w:rsidR="001C5048" w:rsidRPr="003105F4" w:rsidTr="001C5048">
        <w:tc>
          <w:tcPr>
            <w:tcW w:w="1832" w:type="dxa"/>
            <w:vMerge/>
            <w:vAlign w:val="center"/>
          </w:tcPr>
          <w:p w:rsidR="001C5048" w:rsidRPr="003105F4" w:rsidRDefault="001C5048" w:rsidP="00DD46B9">
            <w:pPr>
              <w:jc w:val="center"/>
              <w:rPr>
                <w:color w:val="000000" w:themeColor="text1"/>
                <w:sz w:val="18"/>
                <w:szCs w:val="18"/>
              </w:rPr>
            </w:pPr>
          </w:p>
        </w:tc>
        <w:tc>
          <w:tcPr>
            <w:tcW w:w="2239" w:type="dxa"/>
            <w:vMerge/>
            <w:vAlign w:val="center"/>
          </w:tcPr>
          <w:p w:rsidR="001C5048" w:rsidRPr="003105F4" w:rsidRDefault="001C5048" w:rsidP="00DD46B9">
            <w:pPr>
              <w:jc w:val="center"/>
              <w:rPr>
                <w:color w:val="000000" w:themeColor="text1"/>
                <w:sz w:val="18"/>
                <w:szCs w:val="18"/>
              </w:rPr>
            </w:pPr>
          </w:p>
        </w:tc>
        <w:tc>
          <w:tcPr>
            <w:tcW w:w="2211"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Непредвиденные расходы</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тыс. руб.</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r>
      <w:tr w:rsidR="001C5048" w:rsidRPr="003105F4" w:rsidTr="001C5048">
        <w:tc>
          <w:tcPr>
            <w:tcW w:w="1832" w:type="dxa"/>
            <w:vMerge/>
            <w:vAlign w:val="center"/>
          </w:tcPr>
          <w:p w:rsidR="001C5048" w:rsidRPr="003105F4" w:rsidRDefault="001C5048" w:rsidP="00DD46B9">
            <w:pPr>
              <w:jc w:val="center"/>
              <w:rPr>
                <w:color w:val="000000" w:themeColor="text1"/>
                <w:sz w:val="18"/>
                <w:szCs w:val="18"/>
              </w:rPr>
            </w:pPr>
          </w:p>
        </w:tc>
        <w:tc>
          <w:tcPr>
            <w:tcW w:w="2239" w:type="dxa"/>
            <w:vMerge/>
            <w:vAlign w:val="center"/>
          </w:tcPr>
          <w:p w:rsidR="001C5048" w:rsidRPr="003105F4" w:rsidRDefault="001C5048" w:rsidP="00DD46B9">
            <w:pPr>
              <w:jc w:val="center"/>
              <w:rPr>
                <w:color w:val="000000" w:themeColor="text1"/>
                <w:sz w:val="18"/>
                <w:szCs w:val="18"/>
              </w:rPr>
            </w:pPr>
          </w:p>
        </w:tc>
        <w:tc>
          <w:tcPr>
            <w:tcW w:w="2211"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НДС</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r>
      <w:tr w:rsidR="001C5048" w:rsidRPr="003105F4" w:rsidTr="001C5048">
        <w:tc>
          <w:tcPr>
            <w:tcW w:w="1832" w:type="dxa"/>
            <w:vMerge/>
            <w:vAlign w:val="center"/>
          </w:tcPr>
          <w:p w:rsidR="001C5048" w:rsidRPr="003105F4" w:rsidRDefault="001C5048" w:rsidP="00DD46B9">
            <w:pPr>
              <w:jc w:val="center"/>
              <w:rPr>
                <w:color w:val="000000" w:themeColor="text1"/>
                <w:sz w:val="18"/>
                <w:szCs w:val="18"/>
              </w:rPr>
            </w:pPr>
          </w:p>
        </w:tc>
        <w:tc>
          <w:tcPr>
            <w:tcW w:w="2239" w:type="dxa"/>
            <w:vMerge/>
            <w:vAlign w:val="center"/>
          </w:tcPr>
          <w:p w:rsidR="001C5048" w:rsidRPr="003105F4" w:rsidRDefault="001C5048" w:rsidP="00DD46B9">
            <w:pPr>
              <w:jc w:val="center"/>
              <w:rPr>
                <w:color w:val="000000" w:themeColor="text1"/>
                <w:sz w:val="18"/>
                <w:szCs w:val="18"/>
              </w:rPr>
            </w:pPr>
          </w:p>
        </w:tc>
        <w:tc>
          <w:tcPr>
            <w:tcW w:w="2211"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Всего стоимость группы проектов</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тыс. руб.</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r>
      <w:tr w:rsidR="001C5048" w:rsidRPr="003105F4" w:rsidTr="001C5048">
        <w:tc>
          <w:tcPr>
            <w:tcW w:w="1832" w:type="dxa"/>
            <w:vMerge/>
            <w:vAlign w:val="center"/>
          </w:tcPr>
          <w:p w:rsidR="001C5048" w:rsidRPr="003105F4" w:rsidRDefault="001C5048" w:rsidP="00DD46B9">
            <w:pPr>
              <w:jc w:val="center"/>
              <w:rPr>
                <w:color w:val="000000" w:themeColor="text1"/>
                <w:sz w:val="18"/>
                <w:szCs w:val="18"/>
              </w:rPr>
            </w:pPr>
          </w:p>
        </w:tc>
        <w:tc>
          <w:tcPr>
            <w:tcW w:w="2239" w:type="dxa"/>
            <w:vMerge/>
            <w:vAlign w:val="center"/>
          </w:tcPr>
          <w:p w:rsidR="001C5048" w:rsidRPr="003105F4" w:rsidRDefault="001C5048" w:rsidP="00DD46B9">
            <w:pPr>
              <w:jc w:val="center"/>
              <w:rPr>
                <w:color w:val="000000" w:themeColor="text1"/>
                <w:sz w:val="18"/>
                <w:szCs w:val="18"/>
              </w:rPr>
            </w:pPr>
          </w:p>
        </w:tc>
        <w:tc>
          <w:tcPr>
            <w:tcW w:w="2211"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 xml:space="preserve">Всего стоимость группы </w:t>
            </w:r>
            <w:r w:rsidRPr="003105F4">
              <w:rPr>
                <w:rFonts w:cs="Times New Roman"/>
                <w:color w:val="000000" w:themeColor="text1"/>
                <w:sz w:val="18"/>
                <w:szCs w:val="18"/>
              </w:rPr>
              <w:lastRenderedPageBreak/>
              <w:t>проектов накопленным итогом</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lastRenderedPageBreak/>
              <w:t>тыс. руб.</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r>
      <w:tr w:rsidR="001C5048" w:rsidRPr="003105F4" w:rsidTr="001C5048">
        <w:tc>
          <w:tcPr>
            <w:tcW w:w="1832" w:type="dxa"/>
            <w:vMerge/>
            <w:vAlign w:val="center"/>
          </w:tcPr>
          <w:p w:rsidR="001C5048" w:rsidRPr="003105F4" w:rsidRDefault="001C5048" w:rsidP="00DD46B9">
            <w:pPr>
              <w:jc w:val="center"/>
              <w:rPr>
                <w:color w:val="000000" w:themeColor="text1"/>
                <w:sz w:val="18"/>
                <w:szCs w:val="18"/>
              </w:rPr>
            </w:pPr>
          </w:p>
        </w:tc>
        <w:tc>
          <w:tcPr>
            <w:tcW w:w="2239" w:type="dxa"/>
            <w:vMerge w:val="restart"/>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 xml:space="preserve">1.2. Строительство сетей ГВС 4-х </w:t>
            </w:r>
            <w:proofErr w:type="gramStart"/>
            <w:r w:rsidRPr="003105F4">
              <w:rPr>
                <w:rFonts w:cs="Times New Roman"/>
                <w:color w:val="000000" w:themeColor="text1"/>
                <w:sz w:val="18"/>
                <w:szCs w:val="18"/>
              </w:rPr>
              <w:t>трубной</w:t>
            </w:r>
            <w:proofErr w:type="gramEnd"/>
          </w:p>
        </w:tc>
        <w:tc>
          <w:tcPr>
            <w:tcW w:w="2211"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Всего капитальные затраты, без НДС</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тыс. руб.</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r>
      <w:tr w:rsidR="001C5048" w:rsidRPr="003105F4" w:rsidTr="001C5048">
        <w:tc>
          <w:tcPr>
            <w:tcW w:w="1832" w:type="dxa"/>
            <w:vMerge/>
            <w:vAlign w:val="center"/>
          </w:tcPr>
          <w:p w:rsidR="001C5048" w:rsidRPr="003105F4" w:rsidRDefault="001C5048" w:rsidP="00DD46B9">
            <w:pPr>
              <w:jc w:val="center"/>
              <w:rPr>
                <w:color w:val="000000" w:themeColor="text1"/>
                <w:sz w:val="18"/>
                <w:szCs w:val="18"/>
              </w:rPr>
            </w:pPr>
          </w:p>
        </w:tc>
        <w:tc>
          <w:tcPr>
            <w:tcW w:w="2239" w:type="dxa"/>
            <w:vMerge/>
            <w:vAlign w:val="center"/>
          </w:tcPr>
          <w:p w:rsidR="001C5048" w:rsidRPr="003105F4" w:rsidRDefault="001C5048" w:rsidP="00DD46B9">
            <w:pPr>
              <w:jc w:val="center"/>
              <w:rPr>
                <w:color w:val="000000" w:themeColor="text1"/>
                <w:sz w:val="18"/>
                <w:szCs w:val="18"/>
              </w:rPr>
            </w:pPr>
          </w:p>
        </w:tc>
        <w:tc>
          <w:tcPr>
            <w:tcW w:w="2211"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Непредвиденные расходы</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тыс. руб.</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r>
      <w:tr w:rsidR="001C5048" w:rsidRPr="003105F4" w:rsidTr="001C5048">
        <w:tc>
          <w:tcPr>
            <w:tcW w:w="1832" w:type="dxa"/>
            <w:vMerge/>
            <w:vAlign w:val="center"/>
          </w:tcPr>
          <w:p w:rsidR="001C5048" w:rsidRPr="003105F4" w:rsidRDefault="001C5048" w:rsidP="00DD46B9">
            <w:pPr>
              <w:jc w:val="center"/>
              <w:rPr>
                <w:color w:val="000000" w:themeColor="text1"/>
                <w:sz w:val="18"/>
                <w:szCs w:val="18"/>
              </w:rPr>
            </w:pPr>
          </w:p>
        </w:tc>
        <w:tc>
          <w:tcPr>
            <w:tcW w:w="2239" w:type="dxa"/>
            <w:vMerge/>
            <w:vAlign w:val="center"/>
          </w:tcPr>
          <w:p w:rsidR="001C5048" w:rsidRPr="003105F4" w:rsidRDefault="001C5048" w:rsidP="00DD46B9">
            <w:pPr>
              <w:jc w:val="center"/>
              <w:rPr>
                <w:color w:val="000000" w:themeColor="text1"/>
                <w:sz w:val="18"/>
                <w:szCs w:val="18"/>
              </w:rPr>
            </w:pPr>
          </w:p>
        </w:tc>
        <w:tc>
          <w:tcPr>
            <w:tcW w:w="2211"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НДС</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r>
      <w:tr w:rsidR="001C5048" w:rsidRPr="003105F4" w:rsidTr="001C5048">
        <w:tc>
          <w:tcPr>
            <w:tcW w:w="1832" w:type="dxa"/>
            <w:vMerge/>
            <w:vAlign w:val="center"/>
          </w:tcPr>
          <w:p w:rsidR="001C5048" w:rsidRPr="003105F4" w:rsidRDefault="001C5048" w:rsidP="00DD46B9">
            <w:pPr>
              <w:jc w:val="center"/>
              <w:rPr>
                <w:color w:val="000000" w:themeColor="text1"/>
                <w:sz w:val="18"/>
                <w:szCs w:val="18"/>
              </w:rPr>
            </w:pPr>
          </w:p>
        </w:tc>
        <w:tc>
          <w:tcPr>
            <w:tcW w:w="2239" w:type="dxa"/>
            <w:vMerge/>
            <w:vAlign w:val="center"/>
          </w:tcPr>
          <w:p w:rsidR="001C5048" w:rsidRPr="003105F4" w:rsidRDefault="001C5048" w:rsidP="00DD46B9">
            <w:pPr>
              <w:jc w:val="center"/>
              <w:rPr>
                <w:color w:val="000000" w:themeColor="text1"/>
                <w:sz w:val="18"/>
                <w:szCs w:val="18"/>
              </w:rPr>
            </w:pPr>
          </w:p>
        </w:tc>
        <w:tc>
          <w:tcPr>
            <w:tcW w:w="2211"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Всего стоимость группы проектов</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тыс. руб.</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r>
      <w:tr w:rsidR="001C5048" w:rsidRPr="003105F4" w:rsidTr="001C5048">
        <w:tc>
          <w:tcPr>
            <w:tcW w:w="1832" w:type="dxa"/>
            <w:vMerge/>
            <w:vAlign w:val="center"/>
          </w:tcPr>
          <w:p w:rsidR="001C5048" w:rsidRPr="003105F4" w:rsidRDefault="001C5048" w:rsidP="00DD46B9">
            <w:pPr>
              <w:jc w:val="center"/>
              <w:rPr>
                <w:color w:val="000000" w:themeColor="text1"/>
                <w:sz w:val="18"/>
                <w:szCs w:val="18"/>
              </w:rPr>
            </w:pPr>
          </w:p>
        </w:tc>
        <w:tc>
          <w:tcPr>
            <w:tcW w:w="2239" w:type="dxa"/>
            <w:vMerge/>
            <w:vAlign w:val="center"/>
          </w:tcPr>
          <w:p w:rsidR="001C5048" w:rsidRPr="003105F4" w:rsidRDefault="001C5048" w:rsidP="00DD46B9">
            <w:pPr>
              <w:jc w:val="center"/>
              <w:rPr>
                <w:color w:val="000000" w:themeColor="text1"/>
                <w:sz w:val="18"/>
                <w:szCs w:val="18"/>
              </w:rPr>
            </w:pPr>
          </w:p>
        </w:tc>
        <w:tc>
          <w:tcPr>
            <w:tcW w:w="2211"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Всего стоимость группы проектов накопленным итогом</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тыс. руб.</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c>
          <w:tcPr>
            <w:tcW w:w="737" w:type="dxa"/>
            <w:vAlign w:val="center"/>
          </w:tcPr>
          <w:p w:rsidR="001C5048" w:rsidRPr="003105F4" w:rsidRDefault="001C5048" w:rsidP="00DD46B9">
            <w:pPr>
              <w:pStyle w:val="TableStyle"/>
              <w:spacing w:after="0" w:line="240" w:lineRule="auto"/>
              <w:jc w:val="center"/>
              <w:rPr>
                <w:rFonts w:cs="Times New Roman"/>
                <w:color w:val="000000" w:themeColor="text1"/>
                <w:sz w:val="18"/>
                <w:szCs w:val="18"/>
              </w:rPr>
            </w:pPr>
            <w:r w:rsidRPr="003105F4">
              <w:rPr>
                <w:rFonts w:cs="Times New Roman"/>
                <w:color w:val="000000" w:themeColor="text1"/>
                <w:sz w:val="18"/>
                <w:szCs w:val="18"/>
              </w:rPr>
              <w:t>0,0</w:t>
            </w:r>
          </w:p>
        </w:tc>
      </w:tr>
    </w:tbl>
    <w:p w:rsidR="00B63BFE" w:rsidRPr="003105F4" w:rsidRDefault="00B63BFE" w:rsidP="00BC144B">
      <w:pPr>
        <w:pStyle w:val="Af7"/>
        <w:rPr>
          <w:color w:val="000000" w:themeColor="text1"/>
        </w:rPr>
        <w:sectPr w:rsidR="00B63BFE" w:rsidRPr="003105F4" w:rsidSect="002F1AC4">
          <w:pgSz w:w="16838" w:h="11906" w:orient="landscape"/>
          <w:pgMar w:top="1134" w:right="567" w:bottom="1134" w:left="1134" w:header="709" w:footer="709" w:gutter="0"/>
          <w:cols w:space="708"/>
          <w:titlePg/>
          <w:docGrid w:linePitch="360"/>
        </w:sectPr>
      </w:pPr>
    </w:p>
    <w:p w:rsidR="00581187" w:rsidRDefault="00581187" w:rsidP="00560A73">
      <w:pPr>
        <w:pStyle w:val="24"/>
        <w:numPr>
          <w:ilvl w:val="0"/>
          <w:numId w:val="11"/>
        </w:numPr>
        <w:ind w:left="993" w:hanging="426"/>
      </w:pPr>
      <w:bookmarkStart w:id="94" w:name="_Toc176356629"/>
      <w:r>
        <w:lastRenderedPageBreak/>
        <w:t>Оценка эффективности инвестиций по отдельным предложениям</w:t>
      </w:r>
      <w:bookmarkEnd w:id="94"/>
    </w:p>
    <w:p w:rsidR="00AD6412" w:rsidRDefault="00AD6412" w:rsidP="00AD6412">
      <w:pPr>
        <w:pStyle w:val="Af7"/>
      </w:pPr>
      <w:r>
        <w:t xml:space="preserve">Выбор перспективных вариантов развития и реконструкции систем теплоснабжения определялся исходя из эффективности капитальных вложений. </w:t>
      </w:r>
    </w:p>
    <w:p w:rsidR="00AD6412" w:rsidRDefault="00AD6412" w:rsidP="00AD6412">
      <w:pPr>
        <w:pStyle w:val="Af7"/>
      </w:pPr>
      <w:r>
        <w:t>Основными показателями эффективности инвестиций выступают стоимость (затраты на реализацию мероприятий) и ожидаемый эффект – экономия в натуральном и стоимостном выражении. Расчет экономии средств основан на сравнительной оценке прогнозных значений затрат при текущих условиях с параметрами, ожидаемыми в результате реализации мероприятия.</w:t>
      </w:r>
    </w:p>
    <w:p w:rsidR="00B2132A" w:rsidRDefault="00AD6412" w:rsidP="00AD6412">
      <w:pPr>
        <w:pStyle w:val="Af7"/>
      </w:pPr>
      <w:r>
        <w:t>В рассматриваемых вариантах предполагается использование существующих тепловых сетей (для отопления и горячего водоснабжения с их необходимой реконструкцией или развитием), а также модернизация существующих тепловых источников (котельных). Расчет эффективности инвестиций невозможно произвести ввиду отсутствия ряда исходных данных.</w:t>
      </w:r>
    </w:p>
    <w:p w:rsidR="008869B4" w:rsidRDefault="008869B4" w:rsidP="00560A73">
      <w:pPr>
        <w:pStyle w:val="24"/>
        <w:numPr>
          <w:ilvl w:val="0"/>
          <w:numId w:val="11"/>
        </w:numPr>
        <w:ind w:left="993" w:hanging="426"/>
      </w:pPr>
      <w:bookmarkStart w:id="95" w:name="_Toc176356630"/>
      <w:r>
        <w:t>В</w:t>
      </w:r>
      <w:r w:rsidR="00E676DF">
        <w:t>еличин</w:t>
      </w:r>
      <w:r>
        <w:t>а</w:t>
      </w:r>
      <w:r w:rsidR="00E676DF">
        <w:t xml:space="preserve">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bookmarkEnd w:id="95"/>
    </w:p>
    <w:p w:rsidR="00E32054" w:rsidRDefault="00C95E51" w:rsidP="00C95E51">
      <w:pPr>
        <w:pStyle w:val="Af7"/>
      </w:pPr>
      <w:r>
        <w:tab/>
      </w:r>
      <w:proofErr w:type="gramStart"/>
      <w:r>
        <w:t xml:space="preserve">Фактическое выполнение мероприятий объектов теплоснабжения </w:t>
      </w:r>
      <w:r w:rsidR="00E32054">
        <w:t xml:space="preserve">за последние 5 лет </w:t>
      </w:r>
      <w:r>
        <w:t>представлено в таблице</w:t>
      </w:r>
      <w:r w:rsidR="00E32054">
        <w:t xml:space="preserve"> </w:t>
      </w:r>
      <w:r w:rsidR="00015249">
        <w:t>22</w:t>
      </w:r>
      <w:r>
        <w:t>.</w:t>
      </w:r>
      <w:proofErr w:type="gramEnd"/>
    </w:p>
    <w:p w:rsidR="00E32054" w:rsidRDefault="00E32054" w:rsidP="00E32054">
      <w:pPr>
        <w:pStyle w:val="af9"/>
      </w:pPr>
      <w:r>
        <w:t xml:space="preserve">Таблица </w:t>
      </w:r>
      <w:r w:rsidR="00015249">
        <w:t>22</w:t>
      </w:r>
      <w:r>
        <w:t>. Фактическое выполнение мероприятий объектов теплоснабжения</w:t>
      </w:r>
    </w:p>
    <w:tbl>
      <w:tblPr>
        <w:tblStyle w:val="aff0"/>
        <w:tblW w:w="10219" w:type="dxa"/>
        <w:tblLook w:val="04A0"/>
      </w:tblPr>
      <w:tblGrid>
        <w:gridCol w:w="1129"/>
        <w:gridCol w:w="4195"/>
        <w:gridCol w:w="2412"/>
        <w:gridCol w:w="2483"/>
      </w:tblGrid>
      <w:tr w:rsidR="00255D0F" w:rsidRPr="006E3C72" w:rsidTr="006E3C72">
        <w:trPr>
          <w:trHeight w:val="454"/>
          <w:tblHeader/>
        </w:trPr>
        <w:tc>
          <w:tcPr>
            <w:tcW w:w="1129" w:type="dxa"/>
            <w:vAlign w:val="center"/>
          </w:tcPr>
          <w:p w:rsidR="00255D0F" w:rsidRPr="006E3C72" w:rsidRDefault="00560A73" w:rsidP="006E3C72">
            <w:pPr>
              <w:pStyle w:val="TableStyle"/>
              <w:spacing w:after="0"/>
              <w:jc w:val="center"/>
              <w:rPr>
                <w:rFonts w:cs="Times New Roman"/>
                <w:szCs w:val="20"/>
              </w:rPr>
            </w:pPr>
            <w:r w:rsidRPr="006E3C72">
              <w:rPr>
                <w:rFonts w:cs="Times New Roman"/>
                <w:szCs w:val="20"/>
              </w:rPr>
              <w:t xml:space="preserve">№ </w:t>
            </w:r>
            <w:proofErr w:type="spellStart"/>
            <w:proofErr w:type="gramStart"/>
            <w:r w:rsidRPr="006E3C72">
              <w:rPr>
                <w:rFonts w:cs="Times New Roman"/>
                <w:szCs w:val="20"/>
              </w:rPr>
              <w:t>п</w:t>
            </w:r>
            <w:proofErr w:type="spellEnd"/>
            <w:proofErr w:type="gramEnd"/>
            <w:r w:rsidRPr="006E3C72">
              <w:rPr>
                <w:rFonts w:cs="Times New Roman"/>
                <w:szCs w:val="20"/>
              </w:rPr>
              <w:t>/</w:t>
            </w:r>
            <w:proofErr w:type="spellStart"/>
            <w:r w:rsidRPr="006E3C72">
              <w:rPr>
                <w:rFonts w:cs="Times New Roman"/>
                <w:szCs w:val="20"/>
              </w:rPr>
              <w:t>п</w:t>
            </w:r>
            <w:proofErr w:type="spellEnd"/>
          </w:p>
        </w:tc>
        <w:tc>
          <w:tcPr>
            <w:tcW w:w="4195" w:type="dxa"/>
            <w:vAlign w:val="center"/>
          </w:tcPr>
          <w:p w:rsidR="00255D0F" w:rsidRPr="006E3C72" w:rsidRDefault="00560A73" w:rsidP="006E3C72">
            <w:pPr>
              <w:pStyle w:val="TableStyle"/>
              <w:spacing w:after="0"/>
              <w:jc w:val="center"/>
              <w:rPr>
                <w:rFonts w:cs="Times New Roman"/>
                <w:szCs w:val="20"/>
              </w:rPr>
            </w:pPr>
            <w:r w:rsidRPr="006E3C72">
              <w:rPr>
                <w:rFonts w:cs="Times New Roman"/>
                <w:szCs w:val="20"/>
              </w:rPr>
              <w:t>Наименование мероприятия</w:t>
            </w:r>
          </w:p>
        </w:tc>
        <w:tc>
          <w:tcPr>
            <w:tcW w:w="2412" w:type="dxa"/>
            <w:vAlign w:val="center"/>
          </w:tcPr>
          <w:p w:rsidR="00255D0F" w:rsidRPr="006E3C72" w:rsidRDefault="00560A73" w:rsidP="006E3C72">
            <w:pPr>
              <w:pStyle w:val="TableStyle"/>
              <w:spacing w:after="0"/>
              <w:jc w:val="center"/>
              <w:rPr>
                <w:rFonts w:cs="Times New Roman"/>
                <w:szCs w:val="20"/>
              </w:rPr>
            </w:pPr>
            <w:r w:rsidRPr="006E3C72">
              <w:rPr>
                <w:rFonts w:cs="Times New Roman"/>
                <w:szCs w:val="20"/>
              </w:rPr>
              <w:t>Год реализации</w:t>
            </w:r>
          </w:p>
        </w:tc>
        <w:tc>
          <w:tcPr>
            <w:tcW w:w="2483" w:type="dxa"/>
            <w:vAlign w:val="center"/>
          </w:tcPr>
          <w:p w:rsidR="00255D0F" w:rsidRPr="006E3C72" w:rsidRDefault="00560A73" w:rsidP="006E3C72">
            <w:pPr>
              <w:pStyle w:val="TableStyle"/>
              <w:spacing w:after="0"/>
              <w:jc w:val="center"/>
              <w:rPr>
                <w:rFonts w:cs="Times New Roman"/>
                <w:szCs w:val="20"/>
              </w:rPr>
            </w:pPr>
            <w:r w:rsidRPr="006E3C72">
              <w:rPr>
                <w:rFonts w:cs="Times New Roman"/>
                <w:szCs w:val="20"/>
              </w:rPr>
              <w:t>Стоимость мероприятия</w:t>
            </w:r>
          </w:p>
        </w:tc>
      </w:tr>
      <w:tr w:rsidR="00255D0F" w:rsidRPr="006E3C72" w:rsidTr="006E3C72">
        <w:tc>
          <w:tcPr>
            <w:tcW w:w="1129" w:type="dxa"/>
            <w:vAlign w:val="center"/>
          </w:tcPr>
          <w:p w:rsidR="00255D0F" w:rsidRPr="006E3C72" w:rsidRDefault="00560A73" w:rsidP="006E3C72">
            <w:pPr>
              <w:pStyle w:val="TableStyle"/>
              <w:spacing w:after="0"/>
              <w:jc w:val="center"/>
              <w:rPr>
                <w:rFonts w:cs="Times New Roman"/>
                <w:szCs w:val="20"/>
              </w:rPr>
            </w:pPr>
            <w:r w:rsidRPr="006E3C72">
              <w:rPr>
                <w:rFonts w:cs="Times New Roman"/>
                <w:szCs w:val="20"/>
              </w:rPr>
              <w:t xml:space="preserve">Ед. </w:t>
            </w:r>
            <w:proofErr w:type="spellStart"/>
            <w:r w:rsidRPr="006E3C72">
              <w:rPr>
                <w:rFonts w:cs="Times New Roman"/>
                <w:szCs w:val="20"/>
              </w:rPr>
              <w:t>изм</w:t>
            </w:r>
            <w:proofErr w:type="spellEnd"/>
            <w:r w:rsidRPr="006E3C72">
              <w:rPr>
                <w:rFonts w:cs="Times New Roman"/>
                <w:szCs w:val="20"/>
              </w:rPr>
              <w:t>.</w:t>
            </w:r>
          </w:p>
        </w:tc>
        <w:tc>
          <w:tcPr>
            <w:tcW w:w="4195" w:type="dxa"/>
            <w:vAlign w:val="center"/>
          </w:tcPr>
          <w:p w:rsidR="00255D0F" w:rsidRPr="006E3C72" w:rsidRDefault="00560A73" w:rsidP="006E3C72">
            <w:pPr>
              <w:pStyle w:val="TableStyle"/>
              <w:spacing w:after="0"/>
              <w:jc w:val="center"/>
              <w:rPr>
                <w:rFonts w:cs="Times New Roman"/>
                <w:szCs w:val="20"/>
              </w:rPr>
            </w:pPr>
            <w:r w:rsidRPr="006E3C72">
              <w:rPr>
                <w:rFonts w:cs="Times New Roman"/>
                <w:szCs w:val="20"/>
              </w:rPr>
              <w:t>-</w:t>
            </w:r>
          </w:p>
        </w:tc>
        <w:tc>
          <w:tcPr>
            <w:tcW w:w="2412" w:type="dxa"/>
            <w:vAlign w:val="center"/>
          </w:tcPr>
          <w:p w:rsidR="00255D0F" w:rsidRPr="006E3C72" w:rsidRDefault="00560A73" w:rsidP="006E3C72">
            <w:pPr>
              <w:pStyle w:val="TableStyle"/>
              <w:spacing w:after="0"/>
              <w:jc w:val="center"/>
              <w:rPr>
                <w:rFonts w:cs="Times New Roman"/>
                <w:szCs w:val="20"/>
              </w:rPr>
            </w:pPr>
            <w:r w:rsidRPr="006E3C72">
              <w:rPr>
                <w:rFonts w:cs="Times New Roman"/>
                <w:szCs w:val="20"/>
              </w:rPr>
              <w:t>год</w:t>
            </w:r>
          </w:p>
        </w:tc>
        <w:tc>
          <w:tcPr>
            <w:tcW w:w="2483" w:type="dxa"/>
            <w:vAlign w:val="center"/>
          </w:tcPr>
          <w:p w:rsidR="00255D0F" w:rsidRPr="006E3C72" w:rsidRDefault="00560A73" w:rsidP="006E3C72">
            <w:pPr>
              <w:pStyle w:val="TableStyle"/>
              <w:spacing w:after="0"/>
              <w:jc w:val="center"/>
              <w:rPr>
                <w:rFonts w:cs="Times New Roman"/>
                <w:szCs w:val="20"/>
              </w:rPr>
            </w:pPr>
            <w:r w:rsidRPr="006E3C72">
              <w:rPr>
                <w:rFonts w:cs="Times New Roman"/>
                <w:szCs w:val="20"/>
              </w:rPr>
              <w:t>тыс. руб.</w:t>
            </w:r>
          </w:p>
        </w:tc>
      </w:tr>
      <w:tr w:rsidR="006E3C72" w:rsidRPr="006E3C72" w:rsidTr="006E3C72">
        <w:tc>
          <w:tcPr>
            <w:tcW w:w="1129"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1</w:t>
            </w:r>
          </w:p>
        </w:tc>
        <w:tc>
          <w:tcPr>
            <w:tcW w:w="4195"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 xml:space="preserve">Капитальный ремонт котла ДКВР 4/13 №1 на </w:t>
            </w:r>
            <w:r w:rsidR="00233EF8">
              <w:rPr>
                <w:rFonts w:cs="Times New Roman"/>
                <w:szCs w:val="20"/>
              </w:rPr>
              <w:t>Котельной № 1</w:t>
            </w:r>
          </w:p>
        </w:tc>
        <w:tc>
          <w:tcPr>
            <w:tcW w:w="2412"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2020</w:t>
            </w:r>
          </w:p>
        </w:tc>
        <w:tc>
          <w:tcPr>
            <w:tcW w:w="2483"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2050,0</w:t>
            </w:r>
          </w:p>
        </w:tc>
      </w:tr>
      <w:tr w:rsidR="006E3C72" w:rsidRPr="006E3C72" w:rsidTr="006E3C72">
        <w:tc>
          <w:tcPr>
            <w:tcW w:w="1129"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w:t>
            </w:r>
          </w:p>
        </w:tc>
        <w:tc>
          <w:tcPr>
            <w:tcW w:w="4195"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 xml:space="preserve">Ремонт кровли БПП </w:t>
            </w:r>
            <w:r w:rsidR="00233EF8">
              <w:rPr>
                <w:rFonts w:cs="Times New Roman"/>
                <w:szCs w:val="20"/>
              </w:rPr>
              <w:t>Котельной № 1</w:t>
            </w:r>
          </w:p>
        </w:tc>
        <w:tc>
          <w:tcPr>
            <w:tcW w:w="2412"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2020</w:t>
            </w:r>
          </w:p>
        </w:tc>
        <w:tc>
          <w:tcPr>
            <w:tcW w:w="2483"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1066,2</w:t>
            </w:r>
          </w:p>
        </w:tc>
      </w:tr>
      <w:tr w:rsidR="006E3C72" w:rsidRPr="006E3C72" w:rsidTr="006E3C72">
        <w:tc>
          <w:tcPr>
            <w:tcW w:w="1129"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3</w:t>
            </w:r>
          </w:p>
        </w:tc>
        <w:tc>
          <w:tcPr>
            <w:tcW w:w="4195"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Режимная наладка оборудования ХВП</w:t>
            </w:r>
          </w:p>
        </w:tc>
        <w:tc>
          <w:tcPr>
            <w:tcW w:w="2412"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2020</w:t>
            </w:r>
          </w:p>
        </w:tc>
        <w:tc>
          <w:tcPr>
            <w:tcW w:w="2483"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30,0</w:t>
            </w:r>
          </w:p>
        </w:tc>
      </w:tr>
      <w:tr w:rsidR="006E3C72" w:rsidRPr="006E3C72" w:rsidTr="006E3C72">
        <w:tc>
          <w:tcPr>
            <w:tcW w:w="1129"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4</w:t>
            </w:r>
          </w:p>
        </w:tc>
        <w:tc>
          <w:tcPr>
            <w:tcW w:w="4195"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 xml:space="preserve">Замена котла </w:t>
            </w:r>
            <w:r w:rsidR="00233EF8">
              <w:rPr>
                <w:rFonts w:cs="Times New Roman"/>
                <w:szCs w:val="20"/>
              </w:rPr>
              <w:t>«</w:t>
            </w:r>
            <w:r w:rsidRPr="006E3C72">
              <w:rPr>
                <w:rFonts w:cs="Times New Roman"/>
                <w:szCs w:val="20"/>
              </w:rPr>
              <w:t>Универсал 6</w:t>
            </w:r>
            <w:r w:rsidR="00233EF8">
              <w:rPr>
                <w:rFonts w:cs="Times New Roman"/>
                <w:szCs w:val="20"/>
              </w:rPr>
              <w:t xml:space="preserve">» </w:t>
            </w:r>
            <w:r w:rsidRPr="006E3C72">
              <w:rPr>
                <w:rFonts w:cs="Times New Roman"/>
                <w:szCs w:val="20"/>
              </w:rPr>
              <w:t xml:space="preserve">на </w:t>
            </w:r>
            <w:r w:rsidR="00233EF8">
              <w:rPr>
                <w:rFonts w:cs="Times New Roman"/>
                <w:szCs w:val="20"/>
              </w:rPr>
              <w:br/>
              <w:t>Котельной № 2</w:t>
            </w:r>
          </w:p>
        </w:tc>
        <w:tc>
          <w:tcPr>
            <w:tcW w:w="2412"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2020</w:t>
            </w:r>
          </w:p>
        </w:tc>
        <w:tc>
          <w:tcPr>
            <w:tcW w:w="2483"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476,6</w:t>
            </w:r>
          </w:p>
        </w:tc>
      </w:tr>
      <w:tr w:rsidR="006E3C72" w:rsidRPr="006E3C72" w:rsidTr="006E3C72">
        <w:tc>
          <w:tcPr>
            <w:tcW w:w="1129"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5</w:t>
            </w:r>
          </w:p>
        </w:tc>
        <w:tc>
          <w:tcPr>
            <w:tcW w:w="4195"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 xml:space="preserve">Установка </w:t>
            </w:r>
            <w:proofErr w:type="spellStart"/>
            <w:r w:rsidRPr="006E3C72">
              <w:rPr>
                <w:rFonts w:cs="Times New Roman"/>
                <w:szCs w:val="20"/>
              </w:rPr>
              <w:t>тепловычислителя</w:t>
            </w:r>
            <w:proofErr w:type="spellEnd"/>
            <w:r w:rsidRPr="006E3C72">
              <w:rPr>
                <w:rFonts w:cs="Times New Roman"/>
                <w:szCs w:val="20"/>
              </w:rPr>
              <w:t xml:space="preserve"> на </w:t>
            </w:r>
            <w:r w:rsidR="00233EF8">
              <w:rPr>
                <w:rFonts w:cs="Times New Roman"/>
                <w:szCs w:val="20"/>
              </w:rPr>
              <w:br/>
              <w:t>Котельной № 7</w:t>
            </w:r>
          </w:p>
        </w:tc>
        <w:tc>
          <w:tcPr>
            <w:tcW w:w="2412"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2020</w:t>
            </w:r>
          </w:p>
        </w:tc>
        <w:tc>
          <w:tcPr>
            <w:tcW w:w="2483"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69,7</w:t>
            </w:r>
          </w:p>
        </w:tc>
      </w:tr>
      <w:tr w:rsidR="006E3C72" w:rsidRPr="006E3C72" w:rsidTr="006E3C72">
        <w:tc>
          <w:tcPr>
            <w:tcW w:w="1129"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6</w:t>
            </w:r>
          </w:p>
        </w:tc>
        <w:tc>
          <w:tcPr>
            <w:tcW w:w="4195"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 xml:space="preserve">Замена </w:t>
            </w:r>
            <w:r w:rsidR="00233EF8">
              <w:rPr>
                <w:rFonts w:cs="Times New Roman"/>
                <w:szCs w:val="20"/>
              </w:rPr>
              <w:t>тепловой сети</w:t>
            </w:r>
            <w:r w:rsidRPr="006E3C72">
              <w:rPr>
                <w:rFonts w:cs="Times New Roman"/>
                <w:szCs w:val="20"/>
              </w:rPr>
              <w:t xml:space="preserve"> от ТК-21 до ТК-22</w:t>
            </w:r>
          </w:p>
        </w:tc>
        <w:tc>
          <w:tcPr>
            <w:tcW w:w="2412"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2020</w:t>
            </w:r>
          </w:p>
        </w:tc>
        <w:tc>
          <w:tcPr>
            <w:tcW w:w="2483"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161,6</w:t>
            </w:r>
          </w:p>
        </w:tc>
      </w:tr>
      <w:tr w:rsidR="006E3C72" w:rsidRPr="006E3C72" w:rsidTr="006E3C72">
        <w:tc>
          <w:tcPr>
            <w:tcW w:w="1129"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7</w:t>
            </w:r>
          </w:p>
        </w:tc>
        <w:tc>
          <w:tcPr>
            <w:tcW w:w="4195"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 xml:space="preserve">Ремонт мягкой кровли </w:t>
            </w:r>
            <w:proofErr w:type="spellStart"/>
            <w:r w:rsidRPr="006E3C72">
              <w:rPr>
                <w:rFonts w:cs="Times New Roman"/>
                <w:szCs w:val="20"/>
              </w:rPr>
              <w:t>мазутонасосной</w:t>
            </w:r>
            <w:proofErr w:type="spellEnd"/>
            <w:r w:rsidRPr="006E3C72">
              <w:rPr>
                <w:rFonts w:cs="Times New Roman"/>
                <w:szCs w:val="20"/>
              </w:rPr>
              <w:t xml:space="preserve"> </w:t>
            </w:r>
            <w:r w:rsidR="00233EF8">
              <w:rPr>
                <w:rFonts w:cs="Times New Roman"/>
                <w:szCs w:val="20"/>
              </w:rPr>
              <w:t>на Котельной № 1</w:t>
            </w:r>
          </w:p>
        </w:tc>
        <w:tc>
          <w:tcPr>
            <w:tcW w:w="2412"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2021</w:t>
            </w:r>
          </w:p>
        </w:tc>
        <w:tc>
          <w:tcPr>
            <w:tcW w:w="2483"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539,6</w:t>
            </w:r>
          </w:p>
        </w:tc>
      </w:tr>
      <w:tr w:rsidR="006E3C72" w:rsidRPr="006E3C72" w:rsidTr="006E3C72">
        <w:tc>
          <w:tcPr>
            <w:tcW w:w="1129"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8</w:t>
            </w:r>
          </w:p>
        </w:tc>
        <w:tc>
          <w:tcPr>
            <w:tcW w:w="4195"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Ревизия и ремонт футеровки котлов</w:t>
            </w:r>
            <w:r w:rsidR="00233EF8">
              <w:rPr>
                <w:rFonts w:cs="Times New Roman"/>
                <w:szCs w:val="20"/>
              </w:rPr>
              <w:t xml:space="preserve"> </w:t>
            </w:r>
            <w:r w:rsidRPr="006E3C72">
              <w:rPr>
                <w:rFonts w:cs="Times New Roman"/>
                <w:szCs w:val="20"/>
              </w:rPr>
              <w:t>№5,</w:t>
            </w:r>
            <w:r w:rsidR="00233EF8">
              <w:rPr>
                <w:rFonts w:cs="Times New Roman"/>
                <w:szCs w:val="20"/>
              </w:rPr>
              <w:t xml:space="preserve"> </w:t>
            </w:r>
            <w:r w:rsidRPr="006E3C72">
              <w:rPr>
                <w:rFonts w:cs="Times New Roman"/>
                <w:szCs w:val="20"/>
              </w:rPr>
              <w:t xml:space="preserve">№6 </w:t>
            </w:r>
            <w:r w:rsidR="00233EF8">
              <w:rPr>
                <w:rFonts w:cs="Times New Roman"/>
                <w:szCs w:val="20"/>
              </w:rPr>
              <w:t>на Котельной № 1</w:t>
            </w:r>
          </w:p>
        </w:tc>
        <w:tc>
          <w:tcPr>
            <w:tcW w:w="2412"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2021</w:t>
            </w:r>
          </w:p>
        </w:tc>
        <w:tc>
          <w:tcPr>
            <w:tcW w:w="2483"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59,1</w:t>
            </w:r>
          </w:p>
        </w:tc>
      </w:tr>
      <w:tr w:rsidR="006E3C72" w:rsidRPr="006E3C72" w:rsidTr="006E3C72">
        <w:tc>
          <w:tcPr>
            <w:tcW w:w="1129"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9</w:t>
            </w:r>
          </w:p>
        </w:tc>
        <w:tc>
          <w:tcPr>
            <w:tcW w:w="4195"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 xml:space="preserve">Текущий ремонт насосного и тягодутьевого оборудования </w:t>
            </w:r>
            <w:r w:rsidR="00233EF8">
              <w:rPr>
                <w:rFonts w:cs="Times New Roman"/>
                <w:szCs w:val="20"/>
              </w:rPr>
              <w:t>Котельной № 1</w:t>
            </w:r>
          </w:p>
        </w:tc>
        <w:tc>
          <w:tcPr>
            <w:tcW w:w="2412"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2021</w:t>
            </w:r>
          </w:p>
        </w:tc>
        <w:tc>
          <w:tcPr>
            <w:tcW w:w="2483"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2,1</w:t>
            </w:r>
          </w:p>
        </w:tc>
      </w:tr>
      <w:tr w:rsidR="006E3C72" w:rsidRPr="006E3C72" w:rsidTr="006E3C72">
        <w:tc>
          <w:tcPr>
            <w:tcW w:w="1129"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10</w:t>
            </w:r>
          </w:p>
        </w:tc>
        <w:tc>
          <w:tcPr>
            <w:tcW w:w="4195"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 xml:space="preserve">Проверка </w:t>
            </w:r>
            <w:proofErr w:type="spellStart"/>
            <w:r w:rsidRPr="006E3C72">
              <w:rPr>
                <w:rFonts w:cs="Times New Roman"/>
                <w:szCs w:val="20"/>
              </w:rPr>
              <w:t>молниезащиты</w:t>
            </w:r>
            <w:proofErr w:type="spellEnd"/>
            <w:r w:rsidRPr="006E3C72">
              <w:rPr>
                <w:rFonts w:cs="Times New Roman"/>
                <w:szCs w:val="20"/>
              </w:rPr>
              <w:t xml:space="preserve"> дымовой трубы </w:t>
            </w:r>
            <w:r w:rsidR="00233EF8">
              <w:rPr>
                <w:rFonts w:cs="Times New Roman"/>
                <w:szCs w:val="20"/>
              </w:rPr>
              <w:t>на Котельной № 1</w:t>
            </w:r>
          </w:p>
        </w:tc>
        <w:tc>
          <w:tcPr>
            <w:tcW w:w="2412"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2021</w:t>
            </w:r>
          </w:p>
        </w:tc>
        <w:tc>
          <w:tcPr>
            <w:tcW w:w="2483"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20,0</w:t>
            </w:r>
          </w:p>
        </w:tc>
      </w:tr>
      <w:tr w:rsidR="006E3C72" w:rsidRPr="006E3C72" w:rsidTr="006E3C72">
        <w:tc>
          <w:tcPr>
            <w:tcW w:w="1129"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11</w:t>
            </w:r>
          </w:p>
        </w:tc>
        <w:tc>
          <w:tcPr>
            <w:tcW w:w="4195"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 xml:space="preserve">Замена дымовой трубы на </w:t>
            </w:r>
            <w:r w:rsidR="00233EF8">
              <w:rPr>
                <w:rFonts w:cs="Times New Roman"/>
                <w:szCs w:val="20"/>
              </w:rPr>
              <w:t>Котельной № 6</w:t>
            </w:r>
          </w:p>
        </w:tc>
        <w:tc>
          <w:tcPr>
            <w:tcW w:w="2412"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2021</w:t>
            </w:r>
          </w:p>
        </w:tc>
        <w:tc>
          <w:tcPr>
            <w:tcW w:w="2483"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670,0</w:t>
            </w:r>
          </w:p>
        </w:tc>
      </w:tr>
      <w:tr w:rsidR="006E3C72" w:rsidRPr="006E3C72" w:rsidTr="006E3C72">
        <w:tc>
          <w:tcPr>
            <w:tcW w:w="1129"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12</w:t>
            </w:r>
          </w:p>
        </w:tc>
        <w:tc>
          <w:tcPr>
            <w:tcW w:w="4195"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Обследование дымовых труб</w:t>
            </w:r>
          </w:p>
        </w:tc>
        <w:tc>
          <w:tcPr>
            <w:tcW w:w="2412"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2021</w:t>
            </w:r>
          </w:p>
        </w:tc>
        <w:tc>
          <w:tcPr>
            <w:tcW w:w="2483"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352,8</w:t>
            </w:r>
          </w:p>
        </w:tc>
      </w:tr>
      <w:tr w:rsidR="006E3C72" w:rsidRPr="006E3C72" w:rsidTr="006E3C72">
        <w:tc>
          <w:tcPr>
            <w:tcW w:w="1129"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13</w:t>
            </w:r>
          </w:p>
        </w:tc>
        <w:tc>
          <w:tcPr>
            <w:tcW w:w="4195" w:type="dxa"/>
            <w:vAlign w:val="center"/>
          </w:tcPr>
          <w:p w:rsidR="006E3C72" w:rsidRPr="006E3C72" w:rsidRDefault="00233EF8" w:rsidP="006E3C72">
            <w:pPr>
              <w:pStyle w:val="TableStyle"/>
              <w:spacing w:after="0"/>
              <w:jc w:val="center"/>
              <w:rPr>
                <w:rFonts w:cs="Times New Roman"/>
                <w:szCs w:val="20"/>
              </w:rPr>
            </w:pPr>
            <w:r>
              <w:rPr>
                <w:rFonts w:cs="Times New Roman"/>
                <w:szCs w:val="20"/>
              </w:rPr>
              <w:t>Ч</w:t>
            </w:r>
            <w:r w:rsidR="006E3C72" w:rsidRPr="006E3C72">
              <w:rPr>
                <w:rFonts w:cs="Times New Roman"/>
                <w:szCs w:val="20"/>
              </w:rPr>
              <w:t>астичный ремонт кровли и фасада ЦТП-1</w:t>
            </w:r>
          </w:p>
        </w:tc>
        <w:tc>
          <w:tcPr>
            <w:tcW w:w="2412"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2021</w:t>
            </w:r>
          </w:p>
        </w:tc>
        <w:tc>
          <w:tcPr>
            <w:tcW w:w="2483"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127,4</w:t>
            </w:r>
          </w:p>
        </w:tc>
      </w:tr>
      <w:tr w:rsidR="006E3C72" w:rsidRPr="006E3C72" w:rsidTr="006E3C72">
        <w:tc>
          <w:tcPr>
            <w:tcW w:w="1129"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14</w:t>
            </w:r>
          </w:p>
        </w:tc>
        <w:tc>
          <w:tcPr>
            <w:tcW w:w="4195"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 xml:space="preserve">Частичный ремонт кирпичной кладки ограждающих конструкций </w:t>
            </w:r>
            <w:r w:rsidR="00233EF8">
              <w:rPr>
                <w:rFonts w:cs="Times New Roman"/>
                <w:szCs w:val="20"/>
              </w:rPr>
              <w:t>на Котельной № 3</w:t>
            </w:r>
          </w:p>
        </w:tc>
        <w:tc>
          <w:tcPr>
            <w:tcW w:w="2412"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2021</w:t>
            </w:r>
          </w:p>
        </w:tc>
        <w:tc>
          <w:tcPr>
            <w:tcW w:w="2483"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51,7</w:t>
            </w:r>
          </w:p>
        </w:tc>
      </w:tr>
      <w:tr w:rsidR="00DD46B9" w:rsidRPr="006E3C72" w:rsidTr="006E3C72">
        <w:tc>
          <w:tcPr>
            <w:tcW w:w="1129" w:type="dxa"/>
            <w:vAlign w:val="center"/>
          </w:tcPr>
          <w:p w:rsidR="00DD46B9" w:rsidRPr="006E3C72" w:rsidRDefault="00DD46B9" w:rsidP="006E3C72">
            <w:pPr>
              <w:pStyle w:val="TableStyle"/>
              <w:spacing w:after="0"/>
              <w:jc w:val="center"/>
              <w:rPr>
                <w:rFonts w:cs="Times New Roman"/>
                <w:szCs w:val="20"/>
              </w:rPr>
            </w:pPr>
            <w:r w:rsidRPr="006E3C72">
              <w:rPr>
                <w:rFonts w:cs="Times New Roman"/>
                <w:szCs w:val="20"/>
              </w:rPr>
              <w:t>15</w:t>
            </w:r>
          </w:p>
        </w:tc>
        <w:tc>
          <w:tcPr>
            <w:tcW w:w="4195" w:type="dxa"/>
            <w:vAlign w:val="center"/>
          </w:tcPr>
          <w:p w:rsidR="00DD46B9" w:rsidRPr="006E3C72" w:rsidRDefault="00DD46B9" w:rsidP="006E3C72">
            <w:pPr>
              <w:pStyle w:val="TableStyle"/>
              <w:spacing w:after="0"/>
              <w:jc w:val="center"/>
              <w:rPr>
                <w:rFonts w:cs="Times New Roman"/>
                <w:szCs w:val="20"/>
              </w:rPr>
            </w:pPr>
            <w:r w:rsidRPr="006E3C72">
              <w:rPr>
                <w:rFonts w:cs="Times New Roman"/>
                <w:szCs w:val="20"/>
              </w:rPr>
              <w:t xml:space="preserve">Замена </w:t>
            </w:r>
            <w:r>
              <w:rPr>
                <w:rFonts w:cs="Times New Roman"/>
                <w:szCs w:val="20"/>
              </w:rPr>
              <w:t>тепловой сети</w:t>
            </w:r>
            <w:r w:rsidRPr="006E3C72">
              <w:rPr>
                <w:rFonts w:cs="Times New Roman"/>
                <w:szCs w:val="20"/>
              </w:rPr>
              <w:t xml:space="preserve"> от ТК-21 до ТК-23</w:t>
            </w:r>
          </w:p>
        </w:tc>
        <w:tc>
          <w:tcPr>
            <w:tcW w:w="2412" w:type="dxa"/>
            <w:vAlign w:val="center"/>
          </w:tcPr>
          <w:p w:rsidR="00DD46B9" w:rsidRPr="006E3C72" w:rsidRDefault="00DD46B9" w:rsidP="006E3C72">
            <w:pPr>
              <w:pStyle w:val="TableStyle"/>
              <w:spacing w:after="0"/>
              <w:jc w:val="center"/>
              <w:rPr>
                <w:rFonts w:cs="Times New Roman"/>
                <w:szCs w:val="20"/>
              </w:rPr>
            </w:pPr>
            <w:r w:rsidRPr="006E3C72">
              <w:rPr>
                <w:rFonts w:cs="Times New Roman"/>
                <w:szCs w:val="20"/>
              </w:rPr>
              <w:t>2021</w:t>
            </w:r>
          </w:p>
        </w:tc>
        <w:tc>
          <w:tcPr>
            <w:tcW w:w="2483" w:type="dxa"/>
            <w:vMerge w:val="restart"/>
            <w:vAlign w:val="center"/>
          </w:tcPr>
          <w:p w:rsidR="00DD46B9" w:rsidRPr="006E3C72" w:rsidRDefault="00DD46B9" w:rsidP="006E3C72">
            <w:pPr>
              <w:pStyle w:val="TableStyle"/>
              <w:spacing w:after="0"/>
              <w:jc w:val="center"/>
              <w:rPr>
                <w:rFonts w:cs="Times New Roman"/>
                <w:szCs w:val="20"/>
              </w:rPr>
            </w:pPr>
            <w:r w:rsidRPr="006E3C72">
              <w:rPr>
                <w:rFonts w:cs="Times New Roman"/>
                <w:szCs w:val="20"/>
              </w:rPr>
              <w:t>987,6</w:t>
            </w:r>
          </w:p>
        </w:tc>
      </w:tr>
      <w:tr w:rsidR="00DD46B9" w:rsidRPr="006E3C72" w:rsidTr="006E3C72">
        <w:tc>
          <w:tcPr>
            <w:tcW w:w="1129" w:type="dxa"/>
            <w:vAlign w:val="center"/>
          </w:tcPr>
          <w:p w:rsidR="00DD46B9" w:rsidRPr="006E3C72" w:rsidRDefault="00DD46B9" w:rsidP="006E3C72">
            <w:pPr>
              <w:pStyle w:val="TableStyle"/>
              <w:spacing w:after="0"/>
              <w:jc w:val="center"/>
              <w:rPr>
                <w:rFonts w:cs="Times New Roman"/>
                <w:szCs w:val="20"/>
              </w:rPr>
            </w:pPr>
            <w:r w:rsidRPr="006E3C72">
              <w:rPr>
                <w:rFonts w:cs="Times New Roman"/>
                <w:szCs w:val="20"/>
              </w:rPr>
              <w:t>16</w:t>
            </w:r>
          </w:p>
        </w:tc>
        <w:tc>
          <w:tcPr>
            <w:tcW w:w="4195" w:type="dxa"/>
            <w:vAlign w:val="center"/>
          </w:tcPr>
          <w:p w:rsidR="00DD46B9" w:rsidRPr="006E3C72" w:rsidRDefault="00DD46B9" w:rsidP="006E3C72">
            <w:pPr>
              <w:pStyle w:val="TableStyle"/>
              <w:spacing w:after="0"/>
              <w:jc w:val="center"/>
              <w:rPr>
                <w:rFonts w:cs="Times New Roman"/>
                <w:szCs w:val="20"/>
              </w:rPr>
            </w:pPr>
            <w:r w:rsidRPr="006E3C72">
              <w:rPr>
                <w:rFonts w:cs="Times New Roman"/>
                <w:szCs w:val="20"/>
              </w:rPr>
              <w:t xml:space="preserve">Замена </w:t>
            </w:r>
            <w:r>
              <w:rPr>
                <w:rFonts w:cs="Times New Roman"/>
                <w:szCs w:val="20"/>
              </w:rPr>
              <w:t>тепловой сети</w:t>
            </w:r>
            <w:r w:rsidRPr="006E3C72">
              <w:rPr>
                <w:rFonts w:cs="Times New Roman"/>
                <w:szCs w:val="20"/>
              </w:rPr>
              <w:t xml:space="preserve"> от ТК-1 до ТК-21</w:t>
            </w:r>
          </w:p>
        </w:tc>
        <w:tc>
          <w:tcPr>
            <w:tcW w:w="2412" w:type="dxa"/>
            <w:vAlign w:val="center"/>
          </w:tcPr>
          <w:p w:rsidR="00DD46B9" w:rsidRPr="006E3C72" w:rsidRDefault="00DD46B9" w:rsidP="006E3C72">
            <w:pPr>
              <w:pStyle w:val="TableStyle"/>
              <w:spacing w:after="0"/>
              <w:jc w:val="center"/>
              <w:rPr>
                <w:rFonts w:cs="Times New Roman"/>
                <w:szCs w:val="20"/>
              </w:rPr>
            </w:pPr>
            <w:r w:rsidRPr="006E3C72">
              <w:rPr>
                <w:rFonts w:cs="Times New Roman"/>
                <w:szCs w:val="20"/>
              </w:rPr>
              <w:t>2021</w:t>
            </w:r>
          </w:p>
        </w:tc>
        <w:tc>
          <w:tcPr>
            <w:tcW w:w="2483" w:type="dxa"/>
            <w:vMerge/>
            <w:vAlign w:val="center"/>
          </w:tcPr>
          <w:p w:rsidR="00DD46B9" w:rsidRPr="006E3C72" w:rsidRDefault="00DD46B9" w:rsidP="006E3C72">
            <w:pPr>
              <w:pStyle w:val="TableStyle"/>
              <w:spacing w:after="0"/>
              <w:jc w:val="center"/>
              <w:rPr>
                <w:rFonts w:cs="Times New Roman"/>
                <w:szCs w:val="20"/>
              </w:rPr>
            </w:pPr>
          </w:p>
        </w:tc>
      </w:tr>
      <w:tr w:rsidR="006E3C72" w:rsidRPr="006E3C72" w:rsidTr="006E3C72">
        <w:tc>
          <w:tcPr>
            <w:tcW w:w="1129"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17</w:t>
            </w:r>
          </w:p>
        </w:tc>
        <w:tc>
          <w:tcPr>
            <w:tcW w:w="4195"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Капитальный ремонт котла ДКВР 4/13 №</w:t>
            </w:r>
            <w:r w:rsidR="00233EF8">
              <w:rPr>
                <w:rFonts w:cs="Times New Roman"/>
                <w:szCs w:val="20"/>
              </w:rPr>
              <w:t xml:space="preserve"> </w:t>
            </w:r>
            <w:r w:rsidRPr="006E3C72">
              <w:rPr>
                <w:rFonts w:cs="Times New Roman"/>
                <w:szCs w:val="20"/>
              </w:rPr>
              <w:t xml:space="preserve">2 на </w:t>
            </w:r>
            <w:r w:rsidR="00233EF8">
              <w:rPr>
                <w:rFonts w:cs="Times New Roman"/>
                <w:szCs w:val="20"/>
              </w:rPr>
              <w:t>Котельной № 1</w:t>
            </w:r>
          </w:p>
        </w:tc>
        <w:tc>
          <w:tcPr>
            <w:tcW w:w="2412"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2022</w:t>
            </w:r>
          </w:p>
        </w:tc>
        <w:tc>
          <w:tcPr>
            <w:tcW w:w="2483"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2966,0</w:t>
            </w:r>
          </w:p>
        </w:tc>
      </w:tr>
      <w:tr w:rsidR="006E3C72" w:rsidRPr="006E3C72" w:rsidTr="006E3C72">
        <w:tc>
          <w:tcPr>
            <w:tcW w:w="1129"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lastRenderedPageBreak/>
              <w:t>18</w:t>
            </w:r>
          </w:p>
        </w:tc>
        <w:tc>
          <w:tcPr>
            <w:tcW w:w="4195"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 xml:space="preserve">Частичный ремонт мягкой кровли на </w:t>
            </w:r>
            <w:r w:rsidR="00CF7844">
              <w:rPr>
                <w:rFonts w:cs="Times New Roman"/>
                <w:szCs w:val="20"/>
              </w:rPr>
              <w:t>Котельной № 1</w:t>
            </w:r>
          </w:p>
        </w:tc>
        <w:tc>
          <w:tcPr>
            <w:tcW w:w="2412"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2022</w:t>
            </w:r>
          </w:p>
        </w:tc>
        <w:tc>
          <w:tcPr>
            <w:tcW w:w="2483"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530,9</w:t>
            </w:r>
          </w:p>
        </w:tc>
      </w:tr>
      <w:tr w:rsidR="006E3C72" w:rsidRPr="006E3C72" w:rsidTr="006E3C72">
        <w:tc>
          <w:tcPr>
            <w:tcW w:w="1129"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19</w:t>
            </w:r>
          </w:p>
        </w:tc>
        <w:tc>
          <w:tcPr>
            <w:tcW w:w="4195"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Ремонт распреде</w:t>
            </w:r>
            <w:r w:rsidR="00CF7844">
              <w:rPr>
                <w:rFonts w:cs="Times New Roman"/>
                <w:szCs w:val="20"/>
              </w:rPr>
              <w:t>л</w:t>
            </w:r>
            <w:r w:rsidRPr="006E3C72">
              <w:rPr>
                <w:rFonts w:cs="Times New Roman"/>
                <w:szCs w:val="20"/>
              </w:rPr>
              <w:t>ительного</w:t>
            </w:r>
            <w:r w:rsidR="00CF7844">
              <w:rPr>
                <w:rFonts w:cs="Times New Roman"/>
                <w:szCs w:val="20"/>
              </w:rPr>
              <w:t xml:space="preserve"> </w:t>
            </w:r>
            <w:r w:rsidRPr="006E3C72">
              <w:rPr>
                <w:rFonts w:cs="Times New Roman"/>
                <w:szCs w:val="20"/>
              </w:rPr>
              <w:t>транспортера с заменой цепи и планок</w:t>
            </w:r>
          </w:p>
        </w:tc>
        <w:tc>
          <w:tcPr>
            <w:tcW w:w="2412"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2022</w:t>
            </w:r>
          </w:p>
        </w:tc>
        <w:tc>
          <w:tcPr>
            <w:tcW w:w="2483"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134,4</w:t>
            </w:r>
          </w:p>
        </w:tc>
      </w:tr>
      <w:tr w:rsidR="006E3C72" w:rsidRPr="006E3C72" w:rsidTr="006E3C72">
        <w:tc>
          <w:tcPr>
            <w:tcW w:w="1129"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20</w:t>
            </w:r>
          </w:p>
        </w:tc>
        <w:tc>
          <w:tcPr>
            <w:tcW w:w="4195"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 xml:space="preserve">Ремонт фасада здания </w:t>
            </w:r>
            <w:r w:rsidR="00CF7844">
              <w:rPr>
                <w:rFonts w:cs="Times New Roman"/>
                <w:szCs w:val="20"/>
              </w:rPr>
              <w:t>Котельной № 1</w:t>
            </w:r>
          </w:p>
        </w:tc>
        <w:tc>
          <w:tcPr>
            <w:tcW w:w="2412"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2022</w:t>
            </w:r>
          </w:p>
        </w:tc>
        <w:tc>
          <w:tcPr>
            <w:tcW w:w="2483"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80,0</w:t>
            </w:r>
          </w:p>
        </w:tc>
      </w:tr>
      <w:tr w:rsidR="006E3C72" w:rsidRPr="006E3C72" w:rsidTr="006E3C72">
        <w:tc>
          <w:tcPr>
            <w:tcW w:w="1129"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21</w:t>
            </w:r>
          </w:p>
        </w:tc>
        <w:tc>
          <w:tcPr>
            <w:tcW w:w="4195" w:type="dxa"/>
            <w:vAlign w:val="center"/>
          </w:tcPr>
          <w:p w:rsidR="006E3C72" w:rsidRPr="006E3C72" w:rsidRDefault="00CF7844" w:rsidP="006E3C72">
            <w:pPr>
              <w:pStyle w:val="TableStyle"/>
              <w:spacing w:after="0"/>
              <w:jc w:val="center"/>
              <w:rPr>
                <w:rFonts w:cs="Times New Roman"/>
                <w:szCs w:val="20"/>
              </w:rPr>
            </w:pPr>
            <w:r>
              <w:rPr>
                <w:rFonts w:cs="Times New Roman"/>
                <w:szCs w:val="20"/>
              </w:rPr>
              <w:t>Р</w:t>
            </w:r>
            <w:r w:rsidR="006E3C72" w:rsidRPr="006E3C72">
              <w:rPr>
                <w:rFonts w:cs="Times New Roman"/>
                <w:szCs w:val="20"/>
              </w:rPr>
              <w:t xml:space="preserve">емонт помещений </w:t>
            </w:r>
            <w:r>
              <w:rPr>
                <w:rFonts w:cs="Times New Roman"/>
                <w:szCs w:val="20"/>
              </w:rPr>
              <w:t>Котельной № 1</w:t>
            </w:r>
          </w:p>
        </w:tc>
        <w:tc>
          <w:tcPr>
            <w:tcW w:w="2412"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2022</w:t>
            </w:r>
          </w:p>
        </w:tc>
        <w:tc>
          <w:tcPr>
            <w:tcW w:w="2483"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91,1</w:t>
            </w:r>
          </w:p>
        </w:tc>
      </w:tr>
      <w:tr w:rsidR="006E3C72" w:rsidRPr="006E3C72" w:rsidTr="006E3C72">
        <w:tc>
          <w:tcPr>
            <w:tcW w:w="1129"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22</w:t>
            </w:r>
          </w:p>
        </w:tc>
        <w:tc>
          <w:tcPr>
            <w:tcW w:w="4195"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Частичный ремонт кровли ЦТП-1</w:t>
            </w:r>
          </w:p>
        </w:tc>
        <w:tc>
          <w:tcPr>
            <w:tcW w:w="2412"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2022</w:t>
            </w:r>
          </w:p>
        </w:tc>
        <w:tc>
          <w:tcPr>
            <w:tcW w:w="2483"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200,0</w:t>
            </w:r>
          </w:p>
        </w:tc>
      </w:tr>
      <w:tr w:rsidR="006E3C72" w:rsidRPr="006E3C72" w:rsidTr="006E3C72">
        <w:tc>
          <w:tcPr>
            <w:tcW w:w="1129"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23</w:t>
            </w:r>
          </w:p>
        </w:tc>
        <w:tc>
          <w:tcPr>
            <w:tcW w:w="4195"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 xml:space="preserve">Замена </w:t>
            </w:r>
            <w:r w:rsidR="00A10F01">
              <w:rPr>
                <w:rFonts w:cs="Times New Roman"/>
                <w:szCs w:val="20"/>
              </w:rPr>
              <w:t>тепловой сети</w:t>
            </w:r>
            <w:r w:rsidRPr="006E3C72">
              <w:rPr>
                <w:rFonts w:cs="Times New Roman"/>
                <w:szCs w:val="20"/>
              </w:rPr>
              <w:t xml:space="preserve"> от ТК-5 до МКД №</w:t>
            </w:r>
            <w:r w:rsidR="00A10F01">
              <w:rPr>
                <w:rFonts w:cs="Times New Roman"/>
                <w:szCs w:val="20"/>
              </w:rPr>
              <w:t xml:space="preserve"> </w:t>
            </w:r>
            <w:r w:rsidRPr="006E3C72">
              <w:rPr>
                <w:rFonts w:cs="Times New Roman"/>
                <w:szCs w:val="20"/>
              </w:rPr>
              <w:t>12 ул.</w:t>
            </w:r>
            <w:r w:rsidR="00A10F01">
              <w:rPr>
                <w:rFonts w:cs="Times New Roman"/>
                <w:szCs w:val="20"/>
              </w:rPr>
              <w:t xml:space="preserve"> </w:t>
            </w:r>
            <w:r w:rsidRPr="006E3C72">
              <w:rPr>
                <w:rFonts w:cs="Times New Roman"/>
                <w:szCs w:val="20"/>
              </w:rPr>
              <w:t>Ленина</w:t>
            </w:r>
          </w:p>
        </w:tc>
        <w:tc>
          <w:tcPr>
            <w:tcW w:w="2412"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2022</w:t>
            </w:r>
          </w:p>
        </w:tc>
        <w:tc>
          <w:tcPr>
            <w:tcW w:w="2483"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70,0</w:t>
            </w:r>
          </w:p>
        </w:tc>
      </w:tr>
      <w:tr w:rsidR="006E3C72" w:rsidRPr="006E3C72" w:rsidTr="006E3C72">
        <w:tc>
          <w:tcPr>
            <w:tcW w:w="1129"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24</w:t>
            </w:r>
          </w:p>
        </w:tc>
        <w:tc>
          <w:tcPr>
            <w:tcW w:w="4195"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 xml:space="preserve">Замена </w:t>
            </w:r>
            <w:r w:rsidR="00A10F01">
              <w:rPr>
                <w:rFonts w:cs="Times New Roman"/>
                <w:szCs w:val="20"/>
              </w:rPr>
              <w:t>тепловой сети</w:t>
            </w:r>
            <w:r w:rsidRPr="006E3C72">
              <w:rPr>
                <w:rFonts w:cs="Times New Roman"/>
                <w:szCs w:val="20"/>
              </w:rPr>
              <w:t xml:space="preserve"> от ТК-22</w:t>
            </w:r>
            <w:r w:rsidR="00A10F01">
              <w:rPr>
                <w:rFonts w:cs="Times New Roman"/>
                <w:szCs w:val="20"/>
              </w:rPr>
              <w:t xml:space="preserve"> д</w:t>
            </w:r>
            <w:r w:rsidRPr="006E3C72">
              <w:rPr>
                <w:rFonts w:cs="Times New Roman"/>
                <w:szCs w:val="20"/>
              </w:rPr>
              <w:t>о МКД №</w:t>
            </w:r>
            <w:r w:rsidR="00A10F01">
              <w:rPr>
                <w:rFonts w:cs="Times New Roman"/>
                <w:szCs w:val="20"/>
              </w:rPr>
              <w:t xml:space="preserve"> </w:t>
            </w:r>
            <w:r w:rsidRPr="006E3C72">
              <w:rPr>
                <w:rFonts w:cs="Times New Roman"/>
                <w:szCs w:val="20"/>
              </w:rPr>
              <w:t>12 ул.</w:t>
            </w:r>
            <w:r w:rsidR="00A10F01">
              <w:rPr>
                <w:rFonts w:cs="Times New Roman"/>
                <w:szCs w:val="20"/>
              </w:rPr>
              <w:t xml:space="preserve"> </w:t>
            </w:r>
            <w:r w:rsidRPr="006E3C72">
              <w:rPr>
                <w:rFonts w:cs="Times New Roman"/>
                <w:szCs w:val="20"/>
              </w:rPr>
              <w:t>Лермонтова</w:t>
            </w:r>
          </w:p>
        </w:tc>
        <w:tc>
          <w:tcPr>
            <w:tcW w:w="2412"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2022</w:t>
            </w:r>
          </w:p>
        </w:tc>
        <w:tc>
          <w:tcPr>
            <w:tcW w:w="2483"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170,0</w:t>
            </w:r>
          </w:p>
        </w:tc>
      </w:tr>
      <w:tr w:rsidR="006E3C72" w:rsidRPr="006E3C72" w:rsidTr="006E3C72">
        <w:tc>
          <w:tcPr>
            <w:tcW w:w="1129"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25</w:t>
            </w:r>
          </w:p>
        </w:tc>
        <w:tc>
          <w:tcPr>
            <w:tcW w:w="4195"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 xml:space="preserve">Устройство бака аварийной подпитки на </w:t>
            </w:r>
            <w:r w:rsidR="00A10F01">
              <w:rPr>
                <w:rFonts w:cs="Times New Roman"/>
                <w:szCs w:val="20"/>
              </w:rPr>
              <w:t>Котельной № 7</w:t>
            </w:r>
            <w:r w:rsidRPr="006E3C72">
              <w:rPr>
                <w:rFonts w:cs="Times New Roman"/>
                <w:szCs w:val="20"/>
              </w:rPr>
              <w:t xml:space="preserve"> с приобретением насоса</w:t>
            </w:r>
          </w:p>
        </w:tc>
        <w:tc>
          <w:tcPr>
            <w:tcW w:w="2412"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2022</w:t>
            </w:r>
          </w:p>
        </w:tc>
        <w:tc>
          <w:tcPr>
            <w:tcW w:w="2483"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8,8</w:t>
            </w:r>
          </w:p>
        </w:tc>
      </w:tr>
      <w:tr w:rsidR="006E3C72" w:rsidRPr="006E3C72" w:rsidTr="006E3C72">
        <w:tc>
          <w:tcPr>
            <w:tcW w:w="1129"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26</w:t>
            </w:r>
          </w:p>
        </w:tc>
        <w:tc>
          <w:tcPr>
            <w:tcW w:w="4195"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 xml:space="preserve">Замена конвективной части котла </w:t>
            </w:r>
            <w:r w:rsidR="00A10F01">
              <w:rPr>
                <w:rFonts w:cs="Times New Roman"/>
                <w:szCs w:val="20"/>
              </w:rPr>
              <w:br/>
            </w:r>
            <w:r w:rsidRPr="006E3C72">
              <w:rPr>
                <w:rFonts w:cs="Times New Roman"/>
                <w:szCs w:val="20"/>
              </w:rPr>
              <w:t>КВР-0</w:t>
            </w:r>
            <w:r w:rsidR="00A10F01">
              <w:rPr>
                <w:rFonts w:cs="Times New Roman"/>
                <w:szCs w:val="20"/>
              </w:rPr>
              <w:t>.</w:t>
            </w:r>
            <w:r w:rsidRPr="006E3C72">
              <w:rPr>
                <w:rFonts w:cs="Times New Roman"/>
                <w:szCs w:val="20"/>
              </w:rPr>
              <w:t xml:space="preserve">35 №1 на </w:t>
            </w:r>
            <w:r w:rsidR="00A10F01">
              <w:rPr>
                <w:rFonts w:cs="Times New Roman"/>
                <w:szCs w:val="20"/>
              </w:rPr>
              <w:t>Котельной № 3</w:t>
            </w:r>
          </w:p>
        </w:tc>
        <w:tc>
          <w:tcPr>
            <w:tcW w:w="2412"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2022</w:t>
            </w:r>
          </w:p>
        </w:tc>
        <w:tc>
          <w:tcPr>
            <w:tcW w:w="2483"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348,0</w:t>
            </w:r>
          </w:p>
        </w:tc>
      </w:tr>
      <w:tr w:rsidR="006E3C72" w:rsidRPr="006E3C72" w:rsidTr="006E3C72">
        <w:tc>
          <w:tcPr>
            <w:tcW w:w="1129"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27</w:t>
            </w:r>
          </w:p>
        </w:tc>
        <w:tc>
          <w:tcPr>
            <w:tcW w:w="4195"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Капитальный ремонт котла ТЭМ 100 №</w:t>
            </w:r>
            <w:r w:rsidR="00A10F01">
              <w:rPr>
                <w:rFonts w:cs="Times New Roman"/>
                <w:szCs w:val="20"/>
              </w:rPr>
              <w:t xml:space="preserve"> </w:t>
            </w:r>
            <w:r w:rsidRPr="006E3C72">
              <w:rPr>
                <w:rFonts w:cs="Times New Roman"/>
                <w:szCs w:val="20"/>
              </w:rPr>
              <w:t xml:space="preserve">1 на </w:t>
            </w:r>
            <w:r w:rsidR="00A10F01">
              <w:rPr>
                <w:rFonts w:cs="Times New Roman"/>
                <w:szCs w:val="20"/>
              </w:rPr>
              <w:t>Котельной № 6</w:t>
            </w:r>
          </w:p>
        </w:tc>
        <w:tc>
          <w:tcPr>
            <w:tcW w:w="2412"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2022</w:t>
            </w:r>
          </w:p>
        </w:tc>
        <w:tc>
          <w:tcPr>
            <w:tcW w:w="2483"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300,0</w:t>
            </w:r>
          </w:p>
        </w:tc>
      </w:tr>
      <w:tr w:rsidR="006E3C72" w:rsidRPr="006E3C72" w:rsidTr="006E3C72">
        <w:tc>
          <w:tcPr>
            <w:tcW w:w="1129"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28</w:t>
            </w:r>
          </w:p>
        </w:tc>
        <w:tc>
          <w:tcPr>
            <w:tcW w:w="4195"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 xml:space="preserve">Замена сетевого насоса на </w:t>
            </w:r>
            <w:r w:rsidR="00A10F01">
              <w:rPr>
                <w:rFonts w:cs="Times New Roman"/>
                <w:szCs w:val="20"/>
              </w:rPr>
              <w:t>Котельной № 7</w:t>
            </w:r>
          </w:p>
        </w:tc>
        <w:tc>
          <w:tcPr>
            <w:tcW w:w="2412"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2022</w:t>
            </w:r>
          </w:p>
        </w:tc>
        <w:tc>
          <w:tcPr>
            <w:tcW w:w="2483"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29,5</w:t>
            </w:r>
          </w:p>
        </w:tc>
      </w:tr>
      <w:tr w:rsidR="006E3C72" w:rsidRPr="006E3C72" w:rsidTr="006E3C72">
        <w:tc>
          <w:tcPr>
            <w:tcW w:w="1129"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29</w:t>
            </w:r>
          </w:p>
        </w:tc>
        <w:tc>
          <w:tcPr>
            <w:tcW w:w="4195"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Ремонт оголовков кирпичных дымовых труб</w:t>
            </w:r>
          </w:p>
        </w:tc>
        <w:tc>
          <w:tcPr>
            <w:tcW w:w="2412"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2022</w:t>
            </w:r>
          </w:p>
        </w:tc>
        <w:tc>
          <w:tcPr>
            <w:tcW w:w="2483"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80,0</w:t>
            </w:r>
          </w:p>
        </w:tc>
      </w:tr>
      <w:tr w:rsidR="006E3C72" w:rsidRPr="006E3C72" w:rsidTr="006E3C72">
        <w:tc>
          <w:tcPr>
            <w:tcW w:w="1129"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30</w:t>
            </w:r>
          </w:p>
        </w:tc>
        <w:tc>
          <w:tcPr>
            <w:tcW w:w="4195"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 xml:space="preserve">Частичный ремонт кровли здания </w:t>
            </w:r>
            <w:r w:rsidR="00A10F01">
              <w:rPr>
                <w:rFonts w:cs="Times New Roman"/>
                <w:szCs w:val="20"/>
              </w:rPr>
              <w:br/>
              <w:t>Котельной № 1</w:t>
            </w:r>
          </w:p>
        </w:tc>
        <w:tc>
          <w:tcPr>
            <w:tcW w:w="2412"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2023</w:t>
            </w:r>
          </w:p>
        </w:tc>
        <w:tc>
          <w:tcPr>
            <w:tcW w:w="2483"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348,2</w:t>
            </w:r>
          </w:p>
        </w:tc>
      </w:tr>
      <w:tr w:rsidR="006E3C72" w:rsidRPr="006E3C72" w:rsidTr="006E3C72">
        <w:tc>
          <w:tcPr>
            <w:tcW w:w="1129"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31</w:t>
            </w:r>
          </w:p>
        </w:tc>
        <w:tc>
          <w:tcPr>
            <w:tcW w:w="4195"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 xml:space="preserve">Замена фильтра </w:t>
            </w:r>
            <w:proofErr w:type="spellStart"/>
            <w:r w:rsidRPr="006E3C72">
              <w:rPr>
                <w:rFonts w:cs="Times New Roman"/>
                <w:szCs w:val="20"/>
              </w:rPr>
              <w:t>ФИПа</w:t>
            </w:r>
            <w:proofErr w:type="spellEnd"/>
            <w:r w:rsidRPr="006E3C72">
              <w:rPr>
                <w:rFonts w:cs="Times New Roman"/>
                <w:szCs w:val="20"/>
              </w:rPr>
              <w:t xml:space="preserve"> на </w:t>
            </w:r>
            <w:r w:rsidR="00A10F01">
              <w:rPr>
                <w:rFonts w:cs="Times New Roman"/>
                <w:szCs w:val="20"/>
              </w:rPr>
              <w:t>Котельной № 1</w:t>
            </w:r>
          </w:p>
        </w:tc>
        <w:tc>
          <w:tcPr>
            <w:tcW w:w="2412"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2023</w:t>
            </w:r>
          </w:p>
        </w:tc>
        <w:tc>
          <w:tcPr>
            <w:tcW w:w="2483"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395,5</w:t>
            </w:r>
          </w:p>
        </w:tc>
      </w:tr>
      <w:tr w:rsidR="006E3C72" w:rsidRPr="006E3C72" w:rsidTr="006E3C72">
        <w:tc>
          <w:tcPr>
            <w:tcW w:w="1129"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32</w:t>
            </w:r>
          </w:p>
        </w:tc>
        <w:tc>
          <w:tcPr>
            <w:tcW w:w="4195"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 xml:space="preserve">Замена насоса </w:t>
            </w:r>
            <w:proofErr w:type="spellStart"/>
            <w:r w:rsidRPr="006E3C72">
              <w:rPr>
                <w:rFonts w:cs="Times New Roman"/>
                <w:szCs w:val="20"/>
              </w:rPr>
              <w:t>р-ра</w:t>
            </w:r>
            <w:proofErr w:type="spellEnd"/>
            <w:r w:rsidRPr="006E3C72">
              <w:rPr>
                <w:rFonts w:cs="Times New Roman"/>
                <w:szCs w:val="20"/>
              </w:rPr>
              <w:t xml:space="preserve"> соли на </w:t>
            </w:r>
            <w:r w:rsidR="00A10F01">
              <w:rPr>
                <w:rFonts w:cs="Times New Roman"/>
                <w:szCs w:val="20"/>
              </w:rPr>
              <w:t>Котельной № 1</w:t>
            </w:r>
          </w:p>
        </w:tc>
        <w:tc>
          <w:tcPr>
            <w:tcW w:w="2412"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2023</w:t>
            </w:r>
          </w:p>
        </w:tc>
        <w:tc>
          <w:tcPr>
            <w:tcW w:w="2483"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38,1</w:t>
            </w:r>
          </w:p>
        </w:tc>
      </w:tr>
      <w:tr w:rsidR="006E3C72" w:rsidRPr="006E3C72" w:rsidTr="006E3C72">
        <w:tc>
          <w:tcPr>
            <w:tcW w:w="1129"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33</w:t>
            </w:r>
          </w:p>
        </w:tc>
        <w:tc>
          <w:tcPr>
            <w:tcW w:w="4195"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 xml:space="preserve">Установка системы видеонаблюдения на </w:t>
            </w:r>
            <w:r w:rsidR="00A10F01">
              <w:rPr>
                <w:rFonts w:cs="Times New Roman"/>
                <w:szCs w:val="20"/>
              </w:rPr>
              <w:t>Котельной № 1</w:t>
            </w:r>
          </w:p>
        </w:tc>
        <w:tc>
          <w:tcPr>
            <w:tcW w:w="2412"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2023</w:t>
            </w:r>
          </w:p>
        </w:tc>
        <w:tc>
          <w:tcPr>
            <w:tcW w:w="2483"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125,0</w:t>
            </w:r>
          </w:p>
        </w:tc>
      </w:tr>
      <w:tr w:rsidR="006E3C72" w:rsidRPr="006E3C72" w:rsidTr="006E3C72">
        <w:tc>
          <w:tcPr>
            <w:tcW w:w="1129"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34</w:t>
            </w:r>
          </w:p>
        </w:tc>
        <w:tc>
          <w:tcPr>
            <w:tcW w:w="4195"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 xml:space="preserve">Замена котла КВР-0,35 на </w:t>
            </w:r>
            <w:r w:rsidR="00A95CB6">
              <w:rPr>
                <w:rFonts w:cs="Times New Roman"/>
                <w:szCs w:val="20"/>
              </w:rPr>
              <w:t>Котельной № 3</w:t>
            </w:r>
          </w:p>
        </w:tc>
        <w:tc>
          <w:tcPr>
            <w:tcW w:w="2412"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2023</w:t>
            </w:r>
          </w:p>
        </w:tc>
        <w:tc>
          <w:tcPr>
            <w:tcW w:w="2483"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441,8</w:t>
            </w:r>
          </w:p>
        </w:tc>
      </w:tr>
      <w:tr w:rsidR="006E3C72" w:rsidRPr="006E3C72" w:rsidTr="006E3C72">
        <w:tc>
          <w:tcPr>
            <w:tcW w:w="1129"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35</w:t>
            </w:r>
          </w:p>
        </w:tc>
        <w:tc>
          <w:tcPr>
            <w:tcW w:w="4195"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 xml:space="preserve">Частичный ремонт кирпичной кладки ограждающих конструкций на </w:t>
            </w:r>
            <w:r w:rsidR="00A95CB6">
              <w:rPr>
                <w:rFonts w:cs="Times New Roman"/>
                <w:szCs w:val="20"/>
              </w:rPr>
              <w:t>Котельной № 3</w:t>
            </w:r>
          </w:p>
        </w:tc>
        <w:tc>
          <w:tcPr>
            <w:tcW w:w="2412"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2023</w:t>
            </w:r>
          </w:p>
        </w:tc>
        <w:tc>
          <w:tcPr>
            <w:tcW w:w="2483"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729,0</w:t>
            </w:r>
          </w:p>
        </w:tc>
      </w:tr>
      <w:tr w:rsidR="006E3C72" w:rsidRPr="006E3C72" w:rsidTr="006E3C72">
        <w:tc>
          <w:tcPr>
            <w:tcW w:w="1129"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36</w:t>
            </w:r>
          </w:p>
        </w:tc>
        <w:tc>
          <w:tcPr>
            <w:tcW w:w="4195"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 xml:space="preserve">Ремонт мягкой кровли на </w:t>
            </w:r>
            <w:r w:rsidR="00A95CB6">
              <w:rPr>
                <w:rFonts w:cs="Times New Roman"/>
                <w:szCs w:val="20"/>
              </w:rPr>
              <w:t>Котельной № 3</w:t>
            </w:r>
          </w:p>
        </w:tc>
        <w:tc>
          <w:tcPr>
            <w:tcW w:w="2412"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2023</w:t>
            </w:r>
          </w:p>
        </w:tc>
        <w:tc>
          <w:tcPr>
            <w:tcW w:w="2483"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137,3</w:t>
            </w:r>
          </w:p>
        </w:tc>
      </w:tr>
      <w:tr w:rsidR="006E3C72" w:rsidRPr="006E3C72" w:rsidTr="006E3C72">
        <w:tc>
          <w:tcPr>
            <w:tcW w:w="1129"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37</w:t>
            </w:r>
          </w:p>
        </w:tc>
        <w:tc>
          <w:tcPr>
            <w:tcW w:w="4195"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 xml:space="preserve">Капитальный ремонт котла ТЭМ-100 на </w:t>
            </w:r>
            <w:r w:rsidR="00A95CB6">
              <w:rPr>
                <w:rFonts w:cs="Times New Roman"/>
                <w:szCs w:val="20"/>
              </w:rPr>
              <w:t>Котельной № 6</w:t>
            </w:r>
          </w:p>
        </w:tc>
        <w:tc>
          <w:tcPr>
            <w:tcW w:w="2412"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2023</w:t>
            </w:r>
          </w:p>
        </w:tc>
        <w:tc>
          <w:tcPr>
            <w:tcW w:w="2483"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348,0</w:t>
            </w:r>
          </w:p>
        </w:tc>
      </w:tr>
      <w:tr w:rsidR="006E3C72" w:rsidRPr="006E3C72" w:rsidTr="006E3C72">
        <w:tc>
          <w:tcPr>
            <w:tcW w:w="1129"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38</w:t>
            </w:r>
          </w:p>
        </w:tc>
        <w:tc>
          <w:tcPr>
            <w:tcW w:w="4195"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 xml:space="preserve">Замена котла КВР-0.35 на </w:t>
            </w:r>
            <w:r w:rsidR="00A95CB6">
              <w:rPr>
                <w:rFonts w:cs="Times New Roman"/>
                <w:szCs w:val="20"/>
              </w:rPr>
              <w:t>Котельной № 2</w:t>
            </w:r>
          </w:p>
        </w:tc>
        <w:tc>
          <w:tcPr>
            <w:tcW w:w="2412"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2023</w:t>
            </w:r>
          </w:p>
        </w:tc>
        <w:tc>
          <w:tcPr>
            <w:tcW w:w="2483"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571,2</w:t>
            </w:r>
          </w:p>
        </w:tc>
      </w:tr>
      <w:tr w:rsidR="006E3C72" w:rsidRPr="006E3C72" w:rsidTr="006E3C72">
        <w:tc>
          <w:tcPr>
            <w:tcW w:w="1129"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39</w:t>
            </w:r>
          </w:p>
        </w:tc>
        <w:tc>
          <w:tcPr>
            <w:tcW w:w="4195"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 xml:space="preserve">Замена дымососа на </w:t>
            </w:r>
            <w:r w:rsidR="00A95CB6">
              <w:rPr>
                <w:rFonts w:cs="Times New Roman"/>
                <w:szCs w:val="20"/>
              </w:rPr>
              <w:t>Котельной № 7</w:t>
            </w:r>
          </w:p>
        </w:tc>
        <w:tc>
          <w:tcPr>
            <w:tcW w:w="2412"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2023</w:t>
            </w:r>
          </w:p>
        </w:tc>
        <w:tc>
          <w:tcPr>
            <w:tcW w:w="2483"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87,5</w:t>
            </w:r>
          </w:p>
        </w:tc>
      </w:tr>
      <w:tr w:rsidR="006E3C72" w:rsidRPr="006E3C72" w:rsidTr="006E3C72">
        <w:tc>
          <w:tcPr>
            <w:tcW w:w="1129"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40</w:t>
            </w:r>
          </w:p>
        </w:tc>
        <w:tc>
          <w:tcPr>
            <w:tcW w:w="4195" w:type="dxa"/>
            <w:vAlign w:val="center"/>
          </w:tcPr>
          <w:p w:rsidR="006E3C72" w:rsidRPr="006E3C72" w:rsidRDefault="00A95CB6" w:rsidP="006E3C72">
            <w:pPr>
              <w:pStyle w:val="TableStyle"/>
              <w:spacing w:after="0"/>
              <w:jc w:val="center"/>
              <w:rPr>
                <w:rFonts w:cs="Times New Roman"/>
                <w:szCs w:val="20"/>
              </w:rPr>
            </w:pPr>
            <w:r>
              <w:rPr>
                <w:rFonts w:cs="Times New Roman"/>
                <w:szCs w:val="20"/>
              </w:rPr>
              <w:t>Р</w:t>
            </w:r>
            <w:r w:rsidR="006E3C72" w:rsidRPr="006E3C72">
              <w:rPr>
                <w:rFonts w:cs="Times New Roman"/>
                <w:szCs w:val="20"/>
              </w:rPr>
              <w:t>емонт офисных помещений</w:t>
            </w:r>
          </w:p>
        </w:tc>
        <w:tc>
          <w:tcPr>
            <w:tcW w:w="2412"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2023</w:t>
            </w:r>
          </w:p>
        </w:tc>
        <w:tc>
          <w:tcPr>
            <w:tcW w:w="2483"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324,7</w:t>
            </w:r>
          </w:p>
        </w:tc>
      </w:tr>
      <w:tr w:rsidR="006E3C72" w:rsidRPr="006E3C72" w:rsidTr="006E3C72">
        <w:tc>
          <w:tcPr>
            <w:tcW w:w="1129"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41</w:t>
            </w:r>
          </w:p>
        </w:tc>
        <w:tc>
          <w:tcPr>
            <w:tcW w:w="4195"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Ремонт кровли машинного зала ЦТП-1</w:t>
            </w:r>
          </w:p>
        </w:tc>
        <w:tc>
          <w:tcPr>
            <w:tcW w:w="2412"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2023</w:t>
            </w:r>
          </w:p>
        </w:tc>
        <w:tc>
          <w:tcPr>
            <w:tcW w:w="2483"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1139,3</w:t>
            </w:r>
          </w:p>
        </w:tc>
      </w:tr>
      <w:tr w:rsidR="006E3C72" w:rsidRPr="006E3C72" w:rsidTr="006E3C72">
        <w:tc>
          <w:tcPr>
            <w:tcW w:w="1129"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42</w:t>
            </w:r>
          </w:p>
        </w:tc>
        <w:tc>
          <w:tcPr>
            <w:tcW w:w="4195"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 xml:space="preserve">Замена </w:t>
            </w:r>
            <w:r w:rsidR="00A95CB6">
              <w:rPr>
                <w:rFonts w:cs="Times New Roman"/>
                <w:szCs w:val="20"/>
              </w:rPr>
              <w:t>тепловой сети</w:t>
            </w:r>
            <w:r w:rsidRPr="006E3C72">
              <w:rPr>
                <w:rFonts w:cs="Times New Roman"/>
                <w:szCs w:val="20"/>
              </w:rPr>
              <w:t xml:space="preserve"> от кот. №4 до ТК-1</w:t>
            </w:r>
          </w:p>
        </w:tc>
        <w:tc>
          <w:tcPr>
            <w:tcW w:w="2412"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2023</w:t>
            </w:r>
          </w:p>
        </w:tc>
        <w:tc>
          <w:tcPr>
            <w:tcW w:w="2483"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1234,1</w:t>
            </w:r>
          </w:p>
        </w:tc>
      </w:tr>
      <w:tr w:rsidR="006E3C72" w:rsidRPr="006E3C72" w:rsidTr="006E3C72">
        <w:tc>
          <w:tcPr>
            <w:tcW w:w="1129"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43</w:t>
            </w:r>
          </w:p>
        </w:tc>
        <w:tc>
          <w:tcPr>
            <w:tcW w:w="4195"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 xml:space="preserve">Установка </w:t>
            </w:r>
            <w:proofErr w:type="spellStart"/>
            <w:r w:rsidRPr="006E3C72">
              <w:rPr>
                <w:rFonts w:cs="Times New Roman"/>
                <w:szCs w:val="20"/>
              </w:rPr>
              <w:t>водовоздушного</w:t>
            </w:r>
            <w:proofErr w:type="spellEnd"/>
            <w:r w:rsidRPr="006E3C72">
              <w:rPr>
                <w:rFonts w:cs="Times New Roman"/>
                <w:szCs w:val="20"/>
              </w:rPr>
              <w:t xml:space="preserve"> подогревателя в машинный зал на </w:t>
            </w:r>
            <w:r w:rsidR="00A95CB6">
              <w:rPr>
                <w:rFonts w:cs="Times New Roman"/>
                <w:szCs w:val="20"/>
              </w:rPr>
              <w:t>Котельной № 1</w:t>
            </w:r>
          </w:p>
        </w:tc>
        <w:tc>
          <w:tcPr>
            <w:tcW w:w="2412"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2024</w:t>
            </w:r>
          </w:p>
        </w:tc>
        <w:tc>
          <w:tcPr>
            <w:tcW w:w="2483"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73,2</w:t>
            </w:r>
          </w:p>
        </w:tc>
      </w:tr>
      <w:tr w:rsidR="006E3C72" w:rsidRPr="006E3C72" w:rsidTr="006E3C72">
        <w:tc>
          <w:tcPr>
            <w:tcW w:w="1129"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44</w:t>
            </w:r>
          </w:p>
        </w:tc>
        <w:tc>
          <w:tcPr>
            <w:tcW w:w="4195"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 xml:space="preserve">Ремонт футеровки и кирпичной кладки топок котлов КВрМ-3Т на </w:t>
            </w:r>
            <w:r w:rsidR="00A95CB6">
              <w:rPr>
                <w:rFonts w:cs="Times New Roman"/>
                <w:szCs w:val="20"/>
              </w:rPr>
              <w:t>Котельной № 1</w:t>
            </w:r>
          </w:p>
        </w:tc>
        <w:tc>
          <w:tcPr>
            <w:tcW w:w="2412"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2024</w:t>
            </w:r>
          </w:p>
        </w:tc>
        <w:tc>
          <w:tcPr>
            <w:tcW w:w="2483"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587,8</w:t>
            </w:r>
          </w:p>
        </w:tc>
      </w:tr>
      <w:tr w:rsidR="006E3C72" w:rsidRPr="006E3C72" w:rsidTr="006E3C72">
        <w:tc>
          <w:tcPr>
            <w:tcW w:w="1129"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45</w:t>
            </w:r>
          </w:p>
        </w:tc>
        <w:tc>
          <w:tcPr>
            <w:tcW w:w="4195"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 xml:space="preserve">Ремонт колосниковых тележек котлов </w:t>
            </w:r>
            <w:r w:rsidR="00A95CB6">
              <w:rPr>
                <w:rFonts w:cs="Times New Roman"/>
                <w:szCs w:val="20"/>
              </w:rPr>
              <w:br/>
            </w:r>
            <w:r w:rsidRPr="006E3C72">
              <w:rPr>
                <w:rFonts w:cs="Times New Roman"/>
                <w:szCs w:val="20"/>
              </w:rPr>
              <w:t xml:space="preserve">КВрМ-3Т на </w:t>
            </w:r>
            <w:r w:rsidR="00A95CB6">
              <w:rPr>
                <w:rFonts w:cs="Times New Roman"/>
                <w:szCs w:val="20"/>
              </w:rPr>
              <w:t>Котельной № 1</w:t>
            </w:r>
          </w:p>
        </w:tc>
        <w:tc>
          <w:tcPr>
            <w:tcW w:w="2412"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2024</w:t>
            </w:r>
          </w:p>
        </w:tc>
        <w:tc>
          <w:tcPr>
            <w:tcW w:w="2483"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1333,9</w:t>
            </w:r>
          </w:p>
        </w:tc>
      </w:tr>
      <w:tr w:rsidR="006E3C72" w:rsidRPr="006E3C72" w:rsidTr="006E3C72">
        <w:tc>
          <w:tcPr>
            <w:tcW w:w="1129"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46</w:t>
            </w:r>
          </w:p>
        </w:tc>
        <w:tc>
          <w:tcPr>
            <w:tcW w:w="4195"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 xml:space="preserve">Приобретение и установка </w:t>
            </w:r>
            <w:proofErr w:type="spellStart"/>
            <w:r w:rsidRPr="006E3C72">
              <w:rPr>
                <w:rFonts w:cs="Times New Roman"/>
                <w:szCs w:val="20"/>
              </w:rPr>
              <w:t>рециркуляционного</w:t>
            </w:r>
            <w:proofErr w:type="spellEnd"/>
            <w:r w:rsidRPr="006E3C72">
              <w:rPr>
                <w:rFonts w:cs="Times New Roman"/>
                <w:szCs w:val="20"/>
              </w:rPr>
              <w:t xml:space="preserve"> насоса на котел КВрМ-3Т </w:t>
            </w:r>
            <w:r w:rsidR="00A95CB6">
              <w:rPr>
                <w:rFonts w:cs="Times New Roman"/>
                <w:szCs w:val="20"/>
              </w:rPr>
              <w:t>Котельной № 1</w:t>
            </w:r>
          </w:p>
        </w:tc>
        <w:tc>
          <w:tcPr>
            <w:tcW w:w="2412"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2024</w:t>
            </w:r>
          </w:p>
        </w:tc>
        <w:tc>
          <w:tcPr>
            <w:tcW w:w="2483"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162,7</w:t>
            </w:r>
          </w:p>
        </w:tc>
      </w:tr>
      <w:tr w:rsidR="006E3C72" w:rsidRPr="006E3C72" w:rsidTr="006E3C72">
        <w:tc>
          <w:tcPr>
            <w:tcW w:w="1129"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47</w:t>
            </w:r>
          </w:p>
        </w:tc>
        <w:tc>
          <w:tcPr>
            <w:tcW w:w="4195"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 xml:space="preserve">Ремонт кирпичных дымовых труб на </w:t>
            </w:r>
            <w:r w:rsidR="00A95CB6">
              <w:rPr>
                <w:rFonts w:cs="Times New Roman"/>
                <w:szCs w:val="20"/>
              </w:rPr>
              <w:t>Котельной № 2, 4, 7</w:t>
            </w:r>
          </w:p>
        </w:tc>
        <w:tc>
          <w:tcPr>
            <w:tcW w:w="2412"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2024</w:t>
            </w:r>
          </w:p>
        </w:tc>
        <w:tc>
          <w:tcPr>
            <w:tcW w:w="2483"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520,6</w:t>
            </w:r>
          </w:p>
        </w:tc>
      </w:tr>
      <w:tr w:rsidR="006E3C72" w:rsidRPr="006E3C72" w:rsidTr="006E3C72">
        <w:tc>
          <w:tcPr>
            <w:tcW w:w="1129"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48</w:t>
            </w:r>
          </w:p>
        </w:tc>
        <w:tc>
          <w:tcPr>
            <w:tcW w:w="4195"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 xml:space="preserve">Замена сетевого насоса на </w:t>
            </w:r>
            <w:r w:rsidR="00A95CB6">
              <w:rPr>
                <w:rFonts w:cs="Times New Roman"/>
                <w:szCs w:val="20"/>
              </w:rPr>
              <w:t>Котельной № 3</w:t>
            </w:r>
          </w:p>
        </w:tc>
        <w:tc>
          <w:tcPr>
            <w:tcW w:w="2412"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2024</w:t>
            </w:r>
          </w:p>
        </w:tc>
        <w:tc>
          <w:tcPr>
            <w:tcW w:w="2483"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65,4</w:t>
            </w:r>
          </w:p>
        </w:tc>
      </w:tr>
      <w:tr w:rsidR="006E3C72" w:rsidRPr="006E3C72" w:rsidTr="006E3C72">
        <w:tc>
          <w:tcPr>
            <w:tcW w:w="1129"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49</w:t>
            </w:r>
          </w:p>
        </w:tc>
        <w:tc>
          <w:tcPr>
            <w:tcW w:w="4195"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 xml:space="preserve">Замена водогрейного котла КВР 0.5-95 на </w:t>
            </w:r>
            <w:r w:rsidR="00A95CB6">
              <w:rPr>
                <w:rFonts w:cs="Times New Roman"/>
                <w:szCs w:val="20"/>
              </w:rPr>
              <w:t>Котельной № 4</w:t>
            </w:r>
          </w:p>
        </w:tc>
        <w:tc>
          <w:tcPr>
            <w:tcW w:w="2412"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2024</w:t>
            </w:r>
          </w:p>
        </w:tc>
        <w:tc>
          <w:tcPr>
            <w:tcW w:w="2483"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660,7</w:t>
            </w:r>
          </w:p>
        </w:tc>
      </w:tr>
      <w:tr w:rsidR="006E3C72" w:rsidRPr="006E3C72" w:rsidTr="006E3C72">
        <w:tc>
          <w:tcPr>
            <w:tcW w:w="1129"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50</w:t>
            </w:r>
          </w:p>
        </w:tc>
        <w:tc>
          <w:tcPr>
            <w:tcW w:w="4195"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Замена запорной арматуры в ТК</w:t>
            </w:r>
          </w:p>
        </w:tc>
        <w:tc>
          <w:tcPr>
            <w:tcW w:w="2412"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2024</w:t>
            </w:r>
          </w:p>
        </w:tc>
        <w:tc>
          <w:tcPr>
            <w:tcW w:w="2483" w:type="dxa"/>
            <w:vAlign w:val="center"/>
          </w:tcPr>
          <w:p w:rsidR="006E3C72" w:rsidRPr="006E3C72" w:rsidRDefault="006E3C72" w:rsidP="006E3C72">
            <w:pPr>
              <w:pStyle w:val="TableStyle"/>
              <w:spacing w:after="0"/>
              <w:jc w:val="center"/>
              <w:rPr>
                <w:rFonts w:cs="Times New Roman"/>
                <w:szCs w:val="20"/>
              </w:rPr>
            </w:pPr>
            <w:r w:rsidRPr="006E3C72">
              <w:rPr>
                <w:rFonts w:cs="Times New Roman"/>
                <w:szCs w:val="20"/>
              </w:rPr>
              <w:t>85,7</w:t>
            </w:r>
          </w:p>
        </w:tc>
      </w:tr>
    </w:tbl>
    <w:p w:rsidR="00E676DF" w:rsidRDefault="008869B4" w:rsidP="008869B4">
      <w:pPr>
        <w:pStyle w:val="13"/>
      </w:pPr>
      <w:bookmarkStart w:id="96" w:name="_Toc176356631"/>
      <w:r>
        <w:lastRenderedPageBreak/>
        <w:t>Раздел 10. Решение о присвоении статуса единой теплоснабжающей организации (организациям)</w:t>
      </w:r>
      <w:bookmarkEnd w:id="96"/>
    </w:p>
    <w:p w:rsidR="00987274" w:rsidRDefault="00987274" w:rsidP="00560A73">
      <w:pPr>
        <w:pStyle w:val="24"/>
        <w:numPr>
          <w:ilvl w:val="0"/>
          <w:numId w:val="12"/>
        </w:numPr>
        <w:ind w:left="993" w:hanging="426"/>
      </w:pPr>
      <w:r>
        <w:t xml:space="preserve"> </w:t>
      </w:r>
      <w:bookmarkStart w:id="97" w:name="_Toc176356632"/>
      <w:r>
        <w:t>Решение о присвоении статуса единой теплоснабжающей организации (организациям)</w:t>
      </w:r>
      <w:bookmarkEnd w:id="97"/>
    </w:p>
    <w:p w:rsidR="00C95E51" w:rsidRDefault="009E2418" w:rsidP="00C95E51">
      <w:pPr>
        <w:pStyle w:val="Af7"/>
      </w:pPr>
      <w:r w:rsidRPr="009E2418">
        <w:t>Полный перечень постановлений об определении статуса единой теплоснабжающей организации и установлении границ зон деятельности, представлен в таблице</w:t>
      </w:r>
      <w:r>
        <w:t xml:space="preserve"> </w:t>
      </w:r>
      <w:r w:rsidR="00FD1582">
        <w:t>2</w:t>
      </w:r>
      <w:r w:rsidR="00DA7D80">
        <w:t>3</w:t>
      </w:r>
      <w:r>
        <w:t>.</w:t>
      </w:r>
    </w:p>
    <w:p w:rsidR="000D402D" w:rsidRDefault="000D402D" w:rsidP="000D402D">
      <w:pPr>
        <w:pStyle w:val="af9"/>
      </w:pPr>
      <w:r>
        <w:t xml:space="preserve">Таблица </w:t>
      </w:r>
      <w:r w:rsidR="00FD1582">
        <w:t>2</w:t>
      </w:r>
      <w:r w:rsidR="00DA7D80">
        <w:t>3</w:t>
      </w:r>
      <w:r>
        <w:t xml:space="preserve">. </w:t>
      </w:r>
      <w:r w:rsidRPr="000D402D">
        <w:t>Перечень постановлений об определении статуса единой теплоснабжающей организации и установлении границ зон деятельност</w:t>
      </w:r>
      <w:r>
        <w:t>и</w:t>
      </w:r>
      <w:r w:rsidR="007A1B26">
        <w:t xml:space="preserve"> </w:t>
      </w:r>
    </w:p>
    <w:tbl>
      <w:tblPr>
        <w:tblStyle w:val="aff0"/>
        <w:tblW w:w="0" w:type="auto"/>
        <w:tblCellMar>
          <w:left w:w="0" w:type="dxa"/>
          <w:right w:w="0" w:type="dxa"/>
        </w:tblCellMar>
        <w:tblLook w:val="04A0"/>
      </w:tblPr>
      <w:tblGrid>
        <w:gridCol w:w="455"/>
        <w:gridCol w:w="1537"/>
        <w:gridCol w:w="1336"/>
        <w:gridCol w:w="1373"/>
        <w:gridCol w:w="1373"/>
        <w:gridCol w:w="1322"/>
        <w:gridCol w:w="1629"/>
        <w:gridCol w:w="1170"/>
      </w:tblGrid>
      <w:tr w:rsidR="00255D0F" w:rsidRPr="00F47B68" w:rsidTr="00F47B68">
        <w:trPr>
          <w:tblHeader/>
        </w:trPr>
        <w:tc>
          <w:tcPr>
            <w:tcW w:w="455" w:type="dxa"/>
            <w:vMerge w:val="restart"/>
            <w:vAlign w:val="center"/>
          </w:tcPr>
          <w:p w:rsidR="00255D0F" w:rsidRPr="00F47B68" w:rsidRDefault="00560A73" w:rsidP="00D75A2E">
            <w:pPr>
              <w:pStyle w:val="TableStyle"/>
              <w:spacing w:after="0" w:line="240" w:lineRule="auto"/>
              <w:jc w:val="center"/>
              <w:rPr>
                <w:rFonts w:cs="Times New Roman"/>
                <w:sz w:val="18"/>
                <w:szCs w:val="18"/>
              </w:rPr>
            </w:pPr>
            <w:r w:rsidRPr="00F47B68">
              <w:rPr>
                <w:rFonts w:cs="Times New Roman"/>
                <w:sz w:val="18"/>
                <w:szCs w:val="18"/>
              </w:rPr>
              <w:t xml:space="preserve">№ </w:t>
            </w:r>
            <w:proofErr w:type="spellStart"/>
            <w:proofErr w:type="gramStart"/>
            <w:r w:rsidRPr="00F47B68">
              <w:rPr>
                <w:rFonts w:cs="Times New Roman"/>
                <w:sz w:val="18"/>
                <w:szCs w:val="18"/>
              </w:rPr>
              <w:t>п</w:t>
            </w:r>
            <w:proofErr w:type="spellEnd"/>
            <w:proofErr w:type="gramEnd"/>
            <w:r w:rsidRPr="00F47B68">
              <w:rPr>
                <w:rFonts w:cs="Times New Roman"/>
                <w:sz w:val="18"/>
                <w:szCs w:val="18"/>
              </w:rPr>
              <w:t>/</w:t>
            </w:r>
            <w:proofErr w:type="spellStart"/>
            <w:r w:rsidRPr="00F47B68">
              <w:rPr>
                <w:rFonts w:cs="Times New Roman"/>
                <w:sz w:val="18"/>
                <w:szCs w:val="18"/>
              </w:rPr>
              <w:t>п</w:t>
            </w:r>
            <w:proofErr w:type="spellEnd"/>
          </w:p>
        </w:tc>
        <w:tc>
          <w:tcPr>
            <w:tcW w:w="1537" w:type="dxa"/>
            <w:vMerge w:val="restart"/>
            <w:vAlign w:val="center"/>
          </w:tcPr>
          <w:p w:rsidR="00255D0F" w:rsidRPr="00F47B68" w:rsidRDefault="00560A73" w:rsidP="00D75A2E">
            <w:pPr>
              <w:pStyle w:val="TableStyle"/>
              <w:spacing w:after="0" w:line="240" w:lineRule="auto"/>
              <w:jc w:val="center"/>
              <w:rPr>
                <w:rFonts w:cs="Times New Roman"/>
                <w:sz w:val="18"/>
                <w:szCs w:val="18"/>
              </w:rPr>
            </w:pPr>
            <w:r w:rsidRPr="00F47B68">
              <w:rPr>
                <w:rFonts w:cs="Times New Roman"/>
                <w:sz w:val="18"/>
                <w:szCs w:val="18"/>
              </w:rPr>
              <w:t xml:space="preserve">Наименование </w:t>
            </w:r>
            <w:r w:rsidR="00F47B68" w:rsidRPr="00F47B68">
              <w:rPr>
                <w:rFonts w:cs="Times New Roman"/>
                <w:sz w:val="18"/>
                <w:szCs w:val="18"/>
              </w:rPr>
              <w:t>муниципального образования</w:t>
            </w:r>
          </w:p>
        </w:tc>
        <w:tc>
          <w:tcPr>
            <w:tcW w:w="5404" w:type="dxa"/>
            <w:gridSpan w:val="4"/>
            <w:vAlign w:val="center"/>
          </w:tcPr>
          <w:p w:rsidR="00255D0F" w:rsidRPr="00F47B68" w:rsidRDefault="00560A73" w:rsidP="00D75A2E">
            <w:pPr>
              <w:pStyle w:val="TableStyle"/>
              <w:spacing w:after="0" w:line="240" w:lineRule="auto"/>
              <w:jc w:val="center"/>
              <w:rPr>
                <w:rFonts w:cs="Times New Roman"/>
                <w:sz w:val="18"/>
                <w:szCs w:val="18"/>
              </w:rPr>
            </w:pPr>
            <w:r w:rsidRPr="00F47B68">
              <w:rPr>
                <w:rFonts w:cs="Times New Roman"/>
                <w:sz w:val="18"/>
                <w:szCs w:val="18"/>
              </w:rPr>
              <w:t>Реквизиты постановления о присвоении статуса единой теплоснабжающей организации</w:t>
            </w:r>
          </w:p>
        </w:tc>
        <w:tc>
          <w:tcPr>
            <w:tcW w:w="1629" w:type="dxa"/>
            <w:vMerge w:val="restart"/>
            <w:vAlign w:val="center"/>
          </w:tcPr>
          <w:p w:rsidR="00255D0F" w:rsidRPr="00F47B68" w:rsidRDefault="00560A73" w:rsidP="00D75A2E">
            <w:pPr>
              <w:pStyle w:val="TableStyle"/>
              <w:spacing w:after="0" w:line="240" w:lineRule="auto"/>
              <w:jc w:val="center"/>
              <w:rPr>
                <w:rFonts w:cs="Times New Roman"/>
                <w:sz w:val="18"/>
                <w:szCs w:val="18"/>
              </w:rPr>
            </w:pPr>
            <w:r w:rsidRPr="00F47B68">
              <w:rPr>
                <w:rFonts w:cs="Times New Roman"/>
                <w:sz w:val="18"/>
                <w:szCs w:val="18"/>
              </w:rPr>
              <w:t>Наименование теплоснабжающей организации</w:t>
            </w:r>
          </w:p>
        </w:tc>
        <w:tc>
          <w:tcPr>
            <w:tcW w:w="1170" w:type="dxa"/>
            <w:vMerge w:val="restart"/>
            <w:vAlign w:val="center"/>
          </w:tcPr>
          <w:p w:rsidR="00255D0F" w:rsidRPr="00F47B68" w:rsidRDefault="00560A73" w:rsidP="00D75A2E">
            <w:pPr>
              <w:pStyle w:val="TableStyle"/>
              <w:spacing w:after="0" w:line="240" w:lineRule="auto"/>
              <w:jc w:val="center"/>
              <w:rPr>
                <w:rFonts w:cs="Times New Roman"/>
                <w:sz w:val="18"/>
                <w:szCs w:val="18"/>
              </w:rPr>
            </w:pPr>
            <w:r w:rsidRPr="00F47B68">
              <w:rPr>
                <w:rFonts w:cs="Times New Roman"/>
                <w:sz w:val="18"/>
                <w:szCs w:val="18"/>
              </w:rPr>
              <w:t>Наличие статуса ЕСО (присвоен статус ЕТО/ отсутствует)</w:t>
            </w:r>
          </w:p>
        </w:tc>
      </w:tr>
      <w:tr w:rsidR="00F47B68" w:rsidRPr="00F47B68" w:rsidTr="00F47B68">
        <w:tc>
          <w:tcPr>
            <w:tcW w:w="455" w:type="dxa"/>
            <w:vMerge/>
            <w:vAlign w:val="center"/>
          </w:tcPr>
          <w:p w:rsidR="00255D0F" w:rsidRPr="00F47B68" w:rsidRDefault="00255D0F" w:rsidP="00D75A2E">
            <w:pPr>
              <w:jc w:val="center"/>
              <w:rPr>
                <w:sz w:val="18"/>
                <w:szCs w:val="18"/>
              </w:rPr>
            </w:pPr>
          </w:p>
        </w:tc>
        <w:tc>
          <w:tcPr>
            <w:tcW w:w="1537" w:type="dxa"/>
            <w:vMerge/>
            <w:vAlign w:val="center"/>
          </w:tcPr>
          <w:p w:rsidR="00255D0F" w:rsidRPr="00F47B68" w:rsidRDefault="00255D0F" w:rsidP="00D75A2E">
            <w:pPr>
              <w:jc w:val="center"/>
              <w:rPr>
                <w:sz w:val="18"/>
                <w:szCs w:val="18"/>
              </w:rPr>
            </w:pPr>
          </w:p>
        </w:tc>
        <w:tc>
          <w:tcPr>
            <w:tcW w:w="1336" w:type="dxa"/>
            <w:vAlign w:val="center"/>
          </w:tcPr>
          <w:p w:rsidR="00255D0F" w:rsidRPr="00F47B68" w:rsidRDefault="00560A73" w:rsidP="00D75A2E">
            <w:pPr>
              <w:pStyle w:val="TableStyle"/>
              <w:spacing w:after="0" w:line="240" w:lineRule="auto"/>
              <w:jc w:val="center"/>
              <w:rPr>
                <w:rFonts w:cs="Times New Roman"/>
                <w:sz w:val="18"/>
                <w:szCs w:val="18"/>
              </w:rPr>
            </w:pPr>
            <w:r w:rsidRPr="00F47B68">
              <w:rPr>
                <w:rFonts w:cs="Times New Roman"/>
                <w:sz w:val="18"/>
                <w:szCs w:val="18"/>
              </w:rPr>
              <w:t>Вид (решение, постановление и т.п.)</w:t>
            </w:r>
          </w:p>
        </w:tc>
        <w:tc>
          <w:tcPr>
            <w:tcW w:w="1373" w:type="dxa"/>
            <w:vAlign w:val="center"/>
          </w:tcPr>
          <w:p w:rsidR="00255D0F" w:rsidRPr="00F47B68" w:rsidRDefault="00560A73" w:rsidP="00D75A2E">
            <w:pPr>
              <w:pStyle w:val="TableStyle"/>
              <w:spacing w:after="0" w:line="240" w:lineRule="auto"/>
              <w:jc w:val="center"/>
              <w:rPr>
                <w:rFonts w:cs="Times New Roman"/>
                <w:sz w:val="18"/>
                <w:szCs w:val="18"/>
              </w:rPr>
            </w:pPr>
            <w:r w:rsidRPr="00F47B68">
              <w:rPr>
                <w:rFonts w:cs="Times New Roman"/>
                <w:sz w:val="18"/>
                <w:szCs w:val="18"/>
              </w:rPr>
              <w:t>Номер</w:t>
            </w:r>
          </w:p>
        </w:tc>
        <w:tc>
          <w:tcPr>
            <w:tcW w:w="1373" w:type="dxa"/>
            <w:vAlign w:val="center"/>
          </w:tcPr>
          <w:p w:rsidR="00255D0F" w:rsidRPr="00F47B68" w:rsidRDefault="00560A73" w:rsidP="00D75A2E">
            <w:pPr>
              <w:pStyle w:val="TableStyle"/>
              <w:spacing w:after="0" w:line="240" w:lineRule="auto"/>
              <w:jc w:val="center"/>
              <w:rPr>
                <w:rFonts w:cs="Times New Roman"/>
                <w:sz w:val="18"/>
                <w:szCs w:val="18"/>
              </w:rPr>
            </w:pPr>
            <w:r w:rsidRPr="00F47B68">
              <w:rPr>
                <w:rFonts w:cs="Times New Roman"/>
                <w:sz w:val="18"/>
                <w:szCs w:val="18"/>
              </w:rPr>
              <w:t>Дата принятия в формате</w:t>
            </w:r>
          </w:p>
        </w:tc>
        <w:tc>
          <w:tcPr>
            <w:tcW w:w="1322" w:type="dxa"/>
            <w:vAlign w:val="center"/>
          </w:tcPr>
          <w:p w:rsidR="00255D0F" w:rsidRPr="00F47B68" w:rsidRDefault="00560A73" w:rsidP="00D75A2E">
            <w:pPr>
              <w:pStyle w:val="TableStyle"/>
              <w:spacing w:after="0" w:line="240" w:lineRule="auto"/>
              <w:jc w:val="center"/>
              <w:rPr>
                <w:rFonts w:cs="Times New Roman"/>
                <w:sz w:val="18"/>
                <w:szCs w:val="18"/>
              </w:rPr>
            </w:pPr>
            <w:r w:rsidRPr="00F47B68">
              <w:rPr>
                <w:rFonts w:cs="Times New Roman"/>
                <w:sz w:val="18"/>
                <w:szCs w:val="18"/>
              </w:rPr>
              <w:t>Наименование</w:t>
            </w:r>
          </w:p>
        </w:tc>
        <w:tc>
          <w:tcPr>
            <w:tcW w:w="1629" w:type="dxa"/>
            <w:vMerge/>
            <w:vAlign w:val="center"/>
          </w:tcPr>
          <w:p w:rsidR="00255D0F" w:rsidRPr="00F47B68" w:rsidRDefault="00255D0F" w:rsidP="00D75A2E">
            <w:pPr>
              <w:jc w:val="center"/>
              <w:rPr>
                <w:sz w:val="18"/>
                <w:szCs w:val="18"/>
              </w:rPr>
            </w:pPr>
          </w:p>
        </w:tc>
        <w:tc>
          <w:tcPr>
            <w:tcW w:w="1170" w:type="dxa"/>
            <w:vMerge/>
            <w:vAlign w:val="center"/>
          </w:tcPr>
          <w:p w:rsidR="00255D0F" w:rsidRPr="00F47B68" w:rsidRDefault="00255D0F" w:rsidP="00D75A2E">
            <w:pPr>
              <w:jc w:val="center"/>
              <w:rPr>
                <w:sz w:val="18"/>
                <w:szCs w:val="18"/>
              </w:rPr>
            </w:pPr>
          </w:p>
        </w:tc>
      </w:tr>
      <w:tr w:rsidR="00F47B68" w:rsidRPr="00F47B68" w:rsidTr="00F47B68">
        <w:tc>
          <w:tcPr>
            <w:tcW w:w="455" w:type="dxa"/>
            <w:vAlign w:val="center"/>
          </w:tcPr>
          <w:p w:rsidR="00255D0F" w:rsidRPr="00F47B68" w:rsidRDefault="00560A73" w:rsidP="00D75A2E">
            <w:pPr>
              <w:pStyle w:val="TableStyle"/>
              <w:spacing w:after="0" w:line="240" w:lineRule="auto"/>
              <w:jc w:val="center"/>
              <w:rPr>
                <w:rFonts w:cs="Times New Roman"/>
                <w:sz w:val="18"/>
                <w:szCs w:val="18"/>
              </w:rPr>
            </w:pPr>
            <w:r w:rsidRPr="00F47B68">
              <w:rPr>
                <w:rFonts w:cs="Times New Roman"/>
                <w:sz w:val="18"/>
                <w:szCs w:val="18"/>
              </w:rPr>
              <w:t>1</w:t>
            </w:r>
          </w:p>
        </w:tc>
        <w:tc>
          <w:tcPr>
            <w:tcW w:w="1537" w:type="dxa"/>
            <w:vAlign w:val="center"/>
          </w:tcPr>
          <w:p w:rsidR="00255D0F" w:rsidRPr="00F47B68" w:rsidRDefault="00255D0F" w:rsidP="00D75A2E">
            <w:pPr>
              <w:pStyle w:val="TableStyle"/>
              <w:spacing w:after="0" w:line="240" w:lineRule="auto"/>
              <w:jc w:val="center"/>
              <w:rPr>
                <w:rFonts w:cs="Times New Roman"/>
                <w:sz w:val="18"/>
                <w:szCs w:val="18"/>
              </w:rPr>
            </w:pPr>
          </w:p>
        </w:tc>
        <w:tc>
          <w:tcPr>
            <w:tcW w:w="1336" w:type="dxa"/>
            <w:vAlign w:val="center"/>
          </w:tcPr>
          <w:p w:rsidR="00255D0F" w:rsidRPr="00F47B68" w:rsidRDefault="00D75A2E" w:rsidP="00D75A2E">
            <w:pPr>
              <w:pStyle w:val="TableStyle"/>
              <w:spacing w:after="0" w:line="240" w:lineRule="auto"/>
              <w:jc w:val="center"/>
              <w:rPr>
                <w:rFonts w:cs="Times New Roman"/>
                <w:sz w:val="18"/>
                <w:szCs w:val="18"/>
              </w:rPr>
            </w:pPr>
            <w:proofErr w:type="spellStart"/>
            <w:r>
              <w:rPr>
                <w:rFonts w:cs="Times New Roman"/>
                <w:sz w:val="18"/>
                <w:szCs w:val="18"/>
              </w:rPr>
              <w:t>н</w:t>
            </w:r>
            <w:proofErr w:type="spellEnd"/>
            <w:r>
              <w:rPr>
                <w:rFonts w:cs="Times New Roman"/>
                <w:sz w:val="18"/>
                <w:szCs w:val="18"/>
              </w:rPr>
              <w:t>/</w:t>
            </w:r>
            <w:proofErr w:type="spellStart"/>
            <w:r>
              <w:rPr>
                <w:rFonts w:cs="Times New Roman"/>
                <w:sz w:val="18"/>
                <w:szCs w:val="18"/>
              </w:rPr>
              <w:t>д</w:t>
            </w:r>
            <w:proofErr w:type="spellEnd"/>
          </w:p>
        </w:tc>
        <w:tc>
          <w:tcPr>
            <w:tcW w:w="1373" w:type="dxa"/>
            <w:vAlign w:val="center"/>
          </w:tcPr>
          <w:p w:rsidR="00255D0F" w:rsidRPr="00F47B68" w:rsidRDefault="00D75A2E" w:rsidP="00D75A2E">
            <w:pPr>
              <w:pStyle w:val="TableStyle"/>
              <w:spacing w:after="0" w:line="240" w:lineRule="auto"/>
              <w:jc w:val="center"/>
              <w:rPr>
                <w:rFonts w:cs="Times New Roman"/>
                <w:sz w:val="18"/>
                <w:szCs w:val="18"/>
              </w:rPr>
            </w:pPr>
            <w:proofErr w:type="spellStart"/>
            <w:r>
              <w:rPr>
                <w:rFonts w:cs="Times New Roman"/>
                <w:sz w:val="18"/>
                <w:szCs w:val="18"/>
              </w:rPr>
              <w:t>н</w:t>
            </w:r>
            <w:proofErr w:type="spellEnd"/>
            <w:r>
              <w:rPr>
                <w:rFonts w:cs="Times New Roman"/>
                <w:sz w:val="18"/>
                <w:szCs w:val="18"/>
              </w:rPr>
              <w:t>/</w:t>
            </w:r>
            <w:proofErr w:type="spellStart"/>
            <w:r>
              <w:rPr>
                <w:rFonts w:cs="Times New Roman"/>
                <w:sz w:val="18"/>
                <w:szCs w:val="18"/>
              </w:rPr>
              <w:t>д</w:t>
            </w:r>
            <w:proofErr w:type="spellEnd"/>
          </w:p>
        </w:tc>
        <w:tc>
          <w:tcPr>
            <w:tcW w:w="1373" w:type="dxa"/>
            <w:vAlign w:val="center"/>
          </w:tcPr>
          <w:p w:rsidR="00255D0F" w:rsidRPr="00F47B68" w:rsidRDefault="00D75A2E" w:rsidP="00D75A2E">
            <w:pPr>
              <w:pStyle w:val="TableStyle"/>
              <w:spacing w:after="0" w:line="240" w:lineRule="auto"/>
              <w:jc w:val="center"/>
              <w:rPr>
                <w:rFonts w:cs="Times New Roman"/>
                <w:sz w:val="18"/>
                <w:szCs w:val="18"/>
              </w:rPr>
            </w:pPr>
            <w:proofErr w:type="spellStart"/>
            <w:r>
              <w:rPr>
                <w:rFonts w:cs="Times New Roman"/>
                <w:sz w:val="18"/>
                <w:szCs w:val="18"/>
              </w:rPr>
              <w:t>н</w:t>
            </w:r>
            <w:proofErr w:type="spellEnd"/>
            <w:r>
              <w:rPr>
                <w:rFonts w:cs="Times New Roman"/>
                <w:sz w:val="18"/>
                <w:szCs w:val="18"/>
              </w:rPr>
              <w:t>/</w:t>
            </w:r>
            <w:proofErr w:type="spellStart"/>
            <w:r>
              <w:rPr>
                <w:rFonts w:cs="Times New Roman"/>
                <w:sz w:val="18"/>
                <w:szCs w:val="18"/>
              </w:rPr>
              <w:t>д</w:t>
            </w:r>
            <w:proofErr w:type="spellEnd"/>
          </w:p>
        </w:tc>
        <w:tc>
          <w:tcPr>
            <w:tcW w:w="1322" w:type="dxa"/>
            <w:vAlign w:val="center"/>
          </w:tcPr>
          <w:p w:rsidR="00255D0F" w:rsidRPr="00F47B68" w:rsidRDefault="00D75A2E" w:rsidP="00D75A2E">
            <w:pPr>
              <w:pStyle w:val="TableStyle"/>
              <w:spacing w:after="0" w:line="240" w:lineRule="auto"/>
              <w:jc w:val="center"/>
              <w:rPr>
                <w:rFonts w:cs="Times New Roman"/>
                <w:sz w:val="18"/>
                <w:szCs w:val="18"/>
              </w:rPr>
            </w:pPr>
            <w:proofErr w:type="spellStart"/>
            <w:r>
              <w:rPr>
                <w:rFonts w:cs="Times New Roman"/>
                <w:sz w:val="18"/>
                <w:szCs w:val="18"/>
              </w:rPr>
              <w:t>н</w:t>
            </w:r>
            <w:proofErr w:type="spellEnd"/>
            <w:r>
              <w:rPr>
                <w:rFonts w:cs="Times New Roman"/>
                <w:sz w:val="18"/>
                <w:szCs w:val="18"/>
              </w:rPr>
              <w:t>/</w:t>
            </w:r>
            <w:proofErr w:type="spellStart"/>
            <w:r>
              <w:rPr>
                <w:rFonts w:cs="Times New Roman"/>
                <w:sz w:val="18"/>
                <w:szCs w:val="18"/>
              </w:rPr>
              <w:t>д</w:t>
            </w:r>
            <w:proofErr w:type="spellEnd"/>
          </w:p>
        </w:tc>
        <w:tc>
          <w:tcPr>
            <w:tcW w:w="1629" w:type="dxa"/>
            <w:vAlign w:val="center"/>
          </w:tcPr>
          <w:p w:rsidR="00255D0F" w:rsidRPr="00F47B68" w:rsidRDefault="00F47B68" w:rsidP="00D75A2E">
            <w:pPr>
              <w:pStyle w:val="TableStyle"/>
              <w:spacing w:after="0" w:line="240" w:lineRule="auto"/>
              <w:jc w:val="center"/>
              <w:rPr>
                <w:rFonts w:cs="Times New Roman"/>
                <w:sz w:val="18"/>
                <w:szCs w:val="18"/>
              </w:rPr>
            </w:pPr>
            <w:r w:rsidRPr="00F47B68">
              <w:rPr>
                <w:rFonts w:cs="Times New Roman"/>
                <w:sz w:val="18"/>
                <w:szCs w:val="18"/>
              </w:rPr>
              <w:t>Филиал АО «Нева Энергия» Пушкиногорский</w:t>
            </w:r>
          </w:p>
        </w:tc>
        <w:tc>
          <w:tcPr>
            <w:tcW w:w="1170" w:type="dxa"/>
            <w:vAlign w:val="center"/>
          </w:tcPr>
          <w:p w:rsidR="00255D0F" w:rsidRPr="00F47B68" w:rsidRDefault="00D75A2E" w:rsidP="00D75A2E">
            <w:pPr>
              <w:pStyle w:val="TableStyle"/>
              <w:spacing w:after="0" w:line="240" w:lineRule="auto"/>
              <w:jc w:val="center"/>
              <w:rPr>
                <w:rFonts w:cs="Times New Roman"/>
                <w:sz w:val="18"/>
                <w:szCs w:val="18"/>
              </w:rPr>
            </w:pPr>
            <w:r>
              <w:rPr>
                <w:rFonts w:cs="Times New Roman"/>
                <w:sz w:val="18"/>
                <w:szCs w:val="18"/>
              </w:rPr>
              <w:t>П</w:t>
            </w:r>
            <w:r w:rsidRPr="00F47B68">
              <w:rPr>
                <w:rFonts w:cs="Times New Roman"/>
                <w:sz w:val="18"/>
                <w:szCs w:val="18"/>
              </w:rPr>
              <w:t>рисвоен статус ЕТО</w:t>
            </w:r>
          </w:p>
        </w:tc>
      </w:tr>
    </w:tbl>
    <w:p w:rsidR="00987274" w:rsidRDefault="00987274" w:rsidP="00560A73">
      <w:pPr>
        <w:pStyle w:val="24"/>
        <w:numPr>
          <w:ilvl w:val="0"/>
          <w:numId w:val="12"/>
        </w:numPr>
        <w:spacing w:before="240"/>
        <w:ind w:left="992" w:hanging="425"/>
      </w:pPr>
      <w:r>
        <w:t xml:space="preserve"> </w:t>
      </w:r>
      <w:bookmarkStart w:id="98" w:name="_Toc176356633"/>
      <w:r>
        <w:t>Реестр зон деятельности единой теплоснабжающей организации (организаций)</w:t>
      </w:r>
      <w:bookmarkEnd w:id="98"/>
    </w:p>
    <w:p w:rsidR="00E57598" w:rsidRDefault="00E57598" w:rsidP="00E57598">
      <w:pPr>
        <w:pStyle w:val="Af7"/>
      </w:pPr>
      <w:proofErr w:type="gramStart"/>
      <w:r w:rsidRPr="001A772D">
        <w:t xml:space="preserve">Реестр существующих </w:t>
      </w:r>
      <w:r>
        <w:t xml:space="preserve">зон деятельности </w:t>
      </w:r>
      <w:r w:rsidRPr="003E180E">
        <w:t>единых теплоснабжающих организаций</w:t>
      </w:r>
      <w:r w:rsidRPr="001A772D">
        <w:t xml:space="preserve">, содержащий перечень теплоснабжающих организаций, действующих в каждой системе теплоснабжения, расположенных в границах муниципального, представлен в таблице </w:t>
      </w:r>
      <w:r>
        <w:t>2</w:t>
      </w:r>
      <w:r w:rsidR="00A176B6">
        <w:t>4</w:t>
      </w:r>
      <w:r>
        <w:t>.</w:t>
      </w:r>
      <w:proofErr w:type="gramEnd"/>
    </w:p>
    <w:p w:rsidR="00E57598" w:rsidRDefault="00E57598" w:rsidP="00E57598">
      <w:pPr>
        <w:pStyle w:val="af9"/>
      </w:pPr>
      <w:bookmarkStart w:id="99" w:name="_Ref115080200"/>
      <w:r w:rsidRPr="001A772D">
        <w:t>Таблица</w:t>
      </w:r>
      <w:bookmarkEnd w:id="99"/>
      <w:r>
        <w:t xml:space="preserve"> 2</w:t>
      </w:r>
      <w:r w:rsidR="00A176B6">
        <w:t>4</w:t>
      </w:r>
      <w:r w:rsidRPr="001A772D">
        <w:t xml:space="preserve">. </w:t>
      </w:r>
      <w:r w:rsidRPr="005F3A7E">
        <w:t>Реестр зон деятельности един</w:t>
      </w:r>
      <w:r>
        <w:t>ых</w:t>
      </w:r>
      <w:r w:rsidRPr="005F3A7E">
        <w:t xml:space="preserve"> теплоснабжающ</w:t>
      </w:r>
      <w:r>
        <w:t>их</w:t>
      </w:r>
      <w:r w:rsidRPr="005F3A7E">
        <w:t xml:space="preserve"> организаци</w:t>
      </w:r>
      <w:r>
        <w:t>й</w:t>
      </w:r>
    </w:p>
    <w:tbl>
      <w:tblPr>
        <w:tblStyle w:val="aff0"/>
        <w:tblW w:w="10176" w:type="dxa"/>
        <w:tblCellMar>
          <w:left w:w="0" w:type="dxa"/>
          <w:right w:w="0" w:type="dxa"/>
        </w:tblCellMar>
        <w:tblLook w:val="04A0"/>
      </w:tblPr>
      <w:tblGrid>
        <w:gridCol w:w="569"/>
        <w:gridCol w:w="1820"/>
        <w:gridCol w:w="2142"/>
        <w:gridCol w:w="2274"/>
        <w:gridCol w:w="2296"/>
        <w:gridCol w:w="1075"/>
      </w:tblGrid>
      <w:tr w:rsidR="00255D0F" w:rsidTr="0099623D">
        <w:trPr>
          <w:tblHeader/>
        </w:trPr>
        <w:tc>
          <w:tcPr>
            <w:tcW w:w="569" w:type="dxa"/>
            <w:vAlign w:val="center"/>
          </w:tcPr>
          <w:p w:rsidR="00255D0F" w:rsidRDefault="00560A73" w:rsidP="00D82A46">
            <w:pPr>
              <w:pStyle w:val="TableStyle"/>
              <w:spacing w:after="0" w:line="240" w:lineRule="auto"/>
              <w:jc w:val="center"/>
            </w:pPr>
            <w:r>
              <w:t xml:space="preserve">№ </w:t>
            </w:r>
            <w:proofErr w:type="spellStart"/>
            <w:proofErr w:type="gramStart"/>
            <w:r>
              <w:t>п</w:t>
            </w:r>
            <w:proofErr w:type="spellEnd"/>
            <w:proofErr w:type="gramEnd"/>
            <w:r>
              <w:t>/</w:t>
            </w:r>
            <w:proofErr w:type="spellStart"/>
            <w:r>
              <w:t>п</w:t>
            </w:r>
            <w:proofErr w:type="spellEnd"/>
          </w:p>
        </w:tc>
        <w:tc>
          <w:tcPr>
            <w:tcW w:w="1820" w:type="dxa"/>
            <w:vAlign w:val="center"/>
          </w:tcPr>
          <w:p w:rsidR="00255D0F" w:rsidRDefault="00560A73" w:rsidP="00D82A46">
            <w:pPr>
              <w:pStyle w:val="TableStyle"/>
              <w:spacing w:after="0" w:line="240" w:lineRule="auto"/>
              <w:jc w:val="center"/>
            </w:pPr>
            <w:r>
              <w:t>Название эксплуатационной зоны</w:t>
            </w:r>
          </w:p>
        </w:tc>
        <w:tc>
          <w:tcPr>
            <w:tcW w:w="2142" w:type="dxa"/>
            <w:vAlign w:val="center"/>
          </w:tcPr>
          <w:p w:rsidR="00255D0F" w:rsidRDefault="00560A73" w:rsidP="00D82A46">
            <w:pPr>
              <w:pStyle w:val="TableStyle"/>
              <w:spacing w:after="0" w:line="240" w:lineRule="auto"/>
              <w:jc w:val="center"/>
            </w:pPr>
            <w:r>
              <w:t>Источники тепловой энергии в эксплуатационной зоне</w:t>
            </w:r>
          </w:p>
        </w:tc>
        <w:tc>
          <w:tcPr>
            <w:tcW w:w="2274" w:type="dxa"/>
            <w:vAlign w:val="center"/>
          </w:tcPr>
          <w:p w:rsidR="00255D0F" w:rsidRDefault="00560A73" w:rsidP="00D82A46">
            <w:pPr>
              <w:pStyle w:val="TableStyle"/>
              <w:spacing w:after="0" w:line="240" w:lineRule="auto"/>
              <w:jc w:val="center"/>
            </w:pPr>
            <w:r>
              <w:t>Населенный пункт</w:t>
            </w:r>
          </w:p>
        </w:tc>
        <w:tc>
          <w:tcPr>
            <w:tcW w:w="2296" w:type="dxa"/>
            <w:vAlign w:val="center"/>
          </w:tcPr>
          <w:p w:rsidR="00255D0F" w:rsidRDefault="00560A73" w:rsidP="00D82A46">
            <w:pPr>
              <w:pStyle w:val="TableStyle"/>
              <w:spacing w:after="0" w:line="240" w:lineRule="auto"/>
              <w:jc w:val="center"/>
            </w:pPr>
            <w:r>
              <w:t>Адрес источника тепловой энергии</w:t>
            </w:r>
          </w:p>
        </w:tc>
        <w:tc>
          <w:tcPr>
            <w:tcW w:w="1075" w:type="dxa"/>
            <w:vAlign w:val="center"/>
          </w:tcPr>
          <w:p w:rsidR="00255D0F" w:rsidRDefault="00560A73" w:rsidP="00D82A46">
            <w:pPr>
              <w:pStyle w:val="TableStyle"/>
              <w:spacing w:after="0" w:line="240" w:lineRule="auto"/>
              <w:jc w:val="center"/>
            </w:pPr>
            <w:r>
              <w:t xml:space="preserve">№ ЕТО, к </w:t>
            </w:r>
            <w:proofErr w:type="gramStart"/>
            <w:r>
              <w:t>которой</w:t>
            </w:r>
            <w:proofErr w:type="gramEnd"/>
            <w:r>
              <w:t xml:space="preserve"> относится система</w:t>
            </w:r>
          </w:p>
        </w:tc>
      </w:tr>
      <w:tr w:rsidR="00255D0F" w:rsidTr="0099623D">
        <w:tc>
          <w:tcPr>
            <w:tcW w:w="569" w:type="dxa"/>
            <w:vMerge w:val="restart"/>
            <w:vAlign w:val="center"/>
          </w:tcPr>
          <w:p w:rsidR="00255D0F" w:rsidRDefault="00560A73" w:rsidP="00D82A46">
            <w:pPr>
              <w:pStyle w:val="TableStyle"/>
              <w:spacing w:after="0" w:line="240" w:lineRule="auto"/>
              <w:jc w:val="center"/>
            </w:pPr>
            <w:r>
              <w:t>1</w:t>
            </w:r>
          </w:p>
        </w:tc>
        <w:tc>
          <w:tcPr>
            <w:tcW w:w="1820" w:type="dxa"/>
            <w:vMerge w:val="restart"/>
            <w:vAlign w:val="center"/>
          </w:tcPr>
          <w:p w:rsidR="00255D0F" w:rsidRDefault="00560A73" w:rsidP="00D82A46">
            <w:pPr>
              <w:pStyle w:val="TableStyle"/>
              <w:spacing w:after="0" w:line="240" w:lineRule="auto"/>
              <w:jc w:val="center"/>
            </w:pPr>
            <w:r>
              <w:t>Филиал АО «Нева Энергия» Пушкиногорский</w:t>
            </w:r>
          </w:p>
        </w:tc>
        <w:tc>
          <w:tcPr>
            <w:tcW w:w="2142" w:type="dxa"/>
            <w:vAlign w:val="center"/>
          </w:tcPr>
          <w:p w:rsidR="00255D0F" w:rsidRDefault="00560A73" w:rsidP="00D82A46">
            <w:pPr>
              <w:pStyle w:val="TableStyle"/>
              <w:spacing w:after="0" w:line="240" w:lineRule="auto"/>
              <w:jc w:val="center"/>
            </w:pPr>
            <w:r>
              <w:t>Котельная № 1 «Центральная»</w:t>
            </w:r>
          </w:p>
        </w:tc>
        <w:tc>
          <w:tcPr>
            <w:tcW w:w="2274" w:type="dxa"/>
            <w:vAlign w:val="center"/>
          </w:tcPr>
          <w:p w:rsidR="00255D0F" w:rsidRDefault="00560A73" w:rsidP="00D82A46">
            <w:pPr>
              <w:pStyle w:val="TableStyle"/>
              <w:spacing w:after="0" w:line="240" w:lineRule="auto"/>
              <w:jc w:val="center"/>
            </w:pPr>
            <w:proofErr w:type="spellStart"/>
            <w:r>
              <w:t>пгт</w:t>
            </w:r>
            <w:proofErr w:type="spellEnd"/>
            <w:r>
              <w:t>. Пушкинские Горы</w:t>
            </w:r>
          </w:p>
        </w:tc>
        <w:tc>
          <w:tcPr>
            <w:tcW w:w="2296" w:type="dxa"/>
            <w:vAlign w:val="center"/>
          </w:tcPr>
          <w:p w:rsidR="00255D0F" w:rsidRDefault="00560A73" w:rsidP="00D82A46">
            <w:pPr>
              <w:pStyle w:val="TableStyle"/>
              <w:spacing w:after="0" w:line="240" w:lineRule="auto"/>
              <w:jc w:val="center"/>
            </w:pPr>
            <w:proofErr w:type="spellStart"/>
            <w:r>
              <w:t>пгт</w:t>
            </w:r>
            <w:proofErr w:type="spellEnd"/>
            <w:r>
              <w:t>. Пушкинские Горы, ул. Ленина, 60</w:t>
            </w:r>
          </w:p>
        </w:tc>
        <w:tc>
          <w:tcPr>
            <w:tcW w:w="1075" w:type="dxa"/>
            <w:vAlign w:val="center"/>
          </w:tcPr>
          <w:p w:rsidR="00255D0F" w:rsidRDefault="00D82A46" w:rsidP="00D82A46">
            <w:pPr>
              <w:pStyle w:val="TableStyle"/>
              <w:spacing w:after="0" w:line="240" w:lineRule="auto"/>
              <w:jc w:val="center"/>
            </w:pPr>
            <w:r>
              <w:t>1</w:t>
            </w:r>
          </w:p>
        </w:tc>
      </w:tr>
      <w:tr w:rsidR="00D82A46" w:rsidTr="00D82A46">
        <w:tc>
          <w:tcPr>
            <w:tcW w:w="569" w:type="dxa"/>
            <w:vMerge/>
            <w:vAlign w:val="center"/>
          </w:tcPr>
          <w:p w:rsidR="00D82A46" w:rsidRDefault="00D82A46" w:rsidP="00D82A46">
            <w:pPr>
              <w:jc w:val="center"/>
            </w:pPr>
          </w:p>
        </w:tc>
        <w:tc>
          <w:tcPr>
            <w:tcW w:w="1820" w:type="dxa"/>
            <w:vMerge/>
            <w:vAlign w:val="center"/>
          </w:tcPr>
          <w:p w:rsidR="00D82A46" w:rsidRDefault="00D82A46" w:rsidP="00D82A46">
            <w:pPr>
              <w:jc w:val="center"/>
            </w:pPr>
          </w:p>
        </w:tc>
        <w:tc>
          <w:tcPr>
            <w:tcW w:w="2142" w:type="dxa"/>
            <w:vAlign w:val="center"/>
          </w:tcPr>
          <w:p w:rsidR="00D82A46" w:rsidRDefault="00D82A46" w:rsidP="00D82A46">
            <w:pPr>
              <w:pStyle w:val="TableStyle"/>
              <w:spacing w:after="0" w:line="240" w:lineRule="auto"/>
              <w:jc w:val="center"/>
            </w:pPr>
            <w:r>
              <w:t>Котельная № 2</w:t>
            </w:r>
          </w:p>
        </w:tc>
        <w:tc>
          <w:tcPr>
            <w:tcW w:w="2274" w:type="dxa"/>
            <w:vAlign w:val="center"/>
          </w:tcPr>
          <w:p w:rsidR="00D82A46" w:rsidRDefault="00D82A46" w:rsidP="00D82A46">
            <w:pPr>
              <w:pStyle w:val="TableStyle"/>
              <w:spacing w:after="0" w:line="240" w:lineRule="auto"/>
              <w:jc w:val="center"/>
            </w:pPr>
            <w:proofErr w:type="spellStart"/>
            <w:r>
              <w:t>пгт</w:t>
            </w:r>
            <w:proofErr w:type="spellEnd"/>
            <w:r>
              <w:t>. Пушкинские Горы</w:t>
            </w:r>
          </w:p>
        </w:tc>
        <w:tc>
          <w:tcPr>
            <w:tcW w:w="2296" w:type="dxa"/>
            <w:vAlign w:val="center"/>
          </w:tcPr>
          <w:p w:rsidR="00D82A46" w:rsidRDefault="00D82A46" w:rsidP="00D82A46">
            <w:pPr>
              <w:pStyle w:val="TableStyle"/>
              <w:spacing w:after="0" w:line="240" w:lineRule="auto"/>
              <w:jc w:val="center"/>
            </w:pPr>
            <w:proofErr w:type="spellStart"/>
            <w:r>
              <w:t>пгт</w:t>
            </w:r>
            <w:proofErr w:type="spellEnd"/>
            <w:r>
              <w:t xml:space="preserve">. Пушкинские Горы, ул. </w:t>
            </w:r>
            <w:proofErr w:type="gramStart"/>
            <w:r>
              <w:t>Пушкинская</w:t>
            </w:r>
            <w:proofErr w:type="gramEnd"/>
            <w:r>
              <w:t>, 12</w:t>
            </w:r>
          </w:p>
        </w:tc>
        <w:tc>
          <w:tcPr>
            <w:tcW w:w="1075" w:type="dxa"/>
            <w:vAlign w:val="center"/>
          </w:tcPr>
          <w:p w:rsidR="00D82A46" w:rsidRDefault="00D82A46" w:rsidP="00D82A46">
            <w:pPr>
              <w:pStyle w:val="TableStyle"/>
              <w:spacing w:after="0" w:line="240" w:lineRule="auto"/>
              <w:jc w:val="center"/>
            </w:pPr>
            <w:r w:rsidRPr="00BE2227">
              <w:t>1</w:t>
            </w:r>
          </w:p>
        </w:tc>
      </w:tr>
      <w:tr w:rsidR="00D82A46" w:rsidTr="00D82A46">
        <w:tc>
          <w:tcPr>
            <w:tcW w:w="569" w:type="dxa"/>
            <w:vMerge/>
            <w:vAlign w:val="center"/>
          </w:tcPr>
          <w:p w:rsidR="00D82A46" w:rsidRDefault="00D82A46" w:rsidP="00D82A46">
            <w:pPr>
              <w:jc w:val="center"/>
            </w:pPr>
          </w:p>
        </w:tc>
        <w:tc>
          <w:tcPr>
            <w:tcW w:w="1820" w:type="dxa"/>
            <w:vMerge/>
            <w:vAlign w:val="center"/>
          </w:tcPr>
          <w:p w:rsidR="00D82A46" w:rsidRDefault="00D82A46" w:rsidP="00D82A46">
            <w:pPr>
              <w:jc w:val="center"/>
            </w:pPr>
          </w:p>
        </w:tc>
        <w:tc>
          <w:tcPr>
            <w:tcW w:w="2142" w:type="dxa"/>
            <w:vAlign w:val="center"/>
          </w:tcPr>
          <w:p w:rsidR="00D82A46" w:rsidRDefault="00D82A46" w:rsidP="00D82A46">
            <w:pPr>
              <w:pStyle w:val="TableStyle"/>
              <w:spacing w:after="0" w:line="240" w:lineRule="auto"/>
              <w:jc w:val="center"/>
            </w:pPr>
            <w:r>
              <w:t>Котельная № 3</w:t>
            </w:r>
          </w:p>
        </w:tc>
        <w:tc>
          <w:tcPr>
            <w:tcW w:w="2274" w:type="dxa"/>
            <w:vAlign w:val="center"/>
          </w:tcPr>
          <w:p w:rsidR="00D82A46" w:rsidRDefault="00D82A46" w:rsidP="00D82A46">
            <w:pPr>
              <w:pStyle w:val="TableStyle"/>
              <w:spacing w:after="0" w:line="240" w:lineRule="auto"/>
              <w:jc w:val="center"/>
            </w:pPr>
            <w:r>
              <w:t xml:space="preserve">д. </w:t>
            </w:r>
            <w:proofErr w:type="spellStart"/>
            <w:r>
              <w:t>Подкрестье</w:t>
            </w:r>
            <w:proofErr w:type="spellEnd"/>
          </w:p>
        </w:tc>
        <w:tc>
          <w:tcPr>
            <w:tcW w:w="2296" w:type="dxa"/>
            <w:vAlign w:val="center"/>
          </w:tcPr>
          <w:p w:rsidR="00D82A46" w:rsidRDefault="00D82A46" w:rsidP="00D82A46">
            <w:pPr>
              <w:pStyle w:val="TableStyle"/>
              <w:spacing w:after="0" w:line="240" w:lineRule="auto"/>
              <w:jc w:val="center"/>
            </w:pPr>
            <w:r>
              <w:t xml:space="preserve">Пушкиногорский p-он, </w:t>
            </w:r>
            <w:r>
              <w:br/>
              <w:t xml:space="preserve">д. </w:t>
            </w:r>
            <w:proofErr w:type="spellStart"/>
            <w:r>
              <w:t>Подкрестье</w:t>
            </w:r>
            <w:proofErr w:type="spellEnd"/>
          </w:p>
        </w:tc>
        <w:tc>
          <w:tcPr>
            <w:tcW w:w="1075" w:type="dxa"/>
            <w:vAlign w:val="center"/>
          </w:tcPr>
          <w:p w:rsidR="00D82A46" w:rsidRDefault="00D82A46" w:rsidP="00D82A46">
            <w:pPr>
              <w:pStyle w:val="TableStyle"/>
              <w:spacing w:after="0" w:line="240" w:lineRule="auto"/>
              <w:jc w:val="center"/>
            </w:pPr>
            <w:r w:rsidRPr="00BE2227">
              <w:t>1</w:t>
            </w:r>
          </w:p>
        </w:tc>
      </w:tr>
      <w:tr w:rsidR="00D82A46" w:rsidTr="00D82A46">
        <w:tc>
          <w:tcPr>
            <w:tcW w:w="569" w:type="dxa"/>
            <w:vMerge/>
            <w:vAlign w:val="center"/>
          </w:tcPr>
          <w:p w:rsidR="00D82A46" w:rsidRDefault="00D82A46" w:rsidP="00D82A46">
            <w:pPr>
              <w:jc w:val="center"/>
            </w:pPr>
          </w:p>
        </w:tc>
        <w:tc>
          <w:tcPr>
            <w:tcW w:w="1820" w:type="dxa"/>
            <w:vMerge/>
            <w:vAlign w:val="center"/>
          </w:tcPr>
          <w:p w:rsidR="00D82A46" w:rsidRDefault="00D82A46" w:rsidP="00D82A46">
            <w:pPr>
              <w:jc w:val="center"/>
            </w:pPr>
          </w:p>
        </w:tc>
        <w:tc>
          <w:tcPr>
            <w:tcW w:w="2142" w:type="dxa"/>
            <w:vAlign w:val="center"/>
          </w:tcPr>
          <w:p w:rsidR="00D82A46" w:rsidRDefault="00D82A46" w:rsidP="00D82A46">
            <w:pPr>
              <w:pStyle w:val="TableStyle"/>
              <w:spacing w:after="0" w:line="240" w:lineRule="auto"/>
              <w:jc w:val="center"/>
            </w:pPr>
            <w:r>
              <w:t>Котельная № 4</w:t>
            </w:r>
          </w:p>
        </w:tc>
        <w:tc>
          <w:tcPr>
            <w:tcW w:w="2274" w:type="dxa"/>
            <w:vAlign w:val="center"/>
          </w:tcPr>
          <w:p w:rsidR="00D82A46" w:rsidRDefault="00D82A46" w:rsidP="00D82A46">
            <w:pPr>
              <w:pStyle w:val="TableStyle"/>
              <w:spacing w:after="0" w:line="240" w:lineRule="auto"/>
              <w:jc w:val="center"/>
            </w:pPr>
            <w:proofErr w:type="spellStart"/>
            <w:r>
              <w:t>пгт</w:t>
            </w:r>
            <w:proofErr w:type="spellEnd"/>
            <w:r>
              <w:t>. Пушкинские Горы</w:t>
            </w:r>
          </w:p>
        </w:tc>
        <w:tc>
          <w:tcPr>
            <w:tcW w:w="2296" w:type="dxa"/>
            <w:vAlign w:val="center"/>
          </w:tcPr>
          <w:p w:rsidR="00D82A46" w:rsidRDefault="00D82A46" w:rsidP="00D82A46">
            <w:pPr>
              <w:pStyle w:val="TableStyle"/>
              <w:spacing w:after="0" w:line="240" w:lineRule="auto"/>
              <w:jc w:val="center"/>
            </w:pPr>
            <w:proofErr w:type="spellStart"/>
            <w:r>
              <w:t>пгт</w:t>
            </w:r>
            <w:proofErr w:type="spellEnd"/>
            <w:r>
              <w:t xml:space="preserve">. Пушкинские Горы, ул. </w:t>
            </w:r>
            <w:proofErr w:type="gramStart"/>
            <w:r>
              <w:t>Садовая</w:t>
            </w:r>
            <w:proofErr w:type="gramEnd"/>
            <w:r>
              <w:t>, 3</w:t>
            </w:r>
          </w:p>
        </w:tc>
        <w:tc>
          <w:tcPr>
            <w:tcW w:w="1075" w:type="dxa"/>
            <w:vAlign w:val="center"/>
          </w:tcPr>
          <w:p w:rsidR="00D82A46" w:rsidRDefault="00D82A46" w:rsidP="00D82A46">
            <w:pPr>
              <w:pStyle w:val="TableStyle"/>
              <w:spacing w:after="0" w:line="240" w:lineRule="auto"/>
              <w:jc w:val="center"/>
            </w:pPr>
            <w:r w:rsidRPr="00BE2227">
              <w:t>1</w:t>
            </w:r>
          </w:p>
        </w:tc>
      </w:tr>
      <w:tr w:rsidR="00D82A46" w:rsidTr="00D82A46">
        <w:tc>
          <w:tcPr>
            <w:tcW w:w="569" w:type="dxa"/>
            <w:vMerge/>
            <w:vAlign w:val="center"/>
          </w:tcPr>
          <w:p w:rsidR="00D82A46" w:rsidRDefault="00D82A46" w:rsidP="00D82A46">
            <w:pPr>
              <w:jc w:val="center"/>
            </w:pPr>
          </w:p>
        </w:tc>
        <w:tc>
          <w:tcPr>
            <w:tcW w:w="1820" w:type="dxa"/>
            <w:vMerge/>
            <w:vAlign w:val="center"/>
          </w:tcPr>
          <w:p w:rsidR="00D82A46" w:rsidRDefault="00D82A46" w:rsidP="00D82A46">
            <w:pPr>
              <w:jc w:val="center"/>
            </w:pPr>
          </w:p>
        </w:tc>
        <w:tc>
          <w:tcPr>
            <w:tcW w:w="2142" w:type="dxa"/>
            <w:vAlign w:val="center"/>
          </w:tcPr>
          <w:p w:rsidR="00D82A46" w:rsidRDefault="00D82A46" w:rsidP="00D82A46">
            <w:pPr>
              <w:pStyle w:val="TableStyle"/>
              <w:spacing w:after="0" w:line="240" w:lineRule="auto"/>
              <w:jc w:val="center"/>
            </w:pPr>
            <w:r>
              <w:t>Котельная № 6</w:t>
            </w:r>
          </w:p>
        </w:tc>
        <w:tc>
          <w:tcPr>
            <w:tcW w:w="2274" w:type="dxa"/>
            <w:vAlign w:val="center"/>
          </w:tcPr>
          <w:p w:rsidR="00D82A46" w:rsidRDefault="00D82A46" w:rsidP="00D82A46">
            <w:pPr>
              <w:pStyle w:val="TableStyle"/>
              <w:spacing w:after="0" w:line="240" w:lineRule="auto"/>
              <w:jc w:val="center"/>
            </w:pPr>
            <w:proofErr w:type="spellStart"/>
            <w:r>
              <w:t>пгт</w:t>
            </w:r>
            <w:proofErr w:type="spellEnd"/>
            <w:r>
              <w:t>. Пушкинские Горы</w:t>
            </w:r>
          </w:p>
        </w:tc>
        <w:tc>
          <w:tcPr>
            <w:tcW w:w="2296" w:type="dxa"/>
            <w:vAlign w:val="center"/>
          </w:tcPr>
          <w:p w:rsidR="00D82A46" w:rsidRDefault="00D82A46" w:rsidP="00D82A46">
            <w:pPr>
              <w:pStyle w:val="TableStyle"/>
              <w:spacing w:after="0" w:line="240" w:lineRule="auto"/>
              <w:jc w:val="center"/>
            </w:pPr>
            <w:proofErr w:type="spellStart"/>
            <w:r>
              <w:t>пгт</w:t>
            </w:r>
            <w:proofErr w:type="spellEnd"/>
            <w:r>
              <w:t xml:space="preserve">. Пушкинские Горы, ул. </w:t>
            </w:r>
            <w:proofErr w:type="gramStart"/>
            <w:r>
              <w:t>Пушкинская</w:t>
            </w:r>
            <w:proofErr w:type="gramEnd"/>
            <w:r>
              <w:t>, 28</w:t>
            </w:r>
          </w:p>
        </w:tc>
        <w:tc>
          <w:tcPr>
            <w:tcW w:w="1075" w:type="dxa"/>
            <w:vAlign w:val="center"/>
          </w:tcPr>
          <w:p w:rsidR="00D82A46" w:rsidRDefault="00D82A46" w:rsidP="00D82A46">
            <w:pPr>
              <w:pStyle w:val="TableStyle"/>
              <w:spacing w:after="0" w:line="240" w:lineRule="auto"/>
              <w:jc w:val="center"/>
            </w:pPr>
            <w:r w:rsidRPr="00BE2227">
              <w:t>1</w:t>
            </w:r>
          </w:p>
        </w:tc>
      </w:tr>
      <w:tr w:rsidR="00D82A46" w:rsidTr="00D82A46">
        <w:tc>
          <w:tcPr>
            <w:tcW w:w="569" w:type="dxa"/>
            <w:vMerge/>
            <w:vAlign w:val="center"/>
          </w:tcPr>
          <w:p w:rsidR="00D82A46" w:rsidRDefault="00D82A46" w:rsidP="00D82A46">
            <w:pPr>
              <w:jc w:val="center"/>
            </w:pPr>
          </w:p>
        </w:tc>
        <w:tc>
          <w:tcPr>
            <w:tcW w:w="1820" w:type="dxa"/>
            <w:vMerge/>
            <w:vAlign w:val="center"/>
          </w:tcPr>
          <w:p w:rsidR="00D82A46" w:rsidRDefault="00D82A46" w:rsidP="00D82A46">
            <w:pPr>
              <w:jc w:val="center"/>
            </w:pPr>
          </w:p>
        </w:tc>
        <w:tc>
          <w:tcPr>
            <w:tcW w:w="2142" w:type="dxa"/>
            <w:vAlign w:val="center"/>
          </w:tcPr>
          <w:p w:rsidR="00D82A46" w:rsidRDefault="00D82A46" w:rsidP="00D82A46">
            <w:pPr>
              <w:pStyle w:val="TableStyle"/>
              <w:spacing w:after="0" w:line="240" w:lineRule="auto"/>
              <w:jc w:val="center"/>
            </w:pPr>
            <w:r>
              <w:t>Котельная № 7</w:t>
            </w:r>
          </w:p>
        </w:tc>
        <w:tc>
          <w:tcPr>
            <w:tcW w:w="2274" w:type="dxa"/>
            <w:vAlign w:val="center"/>
          </w:tcPr>
          <w:p w:rsidR="00D82A46" w:rsidRDefault="00D82A46" w:rsidP="00D82A46">
            <w:pPr>
              <w:pStyle w:val="TableStyle"/>
              <w:spacing w:after="0" w:line="240" w:lineRule="auto"/>
              <w:jc w:val="center"/>
            </w:pPr>
            <w:proofErr w:type="spellStart"/>
            <w:r>
              <w:t>пгт</w:t>
            </w:r>
            <w:proofErr w:type="spellEnd"/>
            <w:r>
              <w:t>. Пушкинские Горы</w:t>
            </w:r>
          </w:p>
        </w:tc>
        <w:tc>
          <w:tcPr>
            <w:tcW w:w="2296" w:type="dxa"/>
            <w:vAlign w:val="center"/>
          </w:tcPr>
          <w:p w:rsidR="00D82A46" w:rsidRDefault="00D82A46" w:rsidP="00D82A46">
            <w:pPr>
              <w:pStyle w:val="TableStyle"/>
              <w:spacing w:after="0" w:line="240" w:lineRule="auto"/>
              <w:jc w:val="center"/>
            </w:pPr>
            <w:proofErr w:type="spellStart"/>
            <w:r>
              <w:t>пгт</w:t>
            </w:r>
            <w:proofErr w:type="spellEnd"/>
            <w:r>
              <w:t xml:space="preserve">. Пушкинские Горы, ул. </w:t>
            </w:r>
            <w:proofErr w:type="gramStart"/>
            <w:r>
              <w:t>Пушкинская</w:t>
            </w:r>
            <w:proofErr w:type="gramEnd"/>
            <w:r>
              <w:t>, 42</w:t>
            </w:r>
          </w:p>
        </w:tc>
        <w:tc>
          <w:tcPr>
            <w:tcW w:w="1075" w:type="dxa"/>
            <w:vAlign w:val="center"/>
          </w:tcPr>
          <w:p w:rsidR="00D82A46" w:rsidRDefault="00D82A46" w:rsidP="00D82A46">
            <w:pPr>
              <w:pStyle w:val="TableStyle"/>
              <w:spacing w:after="0" w:line="240" w:lineRule="auto"/>
              <w:jc w:val="center"/>
            </w:pPr>
            <w:r w:rsidRPr="00BE2227">
              <w:t>1</w:t>
            </w:r>
          </w:p>
        </w:tc>
      </w:tr>
    </w:tbl>
    <w:p w:rsidR="00ED26B5" w:rsidRDefault="00ED26B5" w:rsidP="00560A73">
      <w:pPr>
        <w:pStyle w:val="24"/>
        <w:numPr>
          <w:ilvl w:val="0"/>
          <w:numId w:val="12"/>
        </w:numPr>
        <w:spacing w:before="240"/>
        <w:ind w:left="992" w:hanging="425"/>
      </w:pPr>
      <w:r>
        <w:t xml:space="preserve"> </w:t>
      </w:r>
      <w:bookmarkStart w:id="100" w:name="_Hlk176356039"/>
      <w:bookmarkStart w:id="101" w:name="_Toc176356634"/>
      <w:r>
        <w:t>Основания, в том числе критерии, в соответствии с которыми теплоснабжающей организации присвоен статус единой теплоснабжающей организации</w:t>
      </w:r>
      <w:bookmarkEnd w:id="100"/>
      <w:bookmarkEnd w:id="101"/>
    </w:p>
    <w:p w:rsidR="008D6DD4" w:rsidRPr="001A772D" w:rsidRDefault="008D6DD4" w:rsidP="008D6DD4">
      <w:pPr>
        <w:pStyle w:val="Af7"/>
      </w:pPr>
      <w:r w:rsidRPr="001A772D">
        <w:t xml:space="preserve">В соответствии с пунктом 28 статьи 2 Федерального закона от 27.07.2010 №190-ФЗ </w:t>
      </w:r>
      <w:r w:rsidRPr="001A772D">
        <w:br/>
        <w:t>«О теплоснабжении»:</w:t>
      </w:r>
    </w:p>
    <w:p w:rsidR="008D6DD4" w:rsidRPr="001A772D" w:rsidRDefault="008D6DD4" w:rsidP="008D6DD4">
      <w:pPr>
        <w:pStyle w:val="Af7"/>
      </w:pPr>
      <w:proofErr w:type="gramStart"/>
      <w:r w:rsidRPr="001A772D">
        <w:t xml:space="preserve">«Единая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или </w:t>
      </w:r>
      <w:r w:rsidRPr="001A772D">
        <w:lastRenderedPageBreak/>
        <w:t>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roofErr w:type="gramEnd"/>
    </w:p>
    <w:p w:rsidR="008D6DD4" w:rsidRPr="001A772D" w:rsidRDefault="008D6DD4" w:rsidP="008D6DD4">
      <w:pPr>
        <w:pStyle w:val="Af7"/>
      </w:pPr>
      <w:r w:rsidRPr="001A772D">
        <w:t>Статус единой теплоснабжающей организации присваивается органом местного самоуправления или федеральным органом исполнительной власти при утверждении схемы теплоснабжения поселения, муниципального района, а в случае смены единой теплоснабжающей организации – при актуализации схемы теплоснабжения.</w:t>
      </w:r>
    </w:p>
    <w:p w:rsidR="008D6DD4" w:rsidRPr="001A772D" w:rsidRDefault="008D6DD4" w:rsidP="008D6DD4">
      <w:pPr>
        <w:pStyle w:val="Af7"/>
      </w:pPr>
      <w:r w:rsidRPr="001A772D">
        <w:t xml:space="preserve">Решение об определении единой теплоснабжающей организации (организаций) в системе теплоснабжения должно быть принято с учетом следующих положений: </w:t>
      </w:r>
    </w:p>
    <w:p w:rsidR="008D6DD4" w:rsidRPr="001A772D" w:rsidRDefault="008D6DD4" w:rsidP="008D6DD4">
      <w:pPr>
        <w:pStyle w:val="Af7"/>
      </w:pPr>
      <w:r w:rsidRPr="001A772D">
        <w:t xml:space="preserve">Решение об определении единой теплоснабжающей организации (организаций) в значительной степени определяет формы организации отношений, формальные и неформальные границы взаимоотношений участников </w:t>
      </w:r>
      <w:proofErr w:type="gramStart"/>
      <w:r w:rsidRPr="001A772D">
        <w:t>экономического процесса</w:t>
      </w:r>
      <w:proofErr w:type="gramEnd"/>
      <w:r w:rsidRPr="001A772D">
        <w:t xml:space="preserve">, а также механизмы закрепления данных взаимодействий рынка тепловой энергии. Решение должно быть сформировано с учетом взаимосвязи всех факторов, определяющих отношения участников рынка тепловой энергии, то есть на основе системного подхода. </w:t>
      </w:r>
    </w:p>
    <w:p w:rsidR="008D6DD4" w:rsidRPr="001A772D" w:rsidRDefault="008D6DD4" w:rsidP="008D6DD4">
      <w:pPr>
        <w:pStyle w:val="Af7"/>
      </w:pPr>
      <w:r w:rsidRPr="001A772D">
        <w:t xml:space="preserve">Характерные факторы влияющие на принятие решения об определении единых теплоснабжающих организаций на условия функционирования и развития ТСО, неопределенность действующей нормативной правовой базы в сфере теплоснабжения, обусловливают неоднозначность последствий того или иного решения, его влияния на надежность функционирования и развитие систем теплоснабжения. В связи с этим решение должно учитывать все факторы риска и не должно приводить к негативным последствиям. </w:t>
      </w:r>
    </w:p>
    <w:p w:rsidR="008D6DD4" w:rsidRPr="001A772D" w:rsidRDefault="008D6DD4" w:rsidP="008D6DD4">
      <w:pPr>
        <w:pStyle w:val="Af7"/>
      </w:pPr>
      <w:r w:rsidRPr="001A772D">
        <w:t xml:space="preserve">В решении об определении единой теплоснабжающей организации (ЕТО) необходимо учитывать интересы потребителей и производителей тепловой энергии для обеспечения надежного функционирования и дальнейшего развития системы теплоснабжения. </w:t>
      </w:r>
    </w:p>
    <w:p w:rsidR="008D6DD4" w:rsidRPr="001A772D" w:rsidRDefault="008D6DD4" w:rsidP="008D6DD4">
      <w:pPr>
        <w:pStyle w:val="Af7"/>
      </w:pPr>
      <w:r w:rsidRPr="001A772D">
        <w:t xml:space="preserve">Наделение статусом единой теплоснабжающей организации, с одной стороны, в значительной мере определяется сложившейся структурой системы теплоснабжения и системой взаимоотношений между теплоснабжающими организациями, потребителями и органами власти, осуществляющими управление развитием и регулирование отношений на рынке тепловой энергии и мощности. С другой стороны, наделение статусом ЕТО определяет характер деятельности и развития ТСО на рынке тепловой энергии. </w:t>
      </w:r>
    </w:p>
    <w:p w:rsidR="008D6DD4" w:rsidRPr="001A772D" w:rsidRDefault="008D6DD4" w:rsidP="008D6DD4">
      <w:pPr>
        <w:pStyle w:val="Af7"/>
      </w:pPr>
      <w:r w:rsidRPr="001A772D">
        <w:t>При рассмотрении вопроса о наделении статусом ЕТО должны быть также учтены следующие факторы:</w:t>
      </w:r>
    </w:p>
    <w:p w:rsidR="008D6DD4" w:rsidRPr="001A772D" w:rsidRDefault="008D6DD4" w:rsidP="00560A73">
      <w:pPr>
        <w:pStyle w:val="a5"/>
        <w:numPr>
          <w:ilvl w:val="0"/>
          <w:numId w:val="15"/>
        </w:numPr>
        <w:ind w:left="0" w:firstLine="567"/>
      </w:pPr>
      <w:r w:rsidRPr="001A772D">
        <w:t xml:space="preserve"> исторически сложившаяся организация застройки поселений и перспективы их развития в соответствии с Генеральным планом поселений, документами территориального планирования и стратегией социально-экономического развития </w:t>
      </w:r>
    </w:p>
    <w:p w:rsidR="008D6DD4" w:rsidRPr="001A772D" w:rsidRDefault="008D6DD4" w:rsidP="00560A73">
      <w:pPr>
        <w:pStyle w:val="a5"/>
        <w:numPr>
          <w:ilvl w:val="0"/>
          <w:numId w:val="15"/>
        </w:numPr>
        <w:ind w:left="0" w:firstLine="567"/>
      </w:pPr>
      <w:r w:rsidRPr="001A772D">
        <w:t>существующий состав структуры системы теплоснабжения. Система договорных отношений между ТСО и потребителями</w:t>
      </w:r>
      <w:proofErr w:type="gramStart"/>
      <w:r w:rsidRPr="001A772D">
        <w:t>.</w:t>
      </w:r>
      <w:proofErr w:type="gramEnd"/>
      <w:r w:rsidRPr="001A772D">
        <w:t xml:space="preserve"> - </w:t>
      </w:r>
      <w:proofErr w:type="gramStart"/>
      <w:r w:rsidRPr="001A772D">
        <w:t>в</w:t>
      </w:r>
      <w:proofErr w:type="gramEnd"/>
      <w:r w:rsidRPr="001A772D">
        <w:t xml:space="preserve">арианты решения о распределении тепловой нагрузки между источниками тепловой энергии. Это решение принимается уполномоченным органом исполнительной власти и входит в состав распорядительных документов Схемы теплоснабжения. </w:t>
      </w:r>
    </w:p>
    <w:p w:rsidR="008D6DD4" w:rsidRPr="001A772D" w:rsidRDefault="008D6DD4" w:rsidP="00560A73">
      <w:pPr>
        <w:pStyle w:val="a5"/>
        <w:numPr>
          <w:ilvl w:val="0"/>
          <w:numId w:val="15"/>
        </w:numPr>
        <w:ind w:left="0" w:firstLine="567"/>
      </w:pPr>
      <w:r w:rsidRPr="001A772D">
        <w:lastRenderedPageBreak/>
        <w:t xml:space="preserve">организация поддержания надежности теплоснабжения с участием ТСО, </w:t>
      </w:r>
      <w:proofErr w:type="spellStart"/>
      <w:r w:rsidRPr="001A772D">
        <w:t>саморегулируемых</w:t>
      </w:r>
      <w:proofErr w:type="spellEnd"/>
      <w:r w:rsidRPr="001A772D">
        <w:t xml:space="preserve"> организаций и органов государственной власти в соответствии с действующим законодательством. </w:t>
      </w:r>
    </w:p>
    <w:p w:rsidR="008D6DD4" w:rsidRPr="001A772D" w:rsidRDefault="008D6DD4" w:rsidP="008D6DD4">
      <w:pPr>
        <w:pStyle w:val="Af7"/>
      </w:pPr>
      <w:r w:rsidRPr="001A772D">
        <w:t xml:space="preserve">Критерии соответствия ЕТО, установлены в пункте 7 раздела II «Критерии и порядок определения единой теплоснабжающей организации» Постановления Правительства РФ от 08.08.2012 г. № 808 «Правила организации теплоснабжения в Российской Федерации». Согласно пункту 7 указанных «Правил…» критериями определения единой теплоснабжающей организации являются: </w:t>
      </w:r>
    </w:p>
    <w:p w:rsidR="008D6DD4" w:rsidRPr="001A772D" w:rsidRDefault="008D6DD4" w:rsidP="00560A73">
      <w:pPr>
        <w:pStyle w:val="a5"/>
        <w:numPr>
          <w:ilvl w:val="0"/>
          <w:numId w:val="15"/>
        </w:numPr>
        <w:ind w:left="0" w:firstLine="567"/>
      </w:pPr>
      <w:r w:rsidRPr="001A772D">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8D6DD4" w:rsidRPr="001A772D" w:rsidRDefault="008D6DD4" w:rsidP="00560A73">
      <w:pPr>
        <w:pStyle w:val="a5"/>
        <w:numPr>
          <w:ilvl w:val="0"/>
          <w:numId w:val="15"/>
        </w:numPr>
        <w:ind w:left="0" w:firstLine="567"/>
      </w:pPr>
      <w:r w:rsidRPr="001A772D">
        <w:t xml:space="preserve"> размер собственного капитала; </w:t>
      </w:r>
    </w:p>
    <w:p w:rsidR="008D6DD4" w:rsidRPr="001A772D" w:rsidRDefault="008D6DD4" w:rsidP="00560A73">
      <w:pPr>
        <w:pStyle w:val="a5"/>
        <w:numPr>
          <w:ilvl w:val="0"/>
          <w:numId w:val="15"/>
        </w:numPr>
        <w:ind w:left="0" w:firstLine="567"/>
      </w:pPr>
      <w:r w:rsidRPr="001A772D">
        <w:t xml:space="preserve">способность в лучшей мере обеспечить надежность теплоснабжения в соответствующей системе теплоснабжения. </w:t>
      </w:r>
    </w:p>
    <w:p w:rsidR="008D6DD4" w:rsidRPr="001A772D" w:rsidRDefault="008D6DD4" w:rsidP="008D6DD4">
      <w:pPr>
        <w:pStyle w:val="Af7"/>
      </w:pPr>
      <w:r w:rsidRPr="001A772D">
        <w:t xml:space="preserve">Для определения вышеуказанных критериев уполномоченный орган при разработке и актуализации схемы теплоснабжения вправе запрашивать у теплоснабжающих и </w:t>
      </w:r>
      <w:proofErr w:type="spellStart"/>
      <w:r w:rsidRPr="001A772D">
        <w:t>теплосетевых</w:t>
      </w:r>
      <w:proofErr w:type="spellEnd"/>
      <w:r w:rsidRPr="001A772D">
        <w:t xml:space="preserve"> организаций соответствующие сведения, являющимися критериями для определения будущей ЕТО. </w:t>
      </w:r>
    </w:p>
    <w:p w:rsidR="008D6DD4" w:rsidRDefault="008D6DD4" w:rsidP="002240C0">
      <w:pPr>
        <w:pStyle w:val="Af7"/>
      </w:pPr>
      <w:r w:rsidRPr="001A772D">
        <w:t>Общим основанием присвоения статуса единой теплоснабжающей организации для теплоснабжающих организаций является п.11 Постановления Правительства РФ 808 от.08.08.2012 года «Об организации теплоснабжения в Российской Федерации и о внесении изменений в некоторые акты Правительства Российской Федерации».</w:t>
      </w:r>
    </w:p>
    <w:p w:rsidR="00905F9F" w:rsidRDefault="00905F9F" w:rsidP="002240C0">
      <w:pPr>
        <w:pStyle w:val="Af7"/>
      </w:pPr>
      <w:r>
        <w:t xml:space="preserve">Основания, в том числе критерии, в соответствии с которыми теплоснабжающей организации </w:t>
      </w:r>
      <w:proofErr w:type="gramStart"/>
      <w:r>
        <w:t>присвоен статус единой теплоснабжающей организации представлены</w:t>
      </w:r>
      <w:proofErr w:type="gramEnd"/>
      <w:r>
        <w:t xml:space="preserve"> в таблице 25.</w:t>
      </w:r>
    </w:p>
    <w:p w:rsidR="00905F9F" w:rsidRDefault="00905F9F" w:rsidP="00905F9F">
      <w:pPr>
        <w:pStyle w:val="af9"/>
      </w:pPr>
      <w:r w:rsidRPr="001A772D">
        <w:t xml:space="preserve">Таблица </w:t>
      </w:r>
      <w:r>
        <w:t>2</w:t>
      </w:r>
      <w:r w:rsidR="00086E7B">
        <w:t>5</w:t>
      </w:r>
      <w:r w:rsidRPr="001A772D">
        <w:t xml:space="preserve">. </w:t>
      </w:r>
      <w:r>
        <w:t>Основания, в том числе критерии, в соответствии с которыми теплоснабжающей организации присвоен статус единой теплоснабжающей организации</w:t>
      </w:r>
    </w:p>
    <w:tbl>
      <w:tblPr>
        <w:tblStyle w:val="aff0"/>
        <w:tblW w:w="10184" w:type="dxa"/>
        <w:tblCellMar>
          <w:left w:w="0" w:type="dxa"/>
          <w:right w:w="0" w:type="dxa"/>
        </w:tblCellMar>
        <w:tblLook w:val="04A0"/>
      </w:tblPr>
      <w:tblGrid>
        <w:gridCol w:w="1537"/>
        <w:gridCol w:w="1465"/>
        <w:gridCol w:w="1687"/>
        <w:gridCol w:w="1778"/>
        <w:gridCol w:w="1134"/>
        <w:gridCol w:w="1353"/>
        <w:gridCol w:w="1230"/>
      </w:tblGrid>
      <w:tr w:rsidR="00294AE4" w:rsidRPr="00B21382" w:rsidTr="000F5B32">
        <w:trPr>
          <w:tblHeader/>
        </w:trPr>
        <w:tc>
          <w:tcPr>
            <w:tcW w:w="1555" w:type="dxa"/>
            <w:vAlign w:val="center"/>
          </w:tcPr>
          <w:p w:rsidR="00294AE4" w:rsidRPr="00B21382" w:rsidRDefault="00294AE4" w:rsidP="00D82A46">
            <w:pPr>
              <w:pStyle w:val="TableStyle"/>
              <w:spacing w:after="0" w:line="240" w:lineRule="auto"/>
              <w:jc w:val="center"/>
              <w:rPr>
                <w:rFonts w:cs="Times New Roman"/>
                <w:sz w:val="18"/>
                <w:szCs w:val="18"/>
              </w:rPr>
            </w:pPr>
            <w:r w:rsidRPr="00B21382">
              <w:rPr>
                <w:rFonts w:cs="Times New Roman"/>
                <w:sz w:val="18"/>
                <w:szCs w:val="18"/>
              </w:rPr>
              <w:t>№ системы теплоснабжения</w:t>
            </w:r>
          </w:p>
        </w:tc>
        <w:tc>
          <w:tcPr>
            <w:tcW w:w="1478" w:type="dxa"/>
            <w:vAlign w:val="center"/>
          </w:tcPr>
          <w:p w:rsidR="00294AE4" w:rsidRPr="00B21382" w:rsidRDefault="00294AE4" w:rsidP="00D82A46">
            <w:pPr>
              <w:pStyle w:val="TableStyle"/>
              <w:spacing w:after="0" w:line="240" w:lineRule="auto"/>
              <w:jc w:val="center"/>
              <w:rPr>
                <w:rFonts w:cs="Times New Roman"/>
                <w:sz w:val="18"/>
                <w:szCs w:val="18"/>
              </w:rPr>
            </w:pPr>
            <w:r w:rsidRPr="00B21382">
              <w:rPr>
                <w:rFonts w:cs="Times New Roman"/>
                <w:sz w:val="18"/>
                <w:szCs w:val="18"/>
              </w:rPr>
              <w:t>Наименования источников тепловой энергии в системе теплоснабжения</w:t>
            </w:r>
          </w:p>
        </w:tc>
        <w:tc>
          <w:tcPr>
            <w:tcW w:w="1701" w:type="dxa"/>
            <w:vAlign w:val="center"/>
          </w:tcPr>
          <w:p w:rsidR="00294AE4" w:rsidRPr="00B21382" w:rsidRDefault="00294AE4" w:rsidP="00D82A46">
            <w:pPr>
              <w:pStyle w:val="TableStyle"/>
              <w:spacing w:after="0" w:line="240" w:lineRule="auto"/>
              <w:jc w:val="center"/>
              <w:rPr>
                <w:rFonts w:cs="Times New Roman"/>
                <w:sz w:val="18"/>
                <w:szCs w:val="18"/>
              </w:rPr>
            </w:pPr>
            <w:r w:rsidRPr="00B21382">
              <w:rPr>
                <w:rFonts w:cs="Times New Roman"/>
                <w:sz w:val="18"/>
                <w:szCs w:val="18"/>
              </w:rPr>
              <w:t>Теплоснабжающие (</w:t>
            </w:r>
            <w:proofErr w:type="spellStart"/>
            <w:r w:rsidRPr="00B21382">
              <w:rPr>
                <w:rFonts w:cs="Times New Roman"/>
                <w:sz w:val="18"/>
                <w:szCs w:val="18"/>
              </w:rPr>
              <w:t>теплосетевые</w:t>
            </w:r>
            <w:proofErr w:type="spellEnd"/>
            <w:r w:rsidRPr="00B21382">
              <w:rPr>
                <w:rFonts w:cs="Times New Roman"/>
                <w:sz w:val="18"/>
                <w:szCs w:val="18"/>
              </w:rPr>
              <w:t>) организации в границах системы теплоснабжения</w:t>
            </w:r>
          </w:p>
        </w:tc>
        <w:tc>
          <w:tcPr>
            <w:tcW w:w="1800" w:type="dxa"/>
            <w:vAlign w:val="center"/>
          </w:tcPr>
          <w:p w:rsidR="00294AE4" w:rsidRPr="00B21382" w:rsidRDefault="00294AE4" w:rsidP="00D82A46">
            <w:pPr>
              <w:pStyle w:val="TableStyle"/>
              <w:spacing w:after="0" w:line="240" w:lineRule="auto"/>
              <w:jc w:val="center"/>
              <w:rPr>
                <w:rFonts w:cs="Times New Roman"/>
                <w:sz w:val="18"/>
                <w:szCs w:val="18"/>
              </w:rPr>
            </w:pPr>
            <w:r w:rsidRPr="00B21382">
              <w:rPr>
                <w:rFonts w:cs="Times New Roman"/>
                <w:sz w:val="18"/>
                <w:szCs w:val="18"/>
              </w:rPr>
              <w:t>Объекты систем теплоснабжения в обслуживании теплоснабжающей (</w:t>
            </w:r>
            <w:proofErr w:type="spellStart"/>
            <w:r w:rsidRPr="00B21382">
              <w:rPr>
                <w:rFonts w:cs="Times New Roman"/>
                <w:sz w:val="18"/>
                <w:szCs w:val="18"/>
              </w:rPr>
              <w:t>теплосетевой</w:t>
            </w:r>
            <w:proofErr w:type="spellEnd"/>
            <w:r w:rsidRPr="00B21382">
              <w:rPr>
                <w:rFonts w:cs="Times New Roman"/>
                <w:sz w:val="18"/>
                <w:szCs w:val="18"/>
              </w:rPr>
              <w:t>) организации</w:t>
            </w:r>
          </w:p>
        </w:tc>
        <w:tc>
          <w:tcPr>
            <w:tcW w:w="1141" w:type="dxa"/>
            <w:vAlign w:val="center"/>
          </w:tcPr>
          <w:p w:rsidR="00294AE4" w:rsidRPr="00B21382" w:rsidRDefault="00294AE4" w:rsidP="00D82A46">
            <w:pPr>
              <w:pStyle w:val="TableStyle"/>
              <w:spacing w:after="0" w:line="240" w:lineRule="auto"/>
              <w:jc w:val="center"/>
              <w:rPr>
                <w:rFonts w:cs="Times New Roman"/>
                <w:sz w:val="18"/>
                <w:szCs w:val="18"/>
              </w:rPr>
            </w:pPr>
            <w:r w:rsidRPr="00B21382">
              <w:rPr>
                <w:rFonts w:cs="Times New Roman"/>
                <w:sz w:val="18"/>
                <w:szCs w:val="18"/>
              </w:rPr>
              <w:t>№ зоны деятельности ЕТО</w:t>
            </w:r>
          </w:p>
        </w:tc>
        <w:tc>
          <w:tcPr>
            <w:tcW w:w="1276" w:type="dxa"/>
            <w:vAlign w:val="center"/>
          </w:tcPr>
          <w:p w:rsidR="00294AE4" w:rsidRPr="00B21382" w:rsidRDefault="00294AE4" w:rsidP="00D82A46">
            <w:pPr>
              <w:pStyle w:val="TableStyle"/>
              <w:spacing w:after="0" w:line="240" w:lineRule="auto"/>
              <w:jc w:val="center"/>
              <w:rPr>
                <w:rFonts w:cs="Times New Roman"/>
                <w:sz w:val="18"/>
                <w:szCs w:val="18"/>
              </w:rPr>
            </w:pPr>
            <w:r w:rsidRPr="00B21382">
              <w:rPr>
                <w:rFonts w:cs="Times New Roman"/>
                <w:sz w:val="18"/>
                <w:szCs w:val="18"/>
              </w:rPr>
              <w:t>Утвержденная ЕТО</w:t>
            </w:r>
          </w:p>
        </w:tc>
        <w:tc>
          <w:tcPr>
            <w:tcW w:w="1233" w:type="dxa"/>
            <w:vAlign w:val="center"/>
          </w:tcPr>
          <w:p w:rsidR="00294AE4" w:rsidRPr="00B21382" w:rsidRDefault="00294AE4" w:rsidP="00D82A46">
            <w:pPr>
              <w:pStyle w:val="TableStyle"/>
              <w:spacing w:after="0" w:line="240" w:lineRule="auto"/>
              <w:jc w:val="center"/>
              <w:rPr>
                <w:rFonts w:cs="Times New Roman"/>
                <w:sz w:val="18"/>
                <w:szCs w:val="18"/>
              </w:rPr>
            </w:pPr>
            <w:r w:rsidRPr="00B21382">
              <w:rPr>
                <w:rFonts w:cs="Times New Roman"/>
                <w:sz w:val="18"/>
                <w:szCs w:val="18"/>
              </w:rPr>
              <w:t>Основание для присвоения ЕТО</w:t>
            </w:r>
          </w:p>
        </w:tc>
      </w:tr>
      <w:tr w:rsidR="00D82A46" w:rsidRPr="00B21382" w:rsidTr="000F5B32">
        <w:tc>
          <w:tcPr>
            <w:tcW w:w="1555" w:type="dxa"/>
            <w:vAlign w:val="center"/>
          </w:tcPr>
          <w:p w:rsidR="00D82A46" w:rsidRPr="00B21382" w:rsidRDefault="00D82A46" w:rsidP="00D82A46">
            <w:pPr>
              <w:pStyle w:val="TableStyle"/>
              <w:spacing w:after="0" w:line="240" w:lineRule="auto"/>
              <w:jc w:val="center"/>
              <w:rPr>
                <w:rFonts w:cs="Times New Roman"/>
                <w:sz w:val="18"/>
                <w:szCs w:val="18"/>
              </w:rPr>
            </w:pPr>
            <w:r w:rsidRPr="00B21382">
              <w:rPr>
                <w:rFonts w:cs="Times New Roman"/>
                <w:sz w:val="18"/>
                <w:szCs w:val="18"/>
              </w:rPr>
              <w:t>1</w:t>
            </w:r>
          </w:p>
        </w:tc>
        <w:tc>
          <w:tcPr>
            <w:tcW w:w="1478" w:type="dxa"/>
            <w:vAlign w:val="center"/>
          </w:tcPr>
          <w:p w:rsidR="00D82A46" w:rsidRPr="00B21382" w:rsidRDefault="00D82A46" w:rsidP="00D82A46">
            <w:pPr>
              <w:pStyle w:val="TableStyle"/>
              <w:spacing w:after="0" w:line="240" w:lineRule="auto"/>
              <w:jc w:val="center"/>
              <w:rPr>
                <w:rFonts w:cs="Times New Roman"/>
                <w:sz w:val="18"/>
                <w:szCs w:val="18"/>
              </w:rPr>
            </w:pPr>
            <w:r w:rsidRPr="00B21382">
              <w:rPr>
                <w:rFonts w:cs="Times New Roman"/>
                <w:sz w:val="18"/>
                <w:szCs w:val="18"/>
              </w:rPr>
              <w:t>Котельная № 1 «Центральная»</w:t>
            </w:r>
          </w:p>
        </w:tc>
        <w:tc>
          <w:tcPr>
            <w:tcW w:w="1701" w:type="dxa"/>
            <w:vAlign w:val="center"/>
          </w:tcPr>
          <w:p w:rsidR="00D82A46" w:rsidRPr="00B21382" w:rsidRDefault="00D82A46" w:rsidP="00D82A46">
            <w:pPr>
              <w:pStyle w:val="TableStyle"/>
              <w:spacing w:after="0" w:line="240" w:lineRule="auto"/>
              <w:jc w:val="center"/>
              <w:rPr>
                <w:rFonts w:cs="Times New Roman"/>
                <w:sz w:val="18"/>
                <w:szCs w:val="18"/>
              </w:rPr>
            </w:pPr>
            <w:r w:rsidRPr="00B21382">
              <w:rPr>
                <w:rFonts w:cs="Times New Roman"/>
                <w:sz w:val="18"/>
                <w:szCs w:val="18"/>
              </w:rPr>
              <w:t>Филиал АО «Нева Энергия» Пушкиногорский</w:t>
            </w:r>
          </w:p>
        </w:tc>
        <w:tc>
          <w:tcPr>
            <w:tcW w:w="1800" w:type="dxa"/>
            <w:vAlign w:val="center"/>
          </w:tcPr>
          <w:p w:rsidR="00D82A46" w:rsidRPr="00B21382" w:rsidRDefault="00D82A46" w:rsidP="00D82A46">
            <w:pPr>
              <w:pStyle w:val="TableStyle"/>
              <w:spacing w:after="0" w:line="240" w:lineRule="auto"/>
              <w:jc w:val="center"/>
              <w:rPr>
                <w:rFonts w:cs="Times New Roman"/>
                <w:sz w:val="18"/>
                <w:szCs w:val="18"/>
              </w:rPr>
            </w:pPr>
            <w:r w:rsidRPr="00B21382">
              <w:rPr>
                <w:rFonts w:cs="Times New Roman"/>
                <w:sz w:val="18"/>
                <w:szCs w:val="18"/>
              </w:rPr>
              <w:t>Источник тепловой энергии, тепловые сети и оборудование на них</w:t>
            </w:r>
          </w:p>
        </w:tc>
        <w:tc>
          <w:tcPr>
            <w:tcW w:w="1141" w:type="dxa"/>
            <w:vAlign w:val="center"/>
          </w:tcPr>
          <w:p w:rsidR="00D82A46" w:rsidRPr="00B21382" w:rsidRDefault="00D82A46" w:rsidP="00D82A46">
            <w:pPr>
              <w:pStyle w:val="TableStyle"/>
              <w:spacing w:after="0" w:line="240" w:lineRule="auto"/>
              <w:jc w:val="center"/>
              <w:rPr>
                <w:rFonts w:cs="Times New Roman"/>
                <w:sz w:val="18"/>
                <w:szCs w:val="18"/>
              </w:rPr>
            </w:pPr>
            <w:r w:rsidRPr="00FC7621">
              <w:rPr>
                <w:rFonts w:cs="Times New Roman"/>
                <w:sz w:val="18"/>
                <w:szCs w:val="18"/>
              </w:rPr>
              <w:t>1</w:t>
            </w:r>
          </w:p>
        </w:tc>
        <w:tc>
          <w:tcPr>
            <w:tcW w:w="1276" w:type="dxa"/>
            <w:vAlign w:val="center"/>
          </w:tcPr>
          <w:p w:rsidR="00D82A46" w:rsidRPr="00B21382" w:rsidRDefault="00D82A46" w:rsidP="00D82A46">
            <w:pPr>
              <w:pStyle w:val="TableStyle"/>
              <w:spacing w:after="0" w:line="240" w:lineRule="auto"/>
              <w:jc w:val="center"/>
              <w:rPr>
                <w:rFonts w:cs="Times New Roman"/>
                <w:sz w:val="18"/>
                <w:szCs w:val="18"/>
              </w:rPr>
            </w:pPr>
            <w:r w:rsidRPr="00B21382">
              <w:rPr>
                <w:rFonts w:cs="Times New Roman"/>
                <w:sz w:val="18"/>
                <w:szCs w:val="18"/>
              </w:rPr>
              <w:t>Филиал АО «Нева Энергия» Пушкиногорский</w:t>
            </w:r>
          </w:p>
        </w:tc>
        <w:tc>
          <w:tcPr>
            <w:tcW w:w="1233" w:type="dxa"/>
            <w:vAlign w:val="center"/>
          </w:tcPr>
          <w:p w:rsidR="00D82A46" w:rsidRPr="00B21382" w:rsidRDefault="00D82A46" w:rsidP="00D82A46">
            <w:pPr>
              <w:pStyle w:val="TableStyle"/>
              <w:spacing w:after="0" w:line="240" w:lineRule="auto"/>
              <w:jc w:val="center"/>
              <w:rPr>
                <w:rFonts w:cs="Times New Roman"/>
                <w:sz w:val="18"/>
                <w:szCs w:val="18"/>
              </w:rPr>
            </w:pPr>
            <w:r w:rsidRPr="00CE09B5">
              <w:rPr>
                <w:rFonts w:cs="Times New Roman"/>
                <w:color w:val="000000"/>
                <w:sz w:val="18"/>
                <w:szCs w:val="18"/>
              </w:rPr>
              <w:t>п.11 Постановления Правительства РФ 808 от.08.08.2012</w:t>
            </w:r>
          </w:p>
        </w:tc>
      </w:tr>
      <w:tr w:rsidR="00D82A46" w:rsidRPr="00B21382" w:rsidTr="000F5B32">
        <w:tc>
          <w:tcPr>
            <w:tcW w:w="1555" w:type="dxa"/>
            <w:vAlign w:val="center"/>
          </w:tcPr>
          <w:p w:rsidR="00D82A46" w:rsidRPr="00B21382" w:rsidRDefault="00D82A46" w:rsidP="00D82A46">
            <w:pPr>
              <w:pStyle w:val="TableStyle"/>
              <w:spacing w:after="0" w:line="240" w:lineRule="auto"/>
              <w:jc w:val="center"/>
              <w:rPr>
                <w:rFonts w:cs="Times New Roman"/>
                <w:sz w:val="18"/>
                <w:szCs w:val="18"/>
              </w:rPr>
            </w:pPr>
            <w:r w:rsidRPr="00B21382">
              <w:rPr>
                <w:rFonts w:cs="Times New Roman"/>
                <w:sz w:val="18"/>
                <w:szCs w:val="18"/>
              </w:rPr>
              <w:t>2</w:t>
            </w:r>
          </w:p>
        </w:tc>
        <w:tc>
          <w:tcPr>
            <w:tcW w:w="1478" w:type="dxa"/>
            <w:vAlign w:val="center"/>
          </w:tcPr>
          <w:p w:rsidR="00D82A46" w:rsidRPr="00B21382" w:rsidRDefault="00D82A46" w:rsidP="00D82A46">
            <w:pPr>
              <w:pStyle w:val="TableStyle"/>
              <w:spacing w:after="0" w:line="240" w:lineRule="auto"/>
              <w:jc w:val="center"/>
              <w:rPr>
                <w:rFonts w:cs="Times New Roman"/>
                <w:sz w:val="18"/>
                <w:szCs w:val="18"/>
              </w:rPr>
            </w:pPr>
            <w:r w:rsidRPr="00B21382">
              <w:rPr>
                <w:rFonts w:cs="Times New Roman"/>
                <w:sz w:val="18"/>
                <w:szCs w:val="18"/>
              </w:rPr>
              <w:t>Котельная № 2</w:t>
            </w:r>
          </w:p>
        </w:tc>
        <w:tc>
          <w:tcPr>
            <w:tcW w:w="1701" w:type="dxa"/>
            <w:vAlign w:val="center"/>
          </w:tcPr>
          <w:p w:rsidR="00D82A46" w:rsidRPr="00B21382" w:rsidRDefault="00D82A46" w:rsidP="00D82A46">
            <w:pPr>
              <w:pStyle w:val="TableStyle"/>
              <w:spacing w:after="0" w:line="240" w:lineRule="auto"/>
              <w:jc w:val="center"/>
              <w:rPr>
                <w:rFonts w:cs="Times New Roman"/>
                <w:sz w:val="18"/>
                <w:szCs w:val="18"/>
              </w:rPr>
            </w:pPr>
            <w:r w:rsidRPr="00B21382">
              <w:rPr>
                <w:rFonts w:cs="Times New Roman"/>
                <w:sz w:val="18"/>
                <w:szCs w:val="18"/>
              </w:rPr>
              <w:t>Филиал АО «Нева Энергия» Пушкиногорский</w:t>
            </w:r>
          </w:p>
        </w:tc>
        <w:tc>
          <w:tcPr>
            <w:tcW w:w="1800" w:type="dxa"/>
            <w:vAlign w:val="center"/>
          </w:tcPr>
          <w:p w:rsidR="00D82A46" w:rsidRPr="00B21382" w:rsidRDefault="00D82A46" w:rsidP="00D82A46">
            <w:pPr>
              <w:pStyle w:val="TableStyle"/>
              <w:spacing w:after="0" w:line="240" w:lineRule="auto"/>
              <w:jc w:val="center"/>
              <w:rPr>
                <w:rFonts w:cs="Times New Roman"/>
                <w:sz w:val="18"/>
                <w:szCs w:val="18"/>
              </w:rPr>
            </w:pPr>
            <w:r w:rsidRPr="00B21382">
              <w:rPr>
                <w:rFonts w:cs="Times New Roman"/>
                <w:sz w:val="18"/>
                <w:szCs w:val="18"/>
              </w:rPr>
              <w:t>Источник тепловой энергии, тепловые сети и оборудование на них</w:t>
            </w:r>
          </w:p>
        </w:tc>
        <w:tc>
          <w:tcPr>
            <w:tcW w:w="1141" w:type="dxa"/>
            <w:vAlign w:val="center"/>
          </w:tcPr>
          <w:p w:rsidR="00D82A46" w:rsidRPr="00B21382" w:rsidRDefault="00D82A46" w:rsidP="00D82A46">
            <w:pPr>
              <w:pStyle w:val="TableStyle"/>
              <w:spacing w:after="0" w:line="240" w:lineRule="auto"/>
              <w:jc w:val="center"/>
              <w:rPr>
                <w:rFonts w:cs="Times New Roman"/>
                <w:sz w:val="18"/>
                <w:szCs w:val="18"/>
              </w:rPr>
            </w:pPr>
            <w:r w:rsidRPr="00FC7621">
              <w:rPr>
                <w:rFonts w:cs="Times New Roman"/>
                <w:sz w:val="18"/>
                <w:szCs w:val="18"/>
              </w:rPr>
              <w:t>1</w:t>
            </w:r>
          </w:p>
        </w:tc>
        <w:tc>
          <w:tcPr>
            <w:tcW w:w="1276" w:type="dxa"/>
            <w:vAlign w:val="center"/>
          </w:tcPr>
          <w:p w:rsidR="00D82A46" w:rsidRPr="00B21382" w:rsidRDefault="00D82A46" w:rsidP="00D82A46">
            <w:pPr>
              <w:pStyle w:val="TableStyle"/>
              <w:spacing w:after="0" w:line="240" w:lineRule="auto"/>
              <w:jc w:val="center"/>
              <w:rPr>
                <w:rFonts w:cs="Times New Roman"/>
                <w:sz w:val="18"/>
                <w:szCs w:val="18"/>
              </w:rPr>
            </w:pPr>
            <w:r w:rsidRPr="00B21382">
              <w:rPr>
                <w:rFonts w:cs="Times New Roman"/>
                <w:sz w:val="18"/>
                <w:szCs w:val="18"/>
              </w:rPr>
              <w:t>Филиал АО «Нева Энергия» Пушкиногорский</w:t>
            </w:r>
          </w:p>
        </w:tc>
        <w:tc>
          <w:tcPr>
            <w:tcW w:w="1233" w:type="dxa"/>
            <w:vAlign w:val="center"/>
          </w:tcPr>
          <w:p w:rsidR="00D82A46" w:rsidRPr="00B21382" w:rsidRDefault="00D82A46" w:rsidP="00D82A46">
            <w:pPr>
              <w:pStyle w:val="TableStyle"/>
              <w:spacing w:after="0" w:line="240" w:lineRule="auto"/>
              <w:jc w:val="center"/>
              <w:rPr>
                <w:rFonts w:cs="Times New Roman"/>
                <w:sz w:val="18"/>
                <w:szCs w:val="18"/>
              </w:rPr>
            </w:pPr>
            <w:r w:rsidRPr="00CE09B5">
              <w:rPr>
                <w:rFonts w:cs="Times New Roman"/>
                <w:color w:val="000000"/>
                <w:sz w:val="18"/>
                <w:szCs w:val="18"/>
              </w:rPr>
              <w:t>п.11 Постановления Правительства РФ 808 от.08.08.2012</w:t>
            </w:r>
          </w:p>
        </w:tc>
      </w:tr>
      <w:tr w:rsidR="00D82A46" w:rsidRPr="00B21382" w:rsidTr="000F5B32">
        <w:tc>
          <w:tcPr>
            <w:tcW w:w="1555" w:type="dxa"/>
            <w:vAlign w:val="center"/>
          </w:tcPr>
          <w:p w:rsidR="00D82A46" w:rsidRPr="00B21382" w:rsidRDefault="00D82A46" w:rsidP="00D82A46">
            <w:pPr>
              <w:pStyle w:val="TableStyle"/>
              <w:spacing w:after="0" w:line="240" w:lineRule="auto"/>
              <w:jc w:val="center"/>
              <w:rPr>
                <w:rFonts w:cs="Times New Roman"/>
                <w:sz w:val="18"/>
                <w:szCs w:val="18"/>
              </w:rPr>
            </w:pPr>
            <w:r w:rsidRPr="00B21382">
              <w:rPr>
                <w:rFonts w:cs="Times New Roman"/>
                <w:sz w:val="18"/>
                <w:szCs w:val="18"/>
              </w:rPr>
              <w:t>3</w:t>
            </w:r>
          </w:p>
        </w:tc>
        <w:tc>
          <w:tcPr>
            <w:tcW w:w="1478" w:type="dxa"/>
            <w:vAlign w:val="center"/>
          </w:tcPr>
          <w:p w:rsidR="00D82A46" w:rsidRPr="00B21382" w:rsidRDefault="00D82A46" w:rsidP="00D82A46">
            <w:pPr>
              <w:pStyle w:val="TableStyle"/>
              <w:spacing w:after="0" w:line="240" w:lineRule="auto"/>
              <w:jc w:val="center"/>
              <w:rPr>
                <w:rFonts w:cs="Times New Roman"/>
                <w:sz w:val="18"/>
                <w:szCs w:val="18"/>
              </w:rPr>
            </w:pPr>
            <w:r w:rsidRPr="00B21382">
              <w:rPr>
                <w:rFonts w:cs="Times New Roman"/>
                <w:sz w:val="18"/>
                <w:szCs w:val="18"/>
              </w:rPr>
              <w:t>Котельная № 3</w:t>
            </w:r>
          </w:p>
        </w:tc>
        <w:tc>
          <w:tcPr>
            <w:tcW w:w="1701" w:type="dxa"/>
            <w:vAlign w:val="center"/>
          </w:tcPr>
          <w:p w:rsidR="00D82A46" w:rsidRPr="00B21382" w:rsidRDefault="00D82A46" w:rsidP="00D82A46">
            <w:pPr>
              <w:pStyle w:val="TableStyle"/>
              <w:spacing w:after="0" w:line="240" w:lineRule="auto"/>
              <w:jc w:val="center"/>
              <w:rPr>
                <w:rFonts w:cs="Times New Roman"/>
                <w:sz w:val="18"/>
                <w:szCs w:val="18"/>
              </w:rPr>
            </w:pPr>
            <w:r w:rsidRPr="00B21382">
              <w:rPr>
                <w:rFonts w:cs="Times New Roman"/>
                <w:sz w:val="18"/>
                <w:szCs w:val="18"/>
              </w:rPr>
              <w:t>Филиал АО «Нева Энергия» Пушкиногорский</w:t>
            </w:r>
          </w:p>
        </w:tc>
        <w:tc>
          <w:tcPr>
            <w:tcW w:w="1800" w:type="dxa"/>
            <w:vAlign w:val="center"/>
          </w:tcPr>
          <w:p w:rsidR="00D82A46" w:rsidRPr="00B21382" w:rsidRDefault="00D82A46" w:rsidP="00D82A46">
            <w:pPr>
              <w:pStyle w:val="TableStyle"/>
              <w:spacing w:after="0" w:line="240" w:lineRule="auto"/>
              <w:jc w:val="center"/>
              <w:rPr>
                <w:rFonts w:cs="Times New Roman"/>
                <w:sz w:val="18"/>
                <w:szCs w:val="18"/>
              </w:rPr>
            </w:pPr>
            <w:r w:rsidRPr="00B21382">
              <w:rPr>
                <w:rFonts w:cs="Times New Roman"/>
                <w:sz w:val="18"/>
                <w:szCs w:val="18"/>
              </w:rPr>
              <w:t>Источник тепловой энергии, тепловые сети и оборудование на них</w:t>
            </w:r>
          </w:p>
        </w:tc>
        <w:tc>
          <w:tcPr>
            <w:tcW w:w="1141" w:type="dxa"/>
            <w:vAlign w:val="center"/>
          </w:tcPr>
          <w:p w:rsidR="00D82A46" w:rsidRPr="00B21382" w:rsidRDefault="00D82A46" w:rsidP="00D82A46">
            <w:pPr>
              <w:pStyle w:val="TableStyle"/>
              <w:spacing w:after="0" w:line="240" w:lineRule="auto"/>
              <w:jc w:val="center"/>
              <w:rPr>
                <w:rFonts w:cs="Times New Roman"/>
                <w:sz w:val="18"/>
                <w:szCs w:val="18"/>
              </w:rPr>
            </w:pPr>
            <w:r w:rsidRPr="00FC7621">
              <w:rPr>
                <w:rFonts w:cs="Times New Roman"/>
                <w:sz w:val="18"/>
                <w:szCs w:val="18"/>
              </w:rPr>
              <w:t>1</w:t>
            </w:r>
          </w:p>
        </w:tc>
        <w:tc>
          <w:tcPr>
            <w:tcW w:w="1276" w:type="dxa"/>
            <w:vAlign w:val="center"/>
          </w:tcPr>
          <w:p w:rsidR="00D82A46" w:rsidRPr="00B21382" w:rsidRDefault="00D82A46" w:rsidP="00D82A46">
            <w:pPr>
              <w:pStyle w:val="TableStyle"/>
              <w:spacing w:after="0" w:line="240" w:lineRule="auto"/>
              <w:jc w:val="center"/>
              <w:rPr>
                <w:rFonts w:cs="Times New Roman"/>
                <w:sz w:val="18"/>
                <w:szCs w:val="18"/>
              </w:rPr>
            </w:pPr>
            <w:r w:rsidRPr="00B21382">
              <w:rPr>
                <w:rFonts w:cs="Times New Roman"/>
                <w:sz w:val="18"/>
                <w:szCs w:val="18"/>
              </w:rPr>
              <w:t>Филиал АО «Нева Энергия» Пушкиногорский</w:t>
            </w:r>
          </w:p>
        </w:tc>
        <w:tc>
          <w:tcPr>
            <w:tcW w:w="1233" w:type="dxa"/>
            <w:vAlign w:val="center"/>
          </w:tcPr>
          <w:p w:rsidR="00D82A46" w:rsidRPr="00B21382" w:rsidRDefault="00D82A46" w:rsidP="00D82A46">
            <w:pPr>
              <w:pStyle w:val="TableStyle"/>
              <w:spacing w:after="0" w:line="240" w:lineRule="auto"/>
              <w:jc w:val="center"/>
              <w:rPr>
                <w:rFonts w:cs="Times New Roman"/>
                <w:sz w:val="18"/>
                <w:szCs w:val="18"/>
              </w:rPr>
            </w:pPr>
            <w:r w:rsidRPr="00CE09B5">
              <w:rPr>
                <w:rFonts w:cs="Times New Roman"/>
                <w:color w:val="000000"/>
                <w:sz w:val="18"/>
                <w:szCs w:val="18"/>
              </w:rPr>
              <w:t>п.11 Постановления Правительства РФ 808 от.08.08.2012</w:t>
            </w:r>
          </w:p>
        </w:tc>
      </w:tr>
      <w:tr w:rsidR="00D82A46" w:rsidRPr="00B21382" w:rsidTr="000F5B32">
        <w:tc>
          <w:tcPr>
            <w:tcW w:w="1555" w:type="dxa"/>
            <w:vAlign w:val="center"/>
          </w:tcPr>
          <w:p w:rsidR="00D82A46" w:rsidRPr="00B21382" w:rsidRDefault="00D82A46" w:rsidP="00D82A46">
            <w:pPr>
              <w:pStyle w:val="TableStyle"/>
              <w:spacing w:after="0" w:line="240" w:lineRule="auto"/>
              <w:jc w:val="center"/>
              <w:rPr>
                <w:rFonts w:cs="Times New Roman"/>
                <w:sz w:val="18"/>
                <w:szCs w:val="18"/>
              </w:rPr>
            </w:pPr>
            <w:r w:rsidRPr="00B21382">
              <w:rPr>
                <w:rFonts w:cs="Times New Roman"/>
                <w:sz w:val="18"/>
                <w:szCs w:val="18"/>
              </w:rPr>
              <w:t>4</w:t>
            </w:r>
          </w:p>
        </w:tc>
        <w:tc>
          <w:tcPr>
            <w:tcW w:w="1478" w:type="dxa"/>
            <w:vAlign w:val="center"/>
          </w:tcPr>
          <w:p w:rsidR="00D82A46" w:rsidRPr="00B21382" w:rsidRDefault="00D82A46" w:rsidP="00D82A46">
            <w:pPr>
              <w:pStyle w:val="TableStyle"/>
              <w:spacing w:after="0" w:line="240" w:lineRule="auto"/>
              <w:jc w:val="center"/>
              <w:rPr>
                <w:rFonts w:cs="Times New Roman"/>
                <w:sz w:val="18"/>
                <w:szCs w:val="18"/>
              </w:rPr>
            </w:pPr>
            <w:r w:rsidRPr="00B21382">
              <w:rPr>
                <w:rFonts w:cs="Times New Roman"/>
                <w:sz w:val="18"/>
                <w:szCs w:val="18"/>
              </w:rPr>
              <w:t>Котельная № 4</w:t>
            </w:r>
          </w:p>
        </w:tc>
        <w:tc>
          <w:tcPr>
            <w:tcW w:w="1701" w:type="dxa"/>
            <w:vAlign w:val="center"/>
          </w:tcPr>
          <w:p w:rsidR="00D82A46" w:rsidRPr="00B21382" w:rsidRDefault="00D82A46" w:rsidP="00D82A46">
            <w:pPr>
              <w:pStyle w:val="TableStyle"/>
              <w:spacing w:after="0" w:line="240" w:lineRule="auto"/>
              <w:jc w:val="center"/>
              <w:rPr>
                <w:rFonts w:cs="Times New Roman"/>
                <w:sz w:val="18"/>
                <w:szCs w:val="18"/>
              </w:rPr>
            </w:pPr>
            <w:r w:rsidRPr="00B21382">
              <w:rPr>
                <w:rFonts w:cs="Times New Roman"/>
                <w:sz w:val="18"/>
                <w:szCs w:val="18"/>
              </w:rPr>
              <w:t>Филиал АО «Нева Энергия» Пушкиногорский</w:t>
            </w:r>
          </w:p>
        </w:tc>
        <w:tc>
          <w:tcPr>
            <w:tcW w:w="1800" w:type="dxa"/>
            <w:vAlign w:val="center"/>
          </w:tcPr>
          <w:p w:rsidR="00D82A46" w:rsidRPr="00B21382" w:rsidRDefault="00D82A46" w:rsidP="00D82A46">
            <w:pPr>
              <w:pStyle w:val="TableStyle"/>
              <w:spacing w:after="0" w:line="240" w:lineRule="auto"/>
              <w:jc w:val="center"/>
              <w:rPr>
                <w:rFonts w:cs="Times New Roman"/>
                <w:sz w:val="18"/>
                <w:szCs w:val="18"/>
              </w:rPr>
            </w:pPr>
            <w:r w:rsidRPr="00B21382">
              <w:rPr>
                <w:rFonts w:cs="Times New Roman"/>
                <w:sz w:val="18"/>
                <w:szCs w:val="18"/>
              </w:rPr>
              <w:t>Источник тепловой энергии, тепловые сети и оборудование на них</w:t>
            </w:r>
          </w:p>
        </w:tc>
        <w:tc>
          <w:tcPr>
            <w:tcW w:w="1141" w:type="dxa"/>
            <w:vAlign w:val="center"/>
          </w:tcPr>
          <w:p w:rsidR="00D82A46" w:rsidRPr="00B21382" w:rsidRDefault="00D82A46" w:rsidP="00D82A46">
            <w:pPr>
              <w:pStyle w:val="TableStyle"/>
              <w:spacing w:after="0" w:line="240" w:lineRule="auto"/>
              <w:jc w:val="center"/>
              <w:rPr>
                <w:rFonts w:cs="Times New Roman"/>
                <w:sz w:val="18"/>
                <w:szCs w:val="18"/>
              </w:rPr>
            </w:pPr>
            <w:r w:rsidRPr="00FC7621">
              <w:rPr>
                <w:rFonts w:cs="Times New Roman"/>
                <w:sz w:val="18"/>
                <w:szCs w:val="18"/>
              </w:rPr>
              <w:t>1</w:t>
            </w:r>
          </w:p>
        </w:tc>
        <w:tc>
          <w:tcPr>
            <w:tcW w:w="1276" w:type="dxa"/>
            <w:vAlign w:val="center"/>
          </w:tcPr>
          <w:p w:rsidR="00D82A46" w:rsidRPr="00B21382" w:rsidRDefault="00D82A46" w:rsidP="00D82A46">
            <w:pPr>
              <w:pStyle w:val="TableStyle"/>
              <w:spacing w:after="0" w:line="240" w:lineRule="auto"/>
              <w:jc w:val="center"/>
              <w:rPr>
                <w:rFonts w:cs="Times New Roman"/>
                <w:sz w:val="18"/>
                <w:szCs w:val="18"/>
              </w:rPr>
            </w:pPr>
            <w:r w:rsidRPr="00B21382">
              <w:rPr>
                <w:rFonts w:cs="Times New Roman"/>
                <w:sz w:val="18"/>
                <w:szCs w:val="18"/>
              </w:rPr>
              <w:t>Филиал АО «Нева Энергия» Пушкиногорский</w:t>
            </w:r>
          </w:p>
        </w:tc>
        <w:tc>
          <w:tcPr>
            <w:tcW w:w="1233" w:type="dxa"/>
            <w:vAlign w:val="center"/>
          </w:tcPr>
          <w:p w:rsidR="00D82A46" w:rsidRPr="00B21382" w:rsidRDefault="00D82A46" w:rsidP="00D82A46">
            <w:pPr>
              <w:pStyle w:val="TableStyle"/>
              <w:spacing w:after="0" w:line="240" w:lineRule="auto"/>
              <w:jc w:val="center"/>
              <w:rPr>
                <w:rFonts w:cs="Times New Roman"/>
                <w:sz w:val="18"/>
                <w:szCs w:val="18"/>
              </w:rPr>
            </w:pPr>
            <w:r w:rsidRPr="00CE09B5">
              <w:rPr>
                <w:rFonts w:cs="Times New Roman"/>
                <w:color w:val="000000"/>
                <w:sz w:val="18"/>
                <w:szCs w:val="18"/>
              </w:rPr>
              <w:t xml:space="preserve">п.11 Постановления Правительства РФ 808 </w:t>
            </w:r>
            <w:r w:rsidRPr="00CE09B5">
              <w:rPr>
                <w:rFonts w:cs="Times New Roman"/>
                <w:color w:val="000000"/>
                <w:sz w:val="18"/>
                <w:szCs w:val="18"/>
              </w:rPr>
              <w:lastRenderedPageBreak/>
              <w:t>от.08.08.2012</w:t>
            </w:r>
          </w:p>
        </w:tc>
      </w:tr>
      <w:tr w:rsidR="00D82A46" w:rsidRPr="00B21382" w:rsidTr="000F5B32">
        <w:tc>
          <w:tcPr>
            <w:tcW w:w="1555" w:type="dxa"/>
            <w:vAlign w:val="center"/>
          </w:tcPr>
          <w:p w:rsidR="00D82A46" w:rsidRPr="00B21382" w:rsidRDefault="00D82A46" w:rsidP="00D82A46">
            <w:pPr>
              <w:pStyle w:val="TableStyle"/>
              <w:spacing w:after="0" w:line="240" w:lineRule="auto"/>
              <w:jc w:val="center"/>
              <w:rPr>
                <w:rFonts w:cs="Times New Roman"/>
                <w:sz w:val="18"/>
                <w:szCs w:val="18"/>
              </w:rPr>
            </w:pPr>
            <w:r w:rsidRPr="00B21382">
              <w:rPr>
                <w:rFonts w:cs="Times New Roman"/>
                <w:sz w:val="18"/>
                <w:szCs w:val="18"/>
              </w:rPr>
              <w:lastRenderedPageBreak/>
              <w:t>5</w:t>
            </w:r>
          </w:p>
        </w:tc>
        <w:tc>
          <w:tcPr>
            <w:tcW w:w="1478" w:type="dxa"/>
            <w:vAlign w:val="center"/>
          </w:tcPr>
          <w:p w:rsidR="00D82A46" w:rsidRPr="00B21382" w:rsidRDefault="00D82A46" w:rsidP="00D82A46">
            <w:pPr>
              <w:pStyle w:val="TableStyle"/>
              <w:spacing w:after="0" w:line="240" w:lineRule="auto"/>
              <w:jc w:val="center"/>
              <w:rPr>
                <w:rFonts w:cs="Times New Roman"/>
                <w:sz w:val="18"/>
                <w:szCs w:val="18"/>
              </w:rPr>
            </w:pPr>
            <w:r w:rsidRPr="00B21382">
              <w:rPr>
                <w:rFonts w:cs="Times New Roman"/>
                <w:sz w:val="18"/>
                <w:szCs w:val="18"/>
              </w:rPr>
              <w:t>Котельная № 6</w:t>
            </w:r>
          </w:p>
        </w:tc>
        <w:tc>
          <w:tcPr>
            <w:tcW w:w="1701" w:type="dxa"/>
            <w:vAlign w:val="center"/>
          </w:tcPr>
          <w:p w:rsidR="00D82A46" w:rsidRPr="00B21382" w:rsidRDefault="00D82A46" w:rsidP="00D82A46">
            <w:pPr>
              <w:pStyle w:val="TableStyle"/>
              <w:spacing w:after="0" w:line="240" w:lineRule="auto"/>
              <w:jc w:val="center"/>
              <w:rPr>
                <w:rFonts w:cs="Times New Roman"/>
                <w:sz w:val="18"/>
                <w:szCs w:val="18"/>
              </w:rPr>
            </w:pPr>
            <w:r w:rsidRPr="00B21382">
              <w:rPr>
                <w:rFonts w:cs="Times New Roman"/>
                <w:sz w:val="18"/>
                <w:szCs w:val="18"/>
              </w:rPr>
              <w:t>Филиал АО «Нева Энергия» Пушкиногорский</w:t>
            </w:r>
          </w:p>
        </w:tc>
        <w:tc>
          <w:tcPr>
            <w:tcW w:w="1800" w:type="dxa"/>
            <w:vAlign w:val="center"/>
          </w:tcPr>
          <w:p w:rsidR="00D82A46" w:rsidRPr="00B21382" w:rsidRDefault="00D82A46" w:rsidP="00D82A46">
            <w:pPr>
              <w:pStyle w:val="TableStyle"/>
              <w:spacing w:after="0" w:line="240" w:lineRule="auto"/>
              <w:jc w:val="center"/>
              <w:rPr>
                <w:rFonts w:cs="Times New Roman"/>
                <w:sz w:val="18"/>
                <w:szCs w:val="18"/>
              </w:rPr>
            </w:pPr>
            <w:r w:rsidRPr="00B21382">
              <w:rPr>
                <w:rFonts w:cs="Times New Roman"/>
                <w:sz w:val="18"/>
                <w:szCs w:val="18"/>
              </w:rPr>
              <w:t>Источник тепловой энергии, тепловые сети и оборудование на них</w:t>
            </w:r>
          </w:p>
        </w:tc>
        <w:tc>
          <w:tcPr>
            <w:tcW w:w="1141" w:type="dxa"/>
            <w:vAlign w:val="center"/>
          </w:tcPr>
          <w:p w:rsidR="00D82A46" w:rsidRPr="00B21382" w:rsidRDefault="00D82A46" w:rsidP="00D82A46">
            <w:pPr>
              <w:pStyle w:val="TableStyle"/>
              <w:spacing w:after="0" w:line="240" w:lineRule="auto"/>
              <w:jc w:val="center"/>
              <w:rPr>
                <w:rFonts w:cs="Times New Roman"/>
                <w:sz w:val="18"/>
                <w:szCs w:val="18"/>
              </w:rPr>
            </w:pPr>
            <w:r w:rsidRPr="00FC7621">
              <w:rPr>
                <w:rFonts w:cs="Times New Roman"/>
                <w:sz w:val="18"/>
                <w:szCs w:val="18"/>
              </w:rPr>
              <w:t>1</w:t>
            </w:r>
          </w:p>
        </w:tc>
        <w:tc>
          <w:tcPr>
            <w:tcW w:w="1276" w:type="dxa"/>
            <w:vAlign w:val="center"/>
          </w:tcPr>
          <w:p w:rsidR="00D82A46" w:rsidRPr="00B21382" w:rsidRDefault="00D82A46" w:rsidP="00D82A46">
            <w:pPr>
              <w:pStyle w:val="TableStyle"/>
              <w:spacing w:after="0" w:line="240" w:lineRule="auto"/>
              <w:jc w:val="center"/>
              <w:rPr>
                <w:rFonts w:cs="Times New Roman"/>
                <w:sz w:val="18"/>
                <w:szCs w:val="18"/>
              </w:rPr>
            </w:pPr>
            <w:r w:rsidRPr="00B21382">
              <w:rPr>
                <w:rFonts w:cs="Times New Roman"/>
                <w:sz w:val="18"/>
                <w:szCs w:val="18"/>
              </w:rPr>
              <w:t>Филиал АО «Нева Энергия» Пушкиногорский</w:t>
            </w:r>
          </w:p>
        </w:tc>
        <w:tc>
          <w:tcPr>
            <w:tcW w:w="1233" w:type="dxa"/>
            <w:vAlign w:val="center"/>
          </w:tcPr>
          <w:p w:rsidR="00D82A46" w:rsidRPr="00B21382" w:rsidRDefault="00D82A46" w:rsidP="00D82A46">
            <w:pPr>
              <w:pStyle w:val="TableStyle"/>
              <w:spacing w:after="0" w:line="240" w:lineRule="auto"/>
              <w:jc w:val="center"/>
              <w:rPr>
                <w:rFonts w:cs="Times New Roman"/>
                <w:sz w:val="18"/>
                <w:szCs w:val="18"/>
              </w:rPr>
            </w:pPr>
            <w:r w:rsidRPr="00CE09B5">
              <w:rPr>
                <w:rFonts w:cs="Times New Roman"/>
                <w:color w:val="000000"/>
                <w:sz w:val="18"/>
                <w:szCs w:val="18"/>
              </w:rPr>
              <w:t>п.11 Постановления Правительства РФ 808 от.08.08.2012</w:t>
            </w:r>
          </w:p>
        </w:tc>
      </w:tr>
      <w:tr w:rsidR="00D82A46" w:rsidRPr="00B21382" w:rsidTr="000F5B32">
        <w:tc>
          <w:tcPr>
            <w:tcW w:w="1555" w:type="dxa"/>
            <w:vAlign w:val="center"/>
          </w:tcPr>
          <w:p w:rsidR="00D82A46" w:rsidRPr="00B21382" w:rsidRDefault="00D82A46" w:rsidP="00D82A46">
            <w:pPr>
              <w:pStyle w:val="TableStyle"/>
              <w:spacing w:after="0" w:line="240" w:lineRule="auto"/>
              <w:jc w:val="center"/>
              <w:rPr>
                <w:rFonts w:cs="Times New Roman"/>
                <w:sz w:val="18"/>
                <w:szCs w:val="18"/>
              </w:rPr>
            </w:pPr>
            <w:r w:rsidRPr="00B21382">
              <w:rPr>
                <w:rFonts w:cs="Times New Roman"/>
                <w:sz w:val="18"/>
                <w:szCs w:val="18"/>
              </w:rPr>
              <w:t>6</w:t>
            </w:r>
          </w:p>
        </w:tc>
        <w:tc>
          <w:tcPr>
            <w:tcW w:w="1478" w:type="dxa"/>
            <w:vAlign w:val="center"/>
          </w:tcPr>
          <w:p w:rsidR="00D82A46" w:rsidRPr="00B21382" w:rsidRDefault="00D82A46" w:rsidP="00D82A46">
            <w:pPr>
              <w:pStyle w:val="TableStyle"/>
              <w:spacing w:after="0" w:line="240" w:lineRule="auto"/>
              <w:jc w:val="center"/>
              <w:rPr>
                <w:rFonts w:cs="Times New Roman"/>
                <w:sz w:val="18"/>
                <w:szCs w:val="18"/>
              </w:rPr>
            </w:pPr>
            <w:r w:rsidRPr="00B21382">
              <w:rPr>
                <w:rFonts w:cs="Times New Roman"/>
                <w:sz w:val="18"/>
                <w:szCs w:val="18"/>
              </w:rPr>
              <w:t>Котельная № 7</w:t>
            </w:r>
          </w:p>
        </w:tc>
        <w:tc>
          <w:tcPr>
            <w:tcW w:w="1701" w:type="dxa"/>
            <w:vAlign w:val="center"/>
          </w:tcPr>
          <w:p w:rsidR="00D82A46" w:rsidRPr="00B21382" w:rsidRDefault="00D82A46" w:rsidP="00D82A46">
            <w:pPr>
              <w:pStyle w:val="TableStyle"/>
              <w:spacing w:after="0" w:line="240" w:lineRule="auto"/>
              <w:jc w:val="center"/>
              <w:rPr>
                <w:rFonts w:cs="Times New Roman"/>
                <w:sz w:val="18"/>
                <w:szCs w:val="18"/>
              </w:rPr>
            </w:pPr>
            <w:r w:rsidRPr="00B21382">
              <w:rPr>
                <w:rFonts w:cs="Times New Roman"/>
                <w:sz w:val="18"/>
                <w:szCs w:val="18"/>
              </w:rPr>
              <w:t>Филиал АО «Нева Энергия» Пушкиногорский</w:t>
            </w:r>
          </w:p>
        </w:tc>
        <w:tc>
          <w:tcPr>
            <w:tcW w:w="1800" w:type="dxa"/>
            <w:vAlign w:val="center"/>
          </w:tcPr>
          <w:p w:rsidR="00D82A46" w:rsidRPr="00B21382" w:rsidRDefault="00D82A46" w:rsidP="00D82A46">
            <w:pPr>
              <w:pStyle w:val="TableStyle"/>
              <w:spacing w:after="0" w:line="240" w:lineRule="auto"/>
              <w:jc w:val="center"/>
              <w:rPr>
                <w:rFonts w:cs="Times New Roman"/>
                <w:sz w:val="18"/>
                <w:szCs w:val="18"/>
              </w:rPr>
            </w:pPr>
            <w:r w:rsidRPr="00B21382">
              <w:rPr>
                <w:rFonts w:cs="Times New Roman"/>
                <w:sz w:val="18"/>
                <w:szCs w:val="18"/>
              </w:rPr>
              <w:t>Источник тепловой энергии, тепловые сети и оборудование на них</w:t>
            </w:r>
          </w:p>
        </w:tc>
        <w:tc>
          <w:tcPr>
            <w:tcW w:w="1141" w:type="dxa"/>
            <w:vAlign w:val="center"/>
          </w:tcPr>
          <w:p w:rsidR="00D82A46" w:rsidRPr="00B21382" w:rsidRDefault="00D82A46" w:rsidP="00D82A46">
            <w:pPr>
              <w:pStyle w:val="TableStyle"/>
              <w:spacing w:after="0" w:line="240" w:lineRule="auto"/>
              <w:jc w:val="center"/>
              <w:rPr>
                <w:rFonts w:cs="Times New Roman"/>
                <w:sz w:val="18"/>
                <w:szCs w:val="18"/>
              </w:rPr>
            </w:pPr>
            <w:r w:rsidRPr="00FC7621">
              <w:rPr>
                <w:rFonts w:cs="Times New Roman"/>
                <w:sz w:val="18"/>
                <w:szCs w:val="18"/>
              </w:rPr>
              <w:t>1</w:t>
            </w:r>
          </w:p>
        </w:tc>
        <w:tc>
          <w:tcPr>
            <w:tcW w:w="1276" w:type="dxa"/>
            <w:vAlign w:val="center"/>
          </w:tcPr>
          <w:p w:rsidR="00D82A46" w:rsidRPr="00B21382" w:rsidRDefault="00D82A46" w:rsidP="00D82A46">
            <w:pPr>
              <w:pStyle w:val="TableStyle"/>
              <w:spacing w:after="0" w:line="240" w:lineRule="auto"/>
              <w:jc w:val="center"/>
              <w:rPr>
                <w:rFonts w:cs="Times New Roman"/>
                <w:sz w:val="18"/>
                <w:szCs w:val="18"/>
              </w:rPr>
            </w:pPr>
            <w:r w:rsidRPr="00B21382">
              <w:rPr>
                <w:rFonts w:cs="Times New Roman"/>
                <w:sz w:val="18"/>
                <w:szCs w:val="18"/>
              </w:rPr>
              <w:t>Филиал АО «Нева Энергия» Пушкиногорский</w:t>
            </w:r>
          </w:p>
        </w:tc>
        <w:tc>
          <w:tcPr>
            <w:tcW w:w="1233" w:type="dxa"/>
            <w:vAlign w:val="center"/>
          </w:tcPr>
          <w:p w:rsidR="00D82A46" w:rsidRPr="00B21382" w:rsidRDefault="00D82A46" w:rsidP="00D82A46">
            <w:pPr>
              <w:pStyle w:val="TableStyle"/>
              <w:spacing w:after="0" w:line="240" w:lineRule="auto"/>
              <w:jc w:val="center"/>
              <w:rPr>
                <w:rFonts w:cs="Times New Roman"/>
                <w:sz w:val="18"/>
                <w:szCs w:val="18"/>
              </w:rPr>
            </w:pPr>
            <w:r w:rsidRPr="00CE09B5">
              <w:rPr>
                <w:rFonts w:cs="Times New Roman"/>
                <w:color w:val="000000"/>
                <w:sz w:val="18"/>
                <w:szCs w:val="18"/>
              </w:rPr>
              <w:t>п.11 Постановления Правительства РФ 808 от.08.08.2012</w:t>
            </w:r>
          </w:p>
        </w:tc>
      </w:tr>
    </w:tbl>
    <w:p w:rsidR="00ED26B5" w:rsidRDefault="00ED26B5" w:rsidP="00560A73">
      <w:pPr>
        <w:pStyle w:val="24"/>
        <w:numPr>
          <w:ilvl w:val="0"/>
          <w:numId w:val="12"/>
        </w:numPr>
        <w:ind w:left="993" w:hanging="426"/>
      </w:pPr>
      <w:bookmarkStart w:id="102" w:name="_Toc176356635"/>
      <w:r>
        <w:t>Информация о поданных теплоснабжающими организациями заявках на присвоение статуса единой теплоснабжающей организации</w:t>
      </w:r>
      <w:bookmarkEnd w:id="102"/>
    </w:p>
    <w:p w:rsidR="002240C0" w:rsidRDefault="002240C0" w:rsidP="002240C0">
      <w:pPr>
        <w:pStyle w:val="Af7"/>
      </w:pPr>
      <w:r>
        <w:t>Для присвоения организации статуса единой теплоснабжающей организации на территории муниципального района лица, владеющие на праве собственности или ином законном основании источниками тепловой энергии и (или) тепловыми сетями, подают в уполномоченный орган заявку на присвоение организации статуса единой теплоснабжающей организации с указанием зоны ее деятельности.</w:t>
      </w:r>
    </w:p>
    <w:p w:rsidR="002240C0" w:rsidRDefault="002240C0" w:rsidP="002240C0">
      <w:pPr>
        <w:pStyle w:val="Af7"/>
      </w:pPr>
      <w:r>
        <w:t xml:space="preserve">В рамках </w:t>
      </w:r>
      <w:proofErr w:type="gramStart"/>
      <w:r>
        <w:t>разработки проекта схемы теплоснабжения заявки</w:t>
      </w:r>
      <w:proofErr w:type="gramEnd"/>
      <w:r>
        <w:t xml:space="preserve"> на присвоение статуса единой теплоснабжающей организации </w:t>
      </w:r>
      <w:r w:rsidR="006340ED">
        <w:t>не подавались</w:t>
      </w:r>
      <w:r>
        <w:t>.</w:t>
      </w:r>
    </w:p>
    <w:p w:rsidR="005A5F56" w:rsidRDefault="00CF786A" w:rsidP="00560A73">
      <w:pPr>
        <w:pStyle w:val="24"/>
        <w:numPr>
          <w:ilvl w:val="0"/>
          <w:numId w:val="12"/>
        </w:numPr>
        <w:ind w:left="993" w:hanging="426"/>
      </w:pPr>
      <w:bookmarkStart w:id="103" w:name="_Hlk176356101"/>
      <w:bookmarkStart w:id="104" w:name="_Toc176356636"/>
      <w:r>
        <w:t xml:space="preserve"> </w:t>
      </w:r>
      <w:r w:rsidR="00F26CD1">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bookmarkEnd w:id="103"/>
      <w:bookmarkEnd w:id="104"/>
    </w:p>
    <w:p w:rsidR="005A5F56" w:rsidRPr="00973351" w:rsidRDefault="0076212D" w:rsidP="00973351">
      <w:pPr>
        <w:pStyle w:val="Af7"/>
      </w:pPr>
      <w:r w:rsidRPr="0076212D">
        <w:t xml:space="preserve">Реестр существующих изолированных систем теплоснабжения, содержащий перечень теплоснабжающих организаций, действующих в каждой системе теплоснабжения, расположенных в границах муниципального образования, представлен в таблице </w:t>
      </w:r>
      <w:r w:rsidR="003958FA">
        <w:t>2</w:t>
      </w:r>
      <w:r w:rsidR="00086E7B">
        <w:t>5</w:t>
      </w:r>
      <w:r w:rsidRPr="0076212D">
        <w:t>.</w:t>
      </w:r>
      <w:r w:rsidR="005A5F56">
        <w:br w:type="page"/>
      </w:r>
    </w:p>
    <w:p w:rsidR="0005151B" w:rsidRDefault="005A5F56" w:rsidP="005A5F56">
      <w:pPr>
        <w:pStyle w:val="13"/>
      </w:pPr>
      <w:bookmarkStart w:id="105" w:name="_Toc176356637"/>
      <w:r>
        <w:lastRenderedPageBreak/>
        <w:t>Раздел 11. Решения о распределении тепловой нагрузки между источниками тепловой энергии</w:t>
      </w:r>
      <w:bookmarkEnd w:id="105"/>
    </w:p>
    <w:p w:rsidR="000420CA" w:rsidRDefault="000420CA" w:rsidP="007A4E02">
      <w:pPr>
        <w:pStyle w:val="Af7"/>
      </w:pPr>
      <w:r>
        <w:t xml:space="preserve">В целях обеспечения существующих и перспективных потребителей тепловой энергией при соблюдении наиболее эффективного режима работы источника тепловой энергии </w:t>
      </w:r>
      <w:r w:rsidR="00BC2E79">
        <w:t xml:space="preserve">не </w:t>
      </w:r>
      <w:r>
        <w:t>предполагается</w:t>
      </w:r>
      <w:r w:rsidR="00BC2E79">
        <w:t xml:space="preserve"> распределении тепловой нагрузки между источниками тепловой энергии.</w:t>
      </w:r>
    </w:p>
    <w:p w:rsidR="0005151B" w:rsidRDefault="0005151B">
      <w:pPr>
        <w:spacing w:after="160" w:line="259" w:lineRule="auto"/>
        <w:rPr>
          <w:b/>
          <w:bCs/>
        </w:rPr>
      </w:pPr>
      <w:r>
        <w:br w:type="page"/>
      </w:r>
    </w:p>
    <w:p w:rsidR="00083CB8" w:rsidRDefault="0005151B" w:rsidP="005A5F56">
      <w:pPr>
        <w:pStyle w:val="13"/>
      </w:pPr>
      <w:bookmarkStart w:id="106" w:name="_Toc176356638"/>
      <w:r>
        <w:lastRenderedPageBreak/>
        <w:t>Раздел 12. Решения по бесхозяйным тепловым сетям</w:t>
      </w:r>
      <w:bookmarkEnd w:id="106"/>
    </w:p>
    <w:p w:rsidR="000420CA" w:rsidRDefault="000420CA" w:rsidP="000420CA">
      <w:pPr>
        <w:pStyle w:val="Af7"/>
      </w:pPr>
      <w:proofErr w:type="gramStart"/>
      <w:r w:rsidRPr="000420CA">
        <w:t xml:space="preserve">В соответствии с ч.6 ст. 15 Федерального закона № 190-ФЗ «О теплоснабжении» в случае выявления бесхозяйных тепловых сетей (тепловых сетей, не имеющих эксплуатирующей организации) орган местного самоуправления до признания права собственности на указанные бесхозяйные тепловые сети обязан определить </w:t>
      </w:r>
      <w:proofErr w:type="spellStart"/>
      <w:r w:rsidRPr="000420CA">
        <w:t>теплосетевую</w:t>
      </w:r>
      <w:proofErr w:type="spellEnd"/>
      <w:r w:rsidRPr="000420CA">
        <w:t xml:space="preserve">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w:t>
      </w:r>
      <w:proofErr w:type="gramEnd"/>
      <w:r w:rsidRPr="000420CA">
        <w:t xml:space="preserve"> указанные бесхозяйные тепловые сети и </w:t>
      </w:r>
      <w:proofErr w:type="gramStart"/>
      <w:r w:rsidRPr="000420CA">
        <w:t>которая</w:t>
      </w:r>
      <w:proofErr w:type="gramEnd"/>
      <w:r w:rsidRPr="000420CA">
        <w:t xml:space="preserve">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3958FA" w:rsidRDefault="000420CA" w:rsidP="000420CA">
      <w:pPr>
        <w:pStyle w:val="Af7"/>
      </w:pPr>
      <w:r>
        <w:t xml:space="preserve">В качестве организаций, уполномоченных на эксплуатацию бесхозяйных тепловых сетей в зонах действия </w:t>
      </w:r>
      <w:proofErr w:type="spellStart"/>
      <w:r>
        <w:t>теплоисточников</w:t>
      </w:r>
      <w:proofErr w:type="spellEnd"/>
      <w:r>
        <w:t>, теплоснабжение потребителей в которых в настоящее время осуществляется через тепловые сети, эксплуатируемые предприятиями, имеющими на балансе источник тепловой энергии для соответствующей зоны, предлагается определить соответствующие предприятия.</w:t>
      </w:r>
      <w:r w:rsidR="008853AC">
        <w:t xml:space="preserve"> Информация о выявленных бесхозяйных квартальных тепловых сетей </w:t>
      </w:r>
      <w:r w:rsidR="007852BA">
        <w:t>отсутствует</w:t>
      </w:r>
      <w:r w:rsidR="008853AC">
        <w:t>.</w:t>
      </w:r>
    </w:p>
    <w:p w:rsidR="00083CB8" w:rsidRDefault="00083CB8" w:rsidP="008853AC">
      <w:pPr>
        <w:pStyle w:val="Af7"/>
      </w:pPr>
      <w:r>
        <w:br w:type="page"/>
      </w:r>
    </w:p>
    <w:p w:rsidR="00F26CD1" w:rsidRDefault="00083CB8" w:rsidP="005A5F56">
      <w:pPr>
        <w:pStyle w:val="13"/>
      </w:pPr>
      <w:bookmarkStart w:id="107" w:name="_Toc176356639"/>
      <w:r>
        <w:lastRenderedPageBreak/>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электроэнергетических систем России, а также со схемой водоснабжения и водоотведения поселения, городского округа, города федерального значения</w:t>
      </w:r>
      <w:bookmarkEnd w:id="107"/>
    </w:p>
    <w:p w:rsidR="00741CAD" w:rsidRDefault="00741CAD" w:rsidP="00560A73">
      <w:pPr>
        <w:pStyle w:val="24"/>
        <w:numPr>
          <w:ilvl w:val="1"/>
          <w:numId w:val="13"/>
        </w:numPr>
        <w:ind w:left="993" w:hanging="426"/>
      </w:pPr>
      <w:r>
        <w:t xml:space="preserve"> </w:t>
      </w:r>
      <w:bookmarkStart w:id="108" w:name="_Toc176356640"/>
      <w:r>
        <w:t>Описание решений о развитии соответствующей системы газоснабжения в части обеспечения топливом источников тепловой энергии</w:t>
      </w:r>
      <w:bookmarkEnd w:id="108"/>
    </w:p>
    <w:p w:rsidR="00BB53DD" w:rsidRDefault="00FE6EF4" w:rsidP="00BB53DD">
      <w:pPr>
        <w:pStyle w:val="Af7"/>
      </w:pPr>
      <w:r>
        <w:t>Р</w:t>
      </w:r>
      <w:r w:rsidRPr="00FE6EF4">
        <w:t>ешения о развитии систем газоснабжения в части обеспечения топливом источников тепловой энергии в программах газификации жилищно-коммунального хозяйства отсутс</w:t>
      </w:r>
      <w:r w:rsidR="00A929CE">
        <w:t>т</w:t>
      </w:r>
      <w:r w:rsidRPr="00FE6EF4">
        <w:t>вуют</w:t>
      </w:r>
      <w:r w:rsidR="00A929CE">
        <w:t>.</w:t>
      </w:r>
    </w:p>
    <w:p w:rsidR="00741CAD" w:rsidRDefault="00487E74" w:rsidP="00560A73">
      <w:pPr>
        <w:pStyle w:val="24"/>
        <w:numPr>
          <w:ilvl w:val="1"/>
          <w:numId w:val="13"/>
        </w:numPr>
        <w:ind w:left="993" w:hanging="426"/>
      </w:pPr>
      <w:bookmarkStart w:id="109" w:name="_Toc176356641"/>
      <w:r>
        <w:t xml:space="preserve"> </w:t>
      </w:r>
      <w:r w:rsidR="00741CAD">
        <w:t xml:space="preserve">Описание </w:t>
      </w:r>
      <w:proofErr w:type="gramStart"/>
      <w:r w:rsidR="00741CAD">
        <w:t>проблем организации газоснабжения источников тепловой энергии</w:t>
      </w:r>
      <w:bookmarkEnd w:id="109"/>
      <w:proofErr w:type="gramEnd"/>
    </w:p>
    <w:p w:rsidR="001D5739" w:rsidRDefault="00F24155" w:rsidP="001D5739">
      <w:pPr>
        <w:pStyle w:val="Af7"/>
      </w:pPr>
      <w:r>
        <w:t xml:space="preserve">Проблемы </w:t>
      </w:r>
      <w:r w:rsidR="00523BBA">
        <w:t>организации газоснабжения источников тепловой энергии могут быть</w:t>
      </w:r>
      <w:r>
        <w:t xml:space="preserve"> следующими:</w:t>
      </w:r>
    </w:p>
    <w:p w:rsidR="00523BBA" w:rsidRDefault="00523BBA" w:rsidP="00523BBA">
      <w:pPr>
        <w:pStyle w:val="a5"/>
      </w:pPr>
      <w:r w:rsidRPr="00523BBA">
        <w:t>отставание регионов в выполнении обязательств по подготовке потребителей к приёму газа;</w:t>
      </w:r>
    </w:p>
    <w:p w:rsidR="001C0E41" w:rsidRPr="00523BBA" w:rsidRDefault="001C0E41" w:rsidP="00523BBA">
      <w:pPr>
        <w:pStyle w:val="a5"/>
      </w:pPr>
      <w:r>
        <w:t>з</w:t>
      </w:r>
      <w:r w:rsidRPr="001C0E41">
        <w:t>адержка сроков реализации мероприятий по газификации</w:t>
      </w:r>
      <w:r>
        <w:t>;</w:t>
      </w:r>
    </w:p>
    <w:p w:rsidR="00523BBA" w:rsidRDefault="00523BBA" w:rsidP="00523BBA">
      <w:pPr>
        <w:pStyle w:val="a5"/>
      </w:pPr>
      <w:r w:rsidRPr="00523BBA">
        <w:t>поддержание технического состояния существующих распределительных сетей на уровне, обеспечивающем безопасную эксплуатацию и надёжную поставку газа потребителям;</w:t>
      </w:r>
    </w:p>
    <w:p w:rsidR="00523BBA" w:rsidRPr="00523BBA" w:rsidRDefault="00523BBA" w:rsidP="00523BBA">
      <w:pPr>
        <w:pStyle w:val="a5"/>
      </w:pPr>
      <w:r w:rsidRPr="00523BBA">
        <w:t>проблемы синхронизации совместной работы организаций ПАО «Газпром» и администраций субъектов РФ;</w:t>
      </w:r>
    </w:p>
    <w:p w:rsidR="00523BBA" w:rsidRDefault="00523BBA" w:rsidP="00523BBA">
      <w:pPr>
        <w:pStyle w:val="a5"/>
      </w:pPr>
      <w:r>
        <w:t>система газоснабжения может не обеспечивать стабильное и безаварийное газоснабжение источников тепловой энергии;</w:t>
      </w:r>
    </w:p>
    <w:p w:rsidR="00523BBA" w:rsidRDefault="00523BBA" w:rsidP="00523BBA">
      <w:pPr>
        <w:pStyle w:val="a5"/>
      </w:pPr>
      <w:r>
        <w:t>качество поставляемого природного газа может не соответствовать ГОСТ 5542-87.</w:t>
      </w:r>
    </w:p>
    <w:p w:rsidR="00741CAD" w:rsidRDefault="00741CAD" w:rsidP="00560A73">
      <w:pPr>
        <w:pStyle w:val="24"/>
        <w:numPr>
          <w:ilvl w:val="1"/>
          <w:numId w:val="13"/>
        </w:numPr>
        <w:ind w:left="993" w:hanging="426"/>
      </w:pPr>
      <w:r>
        <w:t xml:space="preserve"> </w:t>
      </w:r>
      <w:bookmarkStart w:id="110" w:name="_Toc176356642"/>
      <w:proofErr w:type="gramStart"/>
      <w:r>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bookmarkEnd w:id="110"/>
      <w:proofErr w:type="gramEnd"/>
    </w:p>
    <w:p w:rsidR="00A82B72" w:rsidRDefault="00A82B72" w:rsidP="00A82B72">
      <w:pPr>
        <w:pStyle w:val="Af7"/>
      </w:pPr>
      <w:proofErr w:type="gramStart"/>
      <w:r>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 отсутствуют.</w:t>
      </w:r>
      <w:proofErr w:type="gramEnd"/>
    </w:p>
    <w:p w:rsidR="00741CAD" w:rsidRDefault="00741CAD" w:rsidP="00560A73">
      <w:pPr>
        <w:pStyle w:val="24"/>
        <w:numPr>
          <w:ilvl w:val="1"/>
          <w:numId w:val="13"/>
        </w:numPr>
        <w:ind w:left="993" w:hanging="426"/>
      </w:pPr>
      <w:bookmarkStart w:id="111" w:name="_Toc160912028"/>
      <w:r>
        <w:lastRenderedPageBreak/>
        <w:t xml:space="preserve"> </w:t>
      </w:r>
      <w:bookmarkStart w:id="112" w:name="_Toc176356643"/>
      <w:proofErr w:type="gramStart"/>
      <w:r w:rsidRPr="00983953">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bookmarkEnd w:id="111"/>
      <w:bookmarkEnd w:id="112"/>
      <w:proofErr w:type="gramEnd"/>
    </w:p>
    <w:p w:rsidR="00A53F98" w:rsidRDefault="00A53F98" w:rsidP="00A53F98">
      <w:pPr>
        <w:pStyle w:val="Af7"/>
      </w:pPr>
      <w:r w:rsidRPr="00A53F98">
        <w:t xml:space="preserve">В схеме теплоснабжения отсутствуют решения, </w:t>
      </w:r>
      <w:proofErr w:type="spellStart"/>
      <w:r w:rsidRPr="00A53F98">
        <w:t>коррелирующие</w:t>
      </w:r>
      <w:proofErr w:type="spellEnd"/>
      <w:r w:rsidRPr="00A53F98">
        <w:t xml:space="preserve"> со Схемой и программой развития электроэнергетики, а также Схемой и программой развития ЕЭС России.</w:t>
      </w:r>
    </w:p>
    <w:p w:rsidR="00FE6A2B" w:rsidRDefault="00FE6A2B" w:rsidP="00560A73">
      <w:pPr>
        <w:pStyle w:val="24"/>
        <w:numPr>
          <w:ilvl w:val="1"/>
          <w:numId w:val="13"/>
        </w:numPr>
        <w:ind w:left="993" w:hanging="426"/>
      </w:pPr>
      <w:r>
        <w:t xml:space="preserve"> </w:t>
      </w:r>
      <w:bookmarkStart w:id="113" w:name="_Toc176356644"/>
      <w:proofErr w:type="gramStart"/>
      <w:r>
        <w:t>Обоснованные предложения по строительству (реконструкции, связанной с увеличением установленной генерирующей мощности) генерирующих объектов, функционирующих в режиме комбинированной выработки электрической и тепловой энергии, для обеспечения покрытия перспективных тепловых нагрузок для их рассмотрения при разработке схемы и программы развития электроэнергетических систем России, а также при разработке (актуализации) генеральной схемы размещения объектов электроэнергетики - при наличии таких предложений по результатам технико-экономического сравнения вариантов покрытия</w:t>
      </w:r>
      <w:proofErr w:type="gramEnd"/>
      <w:r>
        <w:t xml:space="preserve"> перспективных тепловых нагрузок</w:t>
      </w:r>
      <w:bookmarkEnd w:id="113"/>
    </w:p>
    <w:p w:rsidR="008B5CAA" w:rsidRDefault="008B5CAA" w:rsidP="008B5CAA">
      <w:pPr>
        <w:pStyle w:val="Af7"/>
      </w:pPr>
      <w:r w:rsidRPr="008B5CAA">
        <w:t>Строительство генерирующих объектов, функционирующих в режиме комбинированной выработки электрической и тепловой энергии, не предусмотрено.</w:t>
      </w:r>
    </w:p>
    <w:p w:rsidR="002016AE" w:rsidRDefault="002016AE" w:rsidP="00560A73">
      <w:pPr>
        <w:pStyle w:val="24"/>
        <w:numPr>
          <w:ilvl w:val="1"/>
          <w:numId w:val="13"/>
        </w:numPr>
        <w:ind w:left="993" w:hanging="426"/>
      </w:pPr>
      <w:r>
        <w:t xml:space="preserve"> </w:t>
      </w:r>
      <w:bookmarkStart w:id="114" w:name="_Toc160912030"/>
      <w:bookmarkStart w:id="115" w:name="_Toc176356645"/>
      <w:r w:rsidRPr="00983953">
        <w:t xml:space="preserve">Описание решений (вырабатываемых с учетом положений утвержденной схемы водоснабжения </w:t>
      </w:r>
      <w:r>
        <w:t>муниципального района</w:t>
      </w:r>
      <w:r w:rsidRPr="00983953">
        <w:t>) о развитии соответствующей системы водоснабжения в части, относящейся к системам теплоснабжения</w:t>
      </w:r>
      <w:bookmarkEnd w:id="114"/>
      <w:bookmarkEnd w:id="115"/>
    </w:p>
    <w:p w:rsidR="00125C06" w:rsidRDefault="000B2316" w:rsidP="00125C06">
      <w:pPr>
        <w:pStyle w:val="Af7"/>
      </w:pPr>
      <w:r w:rsidRPr="000B2316">
        <w:t xml:space="preserve">Основные </w:t>
      </w:r>
      <w:proofErr w:type="gramStart"/>
      <w:r w:rsidRPr="000B2316">
        <w:t>мероприятия</w:t>
      </w:r>
      <w:proofErr w:type="gramEnd"/>
      <w:r w:rsidRPr="000B2316">
        <w:t xml:space="preserve"> предусмотренные схемой водоснабжения в настоящее время не требуют дополнительной синхронизации с мероприятиями </w:t>
      </w:r>
      <w:r>
        <w:t>с</w:t>
      </w:r>
      <w:r w:rsidRPr="000B2316">
        <w:t>хемы теплоснабжения.</w:t>
      </w:r>
    </w:p>
    <w:p w:rsidR="00F8408D" w:rsidRDefault="002016AE" w:rsidP="00560A73">
      <w:pPr>
        <w:pStyle w:val="24"/>
        <w:numPr>
          <w:ilvl w:val="1"/>
          <w:numId w:val="13"/>
        </w:numPr>
        <w:ind w:left="993" w:hanging="426"/>
      </w:pPr>
      <w:bookmarkStart w:id="116" w:name="_Toc160912031"/>
      <w:r>
        <w:t xml:space="preserve"> </w:t>
      </w:r>
      <w:bookmarkStart w:id="117" w:name="_Toc176356646"/>
      <w:r w:rsidRPr="00983953">
        <w:t xml:space="preserve">Предложения по корректировке утвержденной (разработке) схемы водоснабжения </w:t>
      </w:r>
      <w:r>
        <w:t>муниципального района</w:t>
      </w:r>
      <w:r w:rsidRPr="00983953">
        <w:t xml:space="preserve">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bookmarkEnd w:id="116"/>
      <w:bookmarkEnd w:id="117"/>
    </w:p>
    <w:p w:rsidR="000F5AD8" w:rsidRDefault="000F5AD8" w:rsidP="000F5AD8">
      <w:pPr>
        <w:pStyle w:val="Af7"/>
      </w:pPr>
      <w:r>
        <w:t>Предложения по корректировке утвержденной схемы водоснабжения не предлагаются.</w:t>
      </w:r>
    </w:p>
    <w:p w:rsidR="00F8408D" w:rsidRDefault="00F8408D">
      <w:pPr>
        <w:spacing w:after="160" w:line="259" w:lineRule="auto"/>
        <w:rPr>
          <w:b/>
          <w:bCs/>
          <w:i/>
        </w:rPr>
      </w:pPr>
      <w:r>
        <w:br w:type="page"/>
      </w:r>
    </w:p>
    <w:p w:rsidR="00F15CD4" w:rsidRDefault="00F8408D" w:rsidP="00F8408D">
      <w:pPr>
        <w:pStyle w:val="13"/>
      </w:pPr>
      <w:bookmarkStart w:id="118" w:name="_Toc176356647"/>
      <w:r>
        <w:lastRenderedPageBreak/>
        <w:t>Раздел 14. Индикаторы развития систем теплоснабжения поселения, городского округа, города федерального значения</w:t>
      </w:r>
      <w:bookmarkEnd w:id="118"/>
    </w:p>
    <w:p w:rsidR="00CD3670" w:rsidRDefault="00CD3670" w:rsidP="00CD3670">
      <w:pPr>
        <w:pStyle w:val="Af7"/>
      </w:pPr>
      <w:r>
        <w:t>Индикаторами развития систем теплоснабжения в соответствии с Постановлением Правительства РФ от 22.02.2012 № 154 «О требованиях к схемам теплоснабжения, порядку их разработки и утверждения» являются следующие показатели:</w:t>
      </w:r>
    </w:p>
    <w:p w:rsidR="00CD3670" w:rsidRDefault="00CD3670" w:rsidP="00CD3670">
      <w:pPr>
        <w:pStyle w:val="Af7"/>
      </w:pPr>
      <w:r>
        <w:t>а) количество прекращений подачи тепловой энергии, теплоносителя в результате технологических нарушений на тепловых сетях;</w:t>
      </w:r>
    </w:p>
    <w:p w:rsidR="00CD3670" w:rsidRDefault="00CD3670" w:rsidP="00CD3670">
      <w:pPr>
        <w:pStyle w:val="Af7"/>
      </w:pPr>
      <w:r>
        <w:t>б) количество прекращений подачи тепловой энергии, теплоносителя в результате технологических нарушений на источниках тепловой энергии;</w:t>
      </w:r>
    </w:p>
    <w:p w:rsidR="00CD3670" w:rsidRDefault="00CD3670" w:rsidP="00CD3670">
      <w:pPr>
        <w:pStyle w:val="Af7"/>
      </w:pPr>
      <w:r>
        <w:t>в) удельный расход условного топлива на единицу тепловой энергии, отпускаемой с коллекторов источников тепловой энергии;</w:t>
      </w:r>
    </w:p>
    <w:p w:rsidR="00CD3670" w:rsidRDefault="00CD3670" w:rsidP="00CD3670">
      <w:pPr>
        <w:pStyle w:val="Af7"/>
      </w:pPr>
      <w:r>
        <w:t>г) отношение величины технологических потерь тепловой энергии, теплоносителя к материальной характеристике тепловой сети;</w:t>
      </w:r>
    </w:p>
    <w:p w:rsidR="00CD3670" w:rsidRDefault="00CD3670" w:rsidP="00CD3670">
      <w:pPr>
        <w:pStyle w:val="Af7"/>
      </w:pPr>
      <w:proofErr w:type="spellStart"/>
      <w:r>
        <w:t>д</w:t>
      </w:r>
      <w:proofErr w:type="spellEnd"/>
      <w:r>
        <w:t>) коэффициент использования установленной тепловой мощности;</w:t>
      </w:r>
    </w:p>
    <w:p w:rsidR="00CD3670" w:rsidRDefault="00CD3670" w:rsidP="00CD3670">
      <w:pPr>
        <w:pStyle w:val="Af7"/>
      </w:pPr>
      <w:r>
        <w:t>е) удельная материальная характеристика тепловых сетей, приведенная к расчетной тепловой нагрузке;</w:t>
      </w:r>
    </w:p>
    <w:p w:rsidR="00CD3670" w:rsidRDefault="00CD3670" w:rsidP="00CD3670">
      <w:pPr>
        <w:pStyle w:val="Af7"/>
      </w:pPr>
      <w:r>
        <w:t>ж) доля тепловой энергии, выработанной в комбинированном режиме;</w:t>
      </w:r>
    </w:p>
    <w:p w:rsidR="00CD3670" w:rsidRDefault="00CD3670" w:rsidP="00CD3670">
      <w:pPr>
        <w:pStyle w:val="Af7"/>
      </w:pPr>
      <w:proofErr w:type="spellStart"/>
      <w:r>
        <w:t>з</w:t>
      </w:r>
      <w:proofErr w:type="spellEnd"/>
      <w:r>
        <w:t>) удельный расход условного топлива на отпуск электрической энергии;</w:t>
      </w:r>
    </w:p>
    <w:p w:rsidR="00CD3670" w:rsidRDefault="00CD3670" w:rsidP="00CD3670">
      <w:pPr>
        <w:pStyle w:val="Af7"/>
      </w:pPr>
      <w:r>
        <w:t>и) 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p w:rsidR="00CD3670" w:rsidRDefault="00CD3670" w:rsidP="00CD3670">
      <w:pPr>
        <w:pStyle w:val="Af7"/>
      </w:pPr>
      <w:r>
        <w:t>к) доля отпуска тепловой энергии, осуществляемого потребителям по приборам учета, в общем объеме отпущенной тепловой энергии;</w:t>
      </w:r>
    </w:p>
    <w:p w:rsidR="00CD3670" w:rsidRDefault="00CD3670" w:rsidP="00CD3670">
      <w:pPr>
        <w:pStyle w:val="Af7"/>
      </w:pPr>
      <w:r>
        <w:t>л) средневзвешенный (по материальной характеристике) срок эксплуатации тепловых сетей (для каждой системы теплоснабжения);</w:t>
      </w:r>
    </w:p>
    <w:p w:rsidR="00CD3670" w:rsidRDefault="00CD3670" w:rsidP="00CD3670">
      <w:pPr>
        <w:pStyle w:val="Af7"/>
      </w:pPr>
      <w:r>
        <w:t>м)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 города федерального значения);</w:t>
      </w:r>
    </w:p>
    <w:p w:rsidR="00CD3670" w:rsidRDefault="00CD3670" w:rsidP="00CD3670">
      <w:pPr>
        <w:pStyle w:val="Af7"/>
      </w:pPr>
      <w:proofErr w:type="spellStart"/>
      <w:proofErr w:type="gramStart"/>
      <w:r>
        <w:t>н</w:t>
      </w:r>
      <w:proofErr w:type="spellEnd"/>
      <w:r>
        <w:t>)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 города федерального значения).</w:t>
      </w:r>
      <w:proofErr w:type="gramEnd"/>
    </w:p>
    <w:p w:rsidR="00B22596" w:rsidRDefault="00B22596" w:rsidP="00B22596">
      <w:pPr>
        <w:pStyle w:val="Af7"/>
      </w:pPr>
      <w:r>
        <w:t>Фактов нарушения антимонопольного законодательства, а также наличие фактов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на территории муниципального образования не выявлено.</w:t>
      </w:r>
    </w:p>
    <w:p w:rsidR="00B22596" w:rsidRDefault="00B22596" w:rsidP="00B22596">
      <w:pPr>
        <w:pStyle w:val="Af7"/>
        <w:sectPr w:rsidR="00B22596" w:rsidSect="002F1AC4">
          <w:pgSz w:w="11906" w:h="16838"/>
          <w:pgMar w:top="1134" w:right="567" w:bottom="1134" w:left="1134" w:header="709" w:footer="709" w:gutter="0"/>
          <w:cols w:space="708"/>
          <w:titlePg/>
          <w:docGrid w:linePitch="360"/>
        </w:sectPr>
      </w:pPr>
      <w:r>
        <w:t>Индикаторы представлены в таблице 2</w:t>
      </w:r>
      <w:r w:rsidR="00AB6AE7">
        <w:t>6</w:t>
      </w:r>
      <w:r>
        <w:t>.</w:t>
      </w:r>
    </w:p>
    <w:p w:rsidR="00DA26A2" w:rsidRPr="005E479A" w:rsidRDefault="00B22596" w:rsidP="00841A7C">
      <w:pPr>
        <w:pStyle w:val="af9"/>
        <w:ind w:right="536"/>
      </w:pPr>
      <w:bookmarkStart w:id="119" w:name="_Ref115629050"/>
      <w:r w:rsidRPr="001A772D">
        <w:lastRenderedPageBreak/>
        <w:t>Таблица</w:t>
      </w:r>
      <w:bookmarkEnd w:id="119"/>
      <w:r>
        <w:t xml:space="preserve"> 2</w:t>
      </w:r>
      <w:r w:rsidR="00AB6AE7">
        <w:t>6</w:t>
      </w:r>
      <w:r w:rsidRPr="001A772D">
        <w:t>. Индикаторы развития систем теплоснабжения</w:t>
      </w:r>
    </w:p>
    <w:tbl>
      <w:tblPr>
        <w:tblStyle w:val="5a"/>
        <w:tblW w:w="14573" w:type="dxa"/>
        <w:tblCellMar>
          <w:left w:w="0" w:type="dxa"/>
          <w:right w:w="0" w:type="dxa"/>
        </w:tblCellMar>
        <w:tblLook w:val="04A0"/>
      </w:tblPr>
      <w:tblGrid>
        <w:gridCol w:w="247"/>
        <w:gridCol w:w="1177"/>
        <w:gridCol w:w="2835"/>
        <w:gridCol w:w="799"/>
        <w:gridCol w:w="865"/>
        <w:gridCol w:w="865"/>
        <w:gridCol w:w="865"/>
        <w:gridCol w:w="865"/>
        <w:gridCol w:w="865"/>
        <w:gridCol w:w="865"/>
        <w:gridCol w:w="865"/>
        <w:gridCol w:w="865"/>
        <w:gridCol w:w="865"/>
        <w:gridCol w:w="865"/>
        <w:gridCol w:w="865"/>
      </w:tblGrid>
      <w:tr w:rsidR="008E6A47" w:rsidRPr="00DF7A94" w:rsidTr="00DF7A94">
        <w:trPr>
          <w:tblHeader/>
        </w:trPr>
        <w:tc>
          <w:tcPr>
            <w:tcW w:w="247"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w:t>
            </w:r>
          </w:p>
        </w:tc>
        <w:tc>
          <w:tcPr>
            <w:tcW w:w="1177"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Система</w:t>
            </w:r>
          </w:p>
        </w:tc>
        <w:tc>
          <w:tcPr>
            <w:tcW w:w="283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Наименование показателя</w:t>
            </w:r>
          </w:p>
        </w:tc>
        <w:tc>
          <w:tcPr>
            <w:tcW w:w="799"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 xml:space="preserve">Ед. </w:t>
            </w:r>
            <w:proofErr w:type="spellStart"/>
            <w:r w:rsidRPr="00DF7A94">
              <w:rPr>
                <w:rFonts w:ascii="Times New Roman" w:eastAsia="Calibri" w:hAnsi="Times New Roman"/>
                <w:sz w:val="18"/>
                <w:szCs w:val="18"/>
                <w:lang w:eastAsia="en-US"/>
              </w:rPr>
              <w:t>изм</w:t>
            </w:r>
            <w:proofErr w:type="spellEnd"/>
            <w:r w:rsidRPr="00DF7A94">
              <w:rPr>
                <w:rFonts w:ascii="Times New Roman" w:eastAsia="Calibri" w:hAnsi="Times New Roman"/>
                <w:sz w:val="18"/>
                <w:szCs w:val="18"/>
                <w:lang w:eastAsia="en-US"/>
              </w:rPr>
              <w:t>.</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2025</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2026</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2027</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2028</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2029</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2030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2031</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2032</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2033</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2034</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2035</w:t>
            </w:r>
          </w:p>
        </w:tc>
      </w:tr>
      <w:tr w:rsidR="008E6A47" w:rsidRPr="00DF7A94" w:rsidTr="00DF7A94">
        <w:tc>
          <w:tcPr>
            <w:tcW w:w="247" w:type="dxa"/>
            <w:vMerge w:val="restart"/>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1</w:t>
            </w:r>
          </w:p>
        </w:tc>
        <w:tc>
          <w:tcPr>
            <w:tcW w:w="1177" w:type="dxa"/>
            <w:vMerge w:val="restart"/>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Котельная № 1 «Центральная»</w:t>
            </w:r>
          </w:p>
        </w:tc>
        <w:tc>
          <w:tcPr>
            <w:tcW w:w="283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 xml:space="preserve">Протяженность магистральных и распределительных тепловых сетей (в </w:t>
            </w:r>
            <w:proofErr w:type="gramStart"/>
            <w:r w:rsidRPr="00DF7A94">
              <w:rPr>
                <w:rFonts w:ascii="Times New Roman" w:eastAsia="Calibri" w:hAnsi="Times New Roman"/>
                <w:sz w:val="18"/>
                <w:szCs w:val="18"/>
                <w:lang w:eastAsia="en-US"/>
              </w:rPr>
              <w:t>однотрубном</w:t>
            </w:r>
            <w:proofErr w:type="gramEnd"/>
            <w:r w:rsidRPr="00DF7A94">
              <w:rPr>
                <w:rFonts w:ascii="Times New Roman" w:eastAsia="Calibri" w:hAnsi="Times New Roman"/>
                <w:sz w:val="18"/>
                <w:szCs w:val="18"/>
                <w:lang w:eastAsia="en-US"/>
              </w:rPr>
              <w:t>)</w:t>
            </w:r>
          </w:p>
        </w:tc>
        <w:tc>
          <w:tcPr>
            <w:tcW w:w="799"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м</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10071,1</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10071,1</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10071,1</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10071,1</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10071,1</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10071,1</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10071,1</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10071,1</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10071,1</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10071,1</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10071,1</w:t>
            </w:r>
          </w:p>
        </w:tc>
      </w:tr>
      <w:tr w:rsidR="008E6A47" w:rsidRPr="00DF7A94" w:rsidTr="00DF7A94">
        <w:tc>
          <w:tcPr>
            <w:tcW w:w="247" w:type="dxa"/>
            <w:vMerge/>
            <w:vAlign w:val="center"/>
          </w:tcPr>
          <w:p w:rsidR="008E6A47" w:rsidRPr="00DF7A94" w:rsidRDefault="008E6A47" w:rsidP="00DF7A94">
            <w:pPr>
              <w:jc w:val="center"/>
              <w:rPr>
                <w:rFonts w:ascii="Times New Roman" w:hAnsi="Times New Roman"/>
                <w:sz w:val="18"/>
                <w:szCs w:val="18"/>
              </w:rPr>
            </w:pPr>
          </w:p>
        </w:tc>
        <w:tc>
          <w:tcPr>
            <w:tcW w:w="1177" w:type="dxa"/>
            <w:vMerge/>
            <w:vAlign w:val="center"/>
          </w:tcPr>
          <w:p w:rsidR="008E6A47" w:rsidRPr="00DF7A94" w:rsidRDefault="008E6A47" w:rsidP="00DF7A94">
            <w:pPr>
              <w:jc w:val="center"/>
              <w:rPr>
                <w:rFonts w:ascii="Times New Roman" w:hAnsi="Times New Roman"/>
                <w:sz w:val="18"/>
                <w:szCs w:val="18"/>
              </w:rPr>
            </w:pPr>
          </w:p>
        </w:tc>
        <w:tc>
          <w:tcPr>
            <w:tcW w:w="283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Материальная характеристика магистральных и распределительных тепловых сетей</w:t>
            </w:r>
          </w:p>
        </w:tc>
        <w:tc>
          <w:tcPr>
            <w:tcW w:w="799"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м</w:t>
            </w:r>
            <w:proofErr w:type="gramStart"/>
            <w:r w:rsidRPr="00DF7A94">
              <w:rPr>
                <w:rFonts w:ascii="Times New Roman" w:eastAsia="Calibri" w:hAnsi="Times New Roman"/>
                <w:sz w:val="18"/>
                <w:szCs w:val="18"/>
                <w:lang w:eastAsia="en-US"/>
              </w:rPr>
              <w:t>2</w:t>
            </w:r>
            <w:proofErr w:type="gramEnd"/>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1176,821</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1176,821</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1176,821</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1176,821</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1176,821</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1176,821</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1176,821</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1176,821</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1176,821</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1176,821</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1176,821</w:t>
            </w:r>
          </w:p>
        </w:tc>
      </w:tr>
      <w:tr w:rsidR="008E6A47" w:rsidRPr="00DF7A94" w:rsidTr="00DF7A94">
        <w:tc>
          <w:tcPr>
            <w:tcW w:w="247" w:type="dxa"/>
            <w:vMerge/>
            <w:vAlign w:val="center"/>
          </w:tcPr>
          <w:p w:rsidR="008E6A47" w:rsidRPr="00DF7A94" w:rsidRDefault="008E6A47" w:rsidP="00DF7A94">
            <w:pPr>
              <w:jc w:val="center"/>
              <w:rPr>
                <w:rFonts w:ascii="Times New Roman" w:hAnsi="Times New Roman"/>
                <w:sz w:val="18"/>
                <w:szCs w:val="18"/>
              </w:rPr>
            </w:pPr>
          </w:p>
        </w:tc>
        <w:tc>
          <w:tcPr>
            <w:tcW w:w="1177" w:type="dxa"/>
            <w:vMerge/>
            <w:vAlign w:val="center"/>
          </w:tcPr>
          <w:p w:rsidR="008E6A47" w:rsidRPr="00DF7A94" w:rsidRDefault="008E6A47" w:rsidP="00DF7A94">
            <w:pPr>
              <w:jc w:val="center"/>
              <w:rPr>
                <w:rFonts w:ascii="Times New Roman" w:hAnsi="Times New Roman"/>
                <w:sz w:val="18"/>
                <w:szCs w:val="18"/>
              </w:rPr>
            </w:pPr>
          </w:p>
        </w:tc>
        <w:tc>
          <w:tcPr>
            <w:tcW w:w="283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Средний срок эксплуатации магистральных и распределительных тепловых сетей</w:t>
            </w:r>
          </w:p>
        </w:tc>
        <w:tc>
          <w:tcPr>
            <w:tcW w:w="799"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лет</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proofErr w:type="spellStart"/>
            <w:r w:rsidRPr="00DF7A94">
              <w:rPr>
                <w:rFonts w:ascii="Times New Roman" w:eastAsia="Calibri" w:hAnsi="Times New Roman"/>
                <w:color w:val="000000"/>
                <w:sz w:val="18"/>
                <w:szCs w:val="18"/>
                <w:lang w:eastAsia="en-US"/>
              </w:rPr>
              <w:t>н</w:t>
            </w:r>
            <w:proofErr w:type="spellEnd"/>
            <w:r w:rsidRPr="00DF7A94">
              <w:rPr>
                <w:rFonts w:ascii="Times New Roman" w:eastAsia="Calibri" w:hAnsi="Times New Roman"/>
                <w:color w:val="000000"/>
                <w:sz w:val="18"/>
                <w:szCs w:val="18"/>
                <w:lang w:eastAsia="en-US"/>
              </w:rPr>
              <w:t>/</w:t>
            </w:r>
            <w:proofErr w:type="spellStart"/>
            <w:r w:rsidRPr="00DF7A94">
              <w:rPr>
                <w:rFonts w:ascii="Times New Roman" w:eastAsia="Calibri" w:hAnsi="Times New Roman"/>
                <w:color w:val="000000"/>
                <w:sz w:val="18"/>
                <w:szCs w:val="18"/>
                <w:lang w:eastAsia="en-US"/>
              </w:rPr>
              <w:t>д</w:t>
            </w:r>
            <w:proofErr w:type="spellEnd"/>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proofErr w:type="spellStart"/>
            <w:r w:rsidRPr="00DF7A94">
              <w:rPr>
                <w:rFonts w:ascii="Times New Roman" w:eastAsia="Calibri" w:hAnsi="Times New Roman"/>
                <w:color w:val="000000"/>
                <w:sz w:val="18"/>
                <w:szCs w:val="18"/>
                <w:lang w:eastAsia="en-US"/>
              </w:rPr>
              <w:t>н</w:t>
            </w:r>
            <w:proofErr w:type="spellEnd"/>
            <w:r w:rsidRPr="00DF7A94">
              <w:rPr>
                <w:rFonts w:ascii="Times New Roman" w:eastAsia="Calibri" w:hAnsi="Times New Roman"/>
                <w:color w:val="000000"/>
                <w:sz w:val="18"/>
                <w:szCs w:val="18"/>
                <w:lang w:eastAsia="en-US"/>
              </w:rPr>
              <w:t>/</w:t>
            </w:r>
            <w:proofErr w:type="spellStart"/>
            <w:r w:rsidRPr="00DF7A94">
              <w:rPr>
                <w:rFonts w:ascii="Times New Roman" w:eastAsia="Calibri" w:hAnsi="Times New Roman"/>
                <w:color w:val="000000"/>
                <w:sz w:val="18"/>
                <w:szCs w:val="18"/>
                <w:lang w:eastAsia="en-US"/>
              </w:rPr>
              <w:t>д</w:t>
            </w:r>
            <w:proofErr w:type="spellEnd"/>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proofErr w:type="spellStart"/>
            <w:r w:rsidRPr="00DF7A94">
              <w:rPr>
                <w:rFonts w:ascii="Times New Roman" w:eastAsia="Calibri" w:hAnsi="Times New Roman"/>
                <w:color w:val="000000"/>
                <w:sz w:val="18"/>
                <w:szCs w:val="18"/>
                <w:lang w:eastAsia="en-US"/>
              </w:rPr>
              <w:t>н</w:t>
            </w:r>
            <w:proofErr w:type="spellEnd"/>
            <w:r w:rsidRPr="00DF7A94">
              <w:rPr>
                <w:rFonts w:ascii="Times New Roman" w:eastAsia="Calibri" w:hAnsi="Times New Roman"/>
                <w:color w:val="000000"/>
                <w:sz w:val="18"/>
                <w:szCs w:val="18"/>
                <w:lang w:eastAsia="en-US"/>
              </w:rPr>
              <w:t>/</w:t>
            </w:r>
            <w:proofErr w:type="spellStart"/>
            <w:r w:rsidRPr="00DF7A94">
              <w:rPr>
                <w:rFonts w:ascii="Times New Roman" w:eastAsia="Calibri" w:hAnsi="Times New Roman"/>
                <w:color w:val="000000"/>
                <w:sz w:val="18"/>
                <w:szCs w:val="18"/>
                <w:lang w:eastAsia="en-US"/>
              </w:rPr>
              <w:t>д</w:t>
            </w:r>
            <w:proofErr w:type="spellEnd"/>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proofErr w:type="spellStart"/>
            <w:r w:rsidRPr="00DF7A94">
              <w:rPr>
                <w:rFonts w:ascii="Times New Roman" w:eastAsia="Calibri" w:hAnsi="Times New Roman"/>
                <w:color w:val="000000"/>
                <w:sz w:val="18"/>
                <w:szCs w:val="18"/>
                <w:lang w:eastAsia="en-US"/>
              </w:rPr>
              <w:t>н</w:t>
            </w:r>
            <w:proofErr w:type="spellEnd"/>
            <w:r w:rsidRPr="00DF7A94">
              <w:rPr>
                <w:rFonts w:ascii="Times New Roman" w:eastAsia="Calibri" w:hAnsi="Times New Roman"/>
                <w:color w:val="000000"/>
                <w:sz w:val="18"/>
                <w:szCs w:val="18"/>
                <w:lang w:eastAsia="en-US"/>
              </w:rPr>
              <w:t>/</w:t>
            </w:r>
            <w:proofErr w:type="spellStart"/>
            <w:r w:rsidRPr="00DF7A94">
              <w:rPr>
                <w:rFonts w:ascii="Times New Roman" w:eastAsia="Calibri" w:hAnsi="Times New Roman"/>
                <w:color w:val="000000"/>
                <w:sz w:val="18"/>
                <w:szCs w:val="18"/>
                <w:lang w:eastAsia="en-US"/>
              </w:rPr>
              <w:t>д</w:t>
            </w:r>
            <w:proofErr w:type="spellEnd"/>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proofErr w:type="spellStart"/>
            <w:r w:rsidRPr="00DF7A94">
              <w:rPr>
                <w:rFonts w:ascii="Times New Roman" w:eastAsia="Calibri" w:hAnsi="Times New Roman"/>
                <w:color w:val="000000"/>
                <w:sz w:val="18"/>
                <w:szCs w:val="18"/>
                <w:lang w:eastAsia="en-US"/>
              </w:rPr>
              <w:t>н</w:t>
            </w:r>
            <w:proofErr w:type="spellEnd"/>
            <w:r w:rsidRPr="00DF7A94">
              <w:rPr>
                <w:rFonts w:ascii="Times New Roman" w:eastAsia="Calibri" w:hAnsi="Times New Roman"/>
                <w:color w:val="000000"/>
                <w:sz w:val="18"/>
                <w:szCs w:val="18"/>
                <w:lang w:eastAsia="en-US"/>
              </w:rPr>
              <w:t>/</w:t>
            </w:r>
            <w:proofErr w:type="spellStart"/>
            <w:r w:rsidRPr="00DF7A94">
              <w:rPr>
                <w:rFonts w:ascii="Times New Roman" w:eastAsia="Calibri" w:hAnsi="Times New Roman"/>
                <w:color w:val="000000"/>
                <w:sz w:val="18"/>
                <w:szCs w:val="18"/>
                <w:lang w:eastAsia="en-US"/>
              </w:rPr>
              <w:t>д</w:t>
            </w:r>
            <w:proofErr w:type="spellEnd"/>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proofErr w:type="spellStart"/>
            <w:r w:rsidRPr="00DF7A94">
              <w:rPr>
                <w:rFonts w:ascii="Times New Roman" w:eastAsia="Calibri" w:hAnsi="Times New Roman"/>
                <w:color w:val="000000"/>
                <w:sz w:val="18"/>
                <w:szCs w:val="18"/>
                <w:lang w:eastAsia="en-US"/>
              </w:rPr>
              <w:t>н</w:t>
            </w:r>
            <w:proofErr w:type="spellEnd"/>
            <w:r w:rsidRPr="00DF7A94">
              <w:rPr>
                <w:rFonts w:ascii="Times New Roman" w:eastAsia="Calibri" w:hAnsi="Times New Roman"/>
                <w:color w:val="000000"/>
                <w:sz w:val="18"/>
                <w:szCs w:val="18"/>
                <w:lang w:eastAsia="en-US"/>
              </w:rPr>
              <w:t>/</w:t>
            </w:r>
            <w:proofErr w:type="spellStart"/>
            <w:r w:rsidRPr="00DF7A94">
              <w:rPr>
                <w:rFonts w:ascii="Times New Roman" w:eastAsia="Calibri" w:hAnsi="Times New Roman"/>
                <w:color w:val="000000"/>
                <w:sz w:val="18"/>
                <w:szCs w:val="18"/>
                <w:lang w:eastAsia="en-US"/>
              </w:rPr>
              <w:t>д</w:t>
            </w:r>
            <w:proofErr w:type="spellEnd"/>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proofErr w:type="spellStart"/>
            <w:r w:rsidRPr="00DF7A94">
              <w:rPr>
                <w:rFonts w:ascii="Times New Roman" w:eastAsia="Calibri" w:hAnsi="Times New Roman"/>
                <w:color w:val="000000"/>
                <w:sz w:val="18"/>
                <w:szCs w:val="18"/>
                <w:lang w:eastAsia="en-US"/>
              </w:rPr>
              <w:t>н</w:t>
            </w:r>
            <w:proofErr w:type="spellEnd"/>
            <w:r w:rsidRPr="00DF7A94">
              <w:rPr>
                <w:rFonts w:ascii="Times New Roman" w:eastAsia="Calibri" w:hAnsi="Times New Roman"/>
                <w:color w:val="000000"/>
                <w:sz w:val="18"/>
                <w:szCs w:val="18"/>
                <w:lang w:eastAsia="en-US"/>
              </w:rPr>
              <w:t>/</w:t>
            </w:r>
            <w:proofErr w:type="spellStart"/>
            <w:r w:rsidRPr="00DF7A94">
              <w:rPr>
                <w:rFonts w:ascii="Times New Roman" w:eastAsia="Calibri" w:hAnsi="Times New Roman"/>
                <w:color w:val="000000"/>
                <w:sz w:val="18"/>
                <w:szCs w:val="18"/>
                <w:lang w:eastAsia="en-US"/>
              </w:rPr>
              <w:t>д</w:t>
            </w:r>
            <w:proofErr w:type="spellEnd"/>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proofErr w:type="spellStart"/>
            <w:r w:rsidRPr="00DF7A94">
              <w:rPr>
                <w:rFonts w:ascii="Times New Roman" w:eastAsia="Calibri" w:hAnsi="Times New Roman"/>
                <w:color w:val="000000"/>
                <w:sz w:val="18"/>
                <w:szCs w:val="18"/>
                <w:lang w:eastAsia="en-US"/>
              </w:rPr>
              <w:t>н</w:t>
            </w:r>
            <w:proofErr w:type="spellEnd"/>
            <w:r w:rsidRPr="00DF7A94">
              <w:rPr>
                <w:rFonts w:ascii="Times New Roman" w:eastAsia="Calibri" w:hAnsi="Times New Roman"/>
                <w:color w:val="000000"/>
                <w:sz w:val="18"/>
                <w:szCs w:val="18"/>
                <w:lang w:eastAsia="en-US"/>
              </w:rPr>
              <w:t>/</w:t>
            </w:r>
            <w:proofErr w:type="spellStart"/>
            <w:r w:rsidRPr="00DF7A94">
              <w:rPr>
                <w:rFonts w:ascii="Times New Roman" w:eastAsia="Calibri" w:hAnsi="Times New Roman"/>
                <w:color w:val="000000"/>
                <w:sz w:val="18"/>
                <w:szCs w:val="18"/>
                <w:lang w:eastAsia="en-US"/>
              </w:rPr>
              <w:t>д</w:t>
            </w:r>
            <w:proofErr w:type="spellEnd"/>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proofErr w:type="spellStart"/>
            <w:r w:rsidRPr="00DF7A94">
              <w:rPr>
                <w:rFonts w:ascii="Times New Roman" w:eastAsia="Calibri" w:hAnsi="Times New Roman"/>
                <w:color w:val="000000"/>
                <w:sz w:val="18"/>
                <w:szCs w:val="18"/>
                <w:lang w:eastAsia="en-US"/>
              </w:rPr>
              <w:t>н</w:t>
            </w:r>
            <w:proofErr w:type="spellEnd"/>
            <w:r w:rsidRPr="00DF7A94">
              <w:rPr>
                <w:rFonts w:ascii="Times New Roman" w:eastAsia="Calibri" w:hAnsi="Times New Roman"/>
                <w:color w:val="000000"/>
                <w:sz w:val="18"/>
                <w:szCs w:val="18"/>
                <w:lang w:eastAsia="en-US"/>
              </w:rPr>
              <w:t>/</w:t>
            </w:r>
            <w:proofErr w:type="spellStart"/>
            <w:r w:rsidRPr="00DF7A94">
              <w:rPr>
                <w:rFonts w:ascii="Times New Roman" w:eastAsia="Calibri" w:hAnsi="Times New Roman"/>
                <w:color w:val="000000"/>
                <w:sz w:val="18"/>
                <w:szCs w:val="18"/>
                <w:lang w:eastAsia="en-US"/>
              </w:rPr>
              <w:t>д</w:t>
            </w:r>
            <w:proofErr w:type="spellEnd"/>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proofErr w:type="spellStart"/>
            <w:r w:rsidRPr="00DF7A94">
              <w:rPr>
                <w:rFonts w:ascii="Times New Roman" w:eastAsia="Calibri" w:hAnsi="Times New Roman"/>
                <w:color w:val="000000"/>
                <w:sz w:val="18"/>
                <w:szCs w:val="18"/>
                <w:lang w:eastAsia="en-US"/>
              </w:rPr>
              <w:t>н</w:t>
            </w:r>
            <w:proofErr w:type="spellEnd"/>
            <w:r w:rsidRPr="00DF7A94">
              <w:rPr>
                <w:rFonts w:ascii="Times New Roman" w:eastAsia="Calibri" w:hAnsi="Times New Roman"/>
                <w:color w:val="000000"/>
                <w:sz w:val="18"/>
                <w:szCs w:val="18"/>
                <w:lang w:eastAsia="en-US"/>
              </w:rPr>
              <w:t>/</w:t>
            </w:r>
            <w:proofErr w:type="spellStart"/>
            <w:r w:rsidRPr="00DF7A94">
              <w:rPr>
                <w:rFonts w:ascii="Times New Roman" w:eastAsia="Calibri" w:hAnsi="Times New Roman"/>
                <w:color w:val="000000"/>
                <w:sz w:val="18"/>
                <w:szCs w:val="18"/>
                <w:lang w:eastAsia="en-US"/>
              </w:rPr>
              <w:t>д</w:t>
            </w:r>
            <w:proofErr w:type="spellEnd"/>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proofErr w:type="spellStart"/>
            <w:r w:rsidRPr="00DF7A94">
              <w:rPr>
                <w:rFonts w:ascii="Times New Roman" w:eastAsia="Calibri" w:hAnsi="Times New Roman"/>
                <w:color w:val="000000"/>
                <w:sz w:val="18"/>
                <w:szCs w:val="18"/>
                <w:lang w:eastAsia="en-US"/>
              </w:rPr>
              <w:t>н</w:t>
            </w:r>
            <w:proofErr w:type="spellEnd"/>
            <w:r w:rsidRPr="00DF7A94">
              <w:rPr>
                <w:rFonts w:ascii="Times New Roman" w:eastAsia="Calibri" w:hAnsi="Times New Roman"/>
                <w:color w:val="000000"/>
                <w:sz w:val="18"/>
                <w:szCs w:val="18"/>
                <w:lang w:eastAsia="en-US"/>
              </w:rPr>
              <w:t>/</w:t>
            </w:r>
            <w:proofErr w:type="spellStart"/>
            <w:r w:rsidRPr="00DF7A94">
              <w:rPr>
                <w:rFonts w:ascii="Times New Roman" w:eastAsia="Calibri" w:hAnsi="Times New Roman"/>
                <w:color w:val="000000"/>
                <w:sz w:val="18"/>
                <w:szCs w:val="18"/>
                <w:lang w:eastAsia="en-US"/>
              </w:rPr>
              <w:t>д</w:t>
            </w:r>
            <w:proofErr w:type="spellEnd"/>
          </w:p>
        </w:tc>
      </w:tr>
      <w:tr w:rsidR="008E6A47" w:rsidRPr="00DF7A94" w:rsidTr="00DF7A94">
        <w:tc>
          <w:tcPr>
            <w:tcW w:w="247" w:type="dxa"/>
            <w:vMerge/>
            <w:vAlign w:val="center"/>
          </w:tcPr>
          <w:p w:rsidR="008E6A47" w:rsidRPr="00DF7A94" w:rsidRDefault="008E6A47" w:rsidP="00DF7A94">
            <w:pPr>
              <w:jc w:val="center"/>
              <w:rPr>
                <w:rFonts w:ascii="Times New Roman" w:hAnsi="Times New Roman"/>
                <w:sz w:val="18"/>
                <w:szCs w:val="18"/>
              </w:rPr>
            </w:pPr>
          </w:p>
        </w:tc>
        <w:tc>
          <w:tcPr>
            <w:tcW w:w="1177" w:type="dxa"/>
            <w:vMerge/>
            <w:vAlign w:val="center"/>
          </w:tcPr>
          <w:p w:rsidR="008E6A47" w:rsidRPr="00DF7A94" w:rsidRDefault="008E6A47" w:rsidP="00DF7A94">
            <w:pPr>
              <w:jc w:val="center"/>
              <w:rPr>
                <w:rFonts w:ascii="Times New Roman" w:hAnsi="Times New Roman"/>
                <w:sz w:val="18"/>
                <w:szCs w:val="18"/>
              </w:rPr>
            </w:pPr>
          </w:p>
        </w:tc>
        <w:tc>
          <w:tcPr>
            <w:tcW w:w="283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Присоединенная тепловая нагрузка</w:t>
            </w:r>
          </w:p>
        </w:tc>
        <w:tc>
          <w:tcPr>
            <w:tcW w:w="799"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Гкал/</w:t>
            </w:r>
            <w:proofErr w:type="gramStart"/>
            <w:r w:rsidRPr="00DF7A94">
              <w:rPr>
                <w:rFonts w:ascii="Times New Roman" w:eastAsia="Calibri" w:hAnsi="Times New Roman"/>
                <w:sz w:val="18"/>
                <w:szCs w:val="18"/>
                <w:lang w:eastAsia="en-US"/>
              </w:rPr>
              <w:t>ч</w:t>
            </w:r>
            <w:proofErr w:type="gramEnd"/>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10,664</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10,664</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10,664</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10,664</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10,664</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10,664</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10,664</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10,664</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10,664</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10,664</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10,664</w:t>
            </w:r>
          </w:p>
        </w:tc>
      </w:tr>
      <w:tr w:rsidR="008E6A47" w:rsidRPr="00DF7A94" w:rsidTr="00DF7A94">
        <w:tc>
          <w:tcPr>
            <w:tcW w:w="247" w:type="dxa"/>
            <w:vMerge/>
            <w:vAlign w:val="center"/>
          </w:tcPr>
          <w:p w:rsidR="008E6A47" w:rsidRPr="00DF7A94" w:rsidRDefault="008E6A47" w:rsidP="00DF7A94">
            <w:pPr>
              <w:jc w:val="center"/>
              <w:rPr>
                <w:rFonts w:ascii="Times New Roman" w:hAnsi="Times New Roman"/>
                <w:sz w:val="18"/>
                <w:szCs w:val="18"/>
              </w:rPr>
            </w:pPr>
          </w:p>
        </w:tc>
        <w:tc>
          <w:tcPr>
            <w:tcW w:w="1177" w:type="dxa"/>
            <w:vMerge/>
            <w:vAlign w:val="center"/>
          </w:tcPr>
          <w:p w:rsidR="008E6A47" w:rsidRPr="00DF7A94" w:rsidRDefault="008E6A47" w:rsidP="00DF7A94">
            <w:pPr>
              <w:jc w:val="center"/>
              <w:rPr>
                <w:rFonts w:ascii="Times New Roman" w:hAnsi="Times New Roman"/>
                <w:sz w:val="18"/>
                <w:szCs w:val="18"/>
              </w:rPr>
            </w:pPr>
          </w:p>
        </w:tc>
        <w:tc>
          <w:tcPr>
            <w:tcW w:w="283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Относительная материальная характеристика</w:t>
            </w:r>
          </w:p>
        </w:tc>
        <w:tc>
          <w:tcPr>
            <w:tcW w:w="799"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м</w:t>
            </w:r>
            <w:proofErr w:type="gramStart"/>
            <w:r w:rsidRPr="00DF7A94">
              <w:rPr>
                <w:rFonts w:ascii="Times New Roman" w:eastAsia="Calibri" w:hAnsi="Times New Roman"/>
                <w:sz w:val="18"/>
                <w:szCs w:val="18"/>
                <w:lang w:eastAsia="en-US"/>
              </w:rPr>
              <w:t>2</w:t>
            </w:r>
            <w:proofErr w:type="gramEnd"/>
            <w:r w:rsidRPr="00DF7A94">
              <w:rPr>
                <w:rFonts w:ascii="Times New Roman" w:eastAsia="Calibri" w:hAnsi="Times New Roman"/>
                <w:sz w:val="18"/>
                <w:szCs w:val="18"/>
                <w:lang w:eastAsia="en-US"/>
              </w:rPr>
              <w:t>/Гкал/ч</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110,355</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110,355</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110,355</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110,355</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110,355</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110,355</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110,355</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110,355</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110,355</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110,355</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110,355</w:t>
            </w:r>
          </w:p>
        </w:tc>
      </w:tr>
      <w:tr w:rsidR="008E6A47" w:rsidRPr="00DF7A94" w:rsidTr="00DF7A94">
        <w:tc>
          <w:tcPr>
            <w:tcW w:w="247" w:type="dxa"/>
            <w:vMerge/>
            <w:vAlign w:val="center"/>
          </w:tcPr>
          <w:p w:rsidR="008E6A47" w:rsidRPr="00DF7A94" w:rsidRDefault="008E6A47" w:rsidP="00DF7A94">
            <w:pPr>
              <w:jc w:val="center"/>
              <w:rPr>
                <w:rFonts w:ascii="Times New Roman" w:hAnsi="Times New Roman"/>
                <w:sz w:val="18"/>
                <w:szCs w:val="18"/>
              </w:rPr>
            </w:pPr>
          </w:p>
        </w:tc>
        <w:tc>
          <w:tcPr>
            <w:tcW w:w="1177" w:type="dxa"/>
            <w:vMerge/>
            <w:vAlign w:val="center"/>
          </w:tcPr>
          <w:p w:rsidR="008E6A47" w:rsidRPr="00DF7A94" w:rsidRDefault="008E6A47" w:rsidP="00DF7A94">
            <w:pPr>
              <w:jc w:val="center"/>
              <w:rPr>
                <w:rFonts w:ascii="Times New Roman" w:hAnsi="Times New Roman"/>
                <w:sz w:val="18"/>
                <w:szCs w:val="18"/>
              </w:rPr>
            </w:pPr>
          </w:p>
        </w:tc>
        <w:tc>
          <w:tcPr>
            <w:tcW w:w="283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Нормативные потери тепловой энергии в магистральных и распределительных тепловых сетях</w:t>
            </w:r>
          </w:p>
        </w:tc>
        <w:tc>
          <w:tcPr>
            <w:tcW w:w="799"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Гкал</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5433,000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5433,000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5433,000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5433,000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5433,000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5433,000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5433,000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5433,000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5433,000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5433,000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5433,000</w:t>
            </w:r>
          </w:p>
        </w:tc>
      </w:tr>
      <w:tr w:rsidR="008E6A47" w:rsidRPr="00DF7A94" w:rsidTr="00DF7A94">
        <w:tc>
          <w:tcPr>
            <w:tcW w:w="247" w:type="dxa"/>
            <w:vMerge/>
            <w:vAlign w:val="center"/>
          </w:tcPr>
          <w:p w:rsidR="008E6A47" w:rsidRPr="00DF7A94" w:rsidRDefault="008E6A47" w:rsidP="00DF7A94">
            <w:pPr>
              <w:jc w:val="center"/>
              <w:rPr>
                <w:rFonts w:ascii="Times New Roman" w:hAnsi="Times New Roman"/>
                <w:sz w:val="18"/>
                <w:szCs w:val="18"/>
              </w:rPr>
            </w:pPr>
          </w:p>
        </w:tc>
        <w:tc>
          <w:tcPr>
            <w:tcW w:w="1177" w:type="dxa"/>
            <w:vMerge/>
            <w:vAlign w:val="center"/>
          </w:tcPr>
          <w:p w:rsidR="008E6A47" w:rsidRPr="00DF7A94" w:rsidRDefault="008E6A47" w:rsidP="00DF7A94">
            <w:pPr>
              <w:jc w:val="center"/>
              <w:rPr>
                <w:rFonts w:ascii="Times New Roman" w:hAnsi="Times New Roman"/>
                <w:sz w:val="18"/>
                <w:szCs w:val="18"/>
              </w:rPr>
            </w:pPr>
          </w:p>
        </w:tc>
        <w:tc>
          <w:tcPr>
            <w:tcW w:w="283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Относительные нормативные потери в тепловых сетях</w:t>
            </w:r>
          </w:p>
        </w:tc>
        <w:tc>
          <w:tcPr>
            <w:tcW w:w="799"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0,231</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0,238</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0,241</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0,241</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0,241</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0,241</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0,241</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0,241</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0,241</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0,241</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0,241</w:t>
            </w:r>
          </w:p>
        </w:tc>
      </w:tr>
      <w:tr w:rsidR="008E6A47" w:rsidRPr="00DF7A94" w:rsidTr="00DF7A94">
        <w:tc>
          <w:tcPr>
            <w:tcW w:w="247" w:type="dxa"/>
            <w:vMerge/>
            <w:vAlign w:val="center"/>
          </w:tcPr>
          <w:p w:rsidR="008E6A47" w:rsidRPr="00DF7A94" w:rsidRDefault="008E6A47" w:rsidP="00DF7A94">
            <w:pPr>
              <w:jc w:val="center"/>
              <w:rPr>
                <w:rFonts w:ascii="Times New Roman" w:hAnsi="Times New Roman"/>
                <w:sz w:val="18"/>
                <w:szCs w:val="18"/>
              </w:rPr>
            </w:pPr>
          </w:p>
        </w:tc>
        <w:tc>
          <w:tcPr>
            <w:tcW w:w="1177" w:type="dxa"/>
            <w:vMerge/>
            <w:vAlign w:val="center"/>
          </w:tcPr>
          <w:p w:rsidR="008E6A47" w:rsidRPr="00DF7A94" w:rsidRDefault="008E6A47" w:rsidP="00DF7A94">
            <w:pPr>
              <w:jc w:val="center"/>
              <w:rPr>
                <w:rFonts w:ascii="Times New Roman" w:hAnsi="Times New Roman"/>
                <w:sz w:val="18"/>
                <w:szCs w:val="18"/>
              </w:rPr>
            </w:pPr>
          </w:p>
        </w:tc>
        <w:tc>
          <w:tcPr>
            <w:tcW w:w="283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Линейная плотность передачи тепловой энергии в тепловых сетях</w:t>
            </w:r>
          </w:p>
        </w:tc>
        <w:tc>
          <w:tcPr>
            <w:tcW w:w="799"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Гкал/</w:t>
            </w:r>
            <w:proofErr w:type="gramStart"/>
            <w:r w:rsidRPr="00DF7A94">
              <w:rPr>
                <w:rFonts w:ascii="Times New Roman" w:eastAsia="Calibri" w:hAnsi="Times New Roman"/>
                <w:sz w:val="18"/>
                <w:szCs w:val="18"/>
                <w:lang w:eastAsia="en-US"/>
              </w:rPr>
              <w:t>м</w:t>
            </w:r>
            <w:proofErr w:type="gramEnd"/>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2,338</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2,266</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2,242</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2,242</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2,242</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2,242</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2,242</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2,242</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2,242</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2,242</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2,242</w:t>
            </w:r>
          </w:p>
        </w:tc>
      </w:tr>
      <w:tr w:rsidR="008E6A47" w:rsidRPr="00DF7A94" w:rsidTr="00DF7A94">
        <w:tc>
          <w:tcPr>
            <w:tcW w:w="247" w:type="dxa"/>
            <w:vMerge/>
            <w:vAlign w:val="center"/>
          </w:tcPr>
          <w:p w:rsidR="008E6A47" w:rsidRPr="00DF7A94" w:rsidRDefault="008E6A47" w:rsidP="00DF7A94">
            <w:pPr>
              <w:jc w:val="center"/>
              <w:rPr>
                <w:rFonts w:ascii="Times New Roman" w:hAnsi="Times New Roman"/>
                <w:sz w:val="18"/>
                <w:szCs w:val="18"/>
              </w:rPr>
            </w:pPr>
          </w:p>
        </w:tc>
        <w:tc>
          <w:tcPr>
            <w:tcW w:w="1177" w:type="dxa"/>
            <w:vMerge/>
            <w:vAlign w:val="center"/>
          </w:tcPr>
          <w:p w:rsidR="008E6A47" w:rsidRPr="00DF7A94" w:rsidRDefault="008E6A47" w:rsidP="00DF7A94">
            <w:pPr>
              <w:jc w:val="center"/>
              <w:rPr>
                <w:rFonts w:ascii="Times New Roman" w:hAnsi="Times New Roman"/>
                <w:sz w:val="18"/>
                <w:szCs w:val="18"/>
              </w:rPr>
            </w:pPr>
          </w:p>
        </w:tc>
        <w:tc>
          <w:tcPr>
            <w:tcW w:w="283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Количество повреждений (отказов) в тепловых сетях, приводящих к прекращению теплоснабжения потребителей</w:t>
            </w:r>
          </w:p>
        </w:tc>
        <w:tc>
          <w:tcPr>
            <w:tcW w:w="799"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ед./год</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0,000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0,000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0,000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0,000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0,000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0,000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0,000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0,000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0,000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0,000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0,000</w:t>
            </w:r>
          </w:p>
        </w:tc>
      </w:tr>
      <w:tr w:rsidR="008E6A47" w:rsidRPr="00DF7A94" w:rsidTr="00DF7A94">
        <w:tc>
          <w:tcPr>
            <w:tcW w:w="247" w:type="dxa"/>
            <w:vMerge/>
            <w:vAlign w:val="center"/>
          </w:tcPr>
          <w:p w:rsidR="008E6A47" w:rsidRPr="00DF7A94" w:rsidRDefault="008E6A47" w:rsidP="00DF7A94">
            <w:pPr>
              <w:jc w:val="center"/>
              <w:rPr>
                <w:rFonts w:ascii="Times New Roman" w:hAnsi="Times New Roman"/>
                <w:sz w:val="18"/>
                <w:szCs w:val="18"/>
              </w:rPr>
            </w:pPr>
          </w:p>
        </w:tc>
        <w:tc>
          <w:tcPr>
            <w:tcW w:w="1177" w:type="dxa"/>
            <w:vMerge/>
            <w:vAlign w:val="center"/>
          </w:tcPr>
          <w:p w:rsidR="008E6A47" w:rsidRPr="00DF7A94" w:rsidRDefault="008E6A47" w:rsidP="00DF7A94">
            <w:pPr>
              <w:jc w:val="center"/>
              <w:rPr>
                <w:rFonts w:ascii="Times New Roman" w:hAnsi="Times New Roman"/>
                <w:sz w:val="18"/>
                <w:szCs w:val="18"/>
              </w:rPr>
            </w:pPr>
          </w:p>
        </w:tc>
        <w:tc>
          <w:tcPr>
            <w:tcW w:w="283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Удельная повреждаемость магистральных и распределительных тепловых сетей</w:t>
            </w:r>
          </w:p>
        </w:tc>
        <w:tc>
          <w:tcPr>
            <w:tcW w:w="799"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ед./</w:t>
            </w:r>
            <w:proofErr w:type="gramStart"/>
            <w:r w:rsidRPr="00DF7A94">
              <w:rPr>
                <w:rFonts w:ascii="Times New Roman" w:eastAsia="Calibri" w:hAnsi="Times New Roman"/>
                <w:sz w:val="18"/>
                <w:szCs w:val="18"/>
                <w:lang w:eastAsia="en-US"/>
              </w:rPr>
              <w:t>м</w:t>
            </w:r>
            <w:proofErr w:type="gramEnd"/>
            <w:r w:rsidRPr="00DF7A94">
              <w:rPr>
                <w:rFonts w:ascii="Times New Roman" w:eastAsia="Calibri" w:hAnsi="Times New Roman"/>
                <w:sz w:val="18"/>
                <w:szCs w:val="18"/>
                <w:lang w:eastAsia="en-US"/>
              </w:rPr>
              <w:t>/год</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0,000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0,000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0,000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0,000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0,000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0,000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0,000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0,000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0,000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0,000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0,000</w:t>
            </w:r>
          </w:p>
        </w:tc>
      </w:tr>
      <w:tr w:rsidR="008E6A47" w:rsidRPr="00DF7A94" w:rsidTr="00DF7A94">
        <w:tc>
          <w:tcPr>
            <w:tcW w:w="247" w:type="dxa"/>
            <w:vMerge/>
            <w:vAlign w:val="center"/>
          </w:tcPr>
          <w:p w:rsidR="008E6A47" w:rsidRPr="00DF7A94" w:rsidRDefault="008E6A47" w:rsidP="00DF7A94">
            <w:pPr>
              <w:jc w:val="center"/>
              <w:rPr>
                <w:rFonts w:ascii="Times New Roman" w:hAnsi="Times New Roman"/>
                <w:sz w:val="18"/>
                <w:szCs w:val="18"/>
              </w:rPr>
            </w:pPr>
          </w:p>
        </w:tc>
        <w:tc>
          <w:tcPr>
            <w:tcW w:w="1177" w:type="dxa"/>
            <w:vMerge/>
            <w:vAlign w:val="center"/>
          </w:tcPr>
          <w:p w:rsidR="008E6A47" w:rsidRPr="00DF7A94" w:rsidRDefault="008E6A47" w:rsidP="00DF7A94">
            <w:pPr>
              <w:jc w:val="center"/>
              <w:rPr>
                <w:rFonts w:ascii="Times New Roman" w:hAnsi="Times New Roman"/>
                <w:sz w:val="18"/>
                <w:szCs w:val="18"/>
              </w:rPr>
            </w:pPr>
          </w:p>
        </w:tc>
        <w:tc>
          <w:tcPr>
            <w:tcW w:w="283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Тепловая нагрузка потребителей, присоединенных к тепловым сетям по схеме с непосредственным разбором теплоносителя на цели горячего водоснабжения из систем отопления</w:t>
            </w:r>
          </w:p>
        </w:tc>
        <w:tc>
          <w:tcPr>
            <w:tcW w:w="799"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Гкал/</w:t>
            </w:r>
            <w:proofErr w:type="gramStart"/>
            <w:r w:rsidRPr="00DF7A94">
              <w:rPr>
                <w:rFonts w:ascii="Times New Roman" w:eastAsia="Calibri" w:hAnsi="Times New Roman"/>
                <w:sz w:val="18"/>
                <w:szCs w:val="18"/>
                <w:lang w:eastAsia="en-US"/>
              </w:rPr>
              <w:t>ч</w:t>
            </w:r>
            <w:proofErr w:type="gramEnd"/>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0,000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0,000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0,000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0,000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0,000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0,000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0,000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0,000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0,000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0,000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0,000</w:t>
            </w:r>
          </w:p>
        </w:tc>
      </w:tr>
      <w:tr w:rsidR="008E6A47" w:rsidRPr="00DF7A94" w:rsidTr="00DF7A94">
        <w:tc>
          <w:tcPr>
            <w:tcW w:w="247" w:type="dxa"/>
            <w:vMerge/>
            <w:vAlign w:val="center"/>
          </w:tcPr>
          <w:p w:rsidR="008E6A47" w:rsidRPr="00DF7A94" w:rsidRDefault="008E6A47" w:rsidP="00DF7A94">
            <w:pPr>
              <w:jc w:val="center"/>
              <w:rPr>
                <w:rFonts w:ascii="Times New Roman" w:hAnsi="Times New Roman"/>
                <w:sz w:val="18"/>
                <w:szCs w:val="18"/>
              </w:rPr>
            </w:pPr>
          </w:p>
        </w:tc>
        <w:tc>
          <w:tcPr>
            <w:tcW w:w="1177" w:type="dxa"/>
            <w:vMerge/>
            <w:vAlign w:val="center"/>
          </w:tcPr>
          <w:p w:rsidR="008E6A47" w:rsidRPr="00DF7A94" w:rsidRDefault="008E6A47" w:rsidP="00DF7A94">
            <w:pPr>
              <w:jc w:val="center"/>
              <w:rPr>
                <w:rFonts w:ascii="Times New Roman" w:hAnsi="Times New Roman"/>
                <w:sz w:val="18"/>
                <w:szCs w:val="18"/>
              </w:rPr>
            </w:pPr>
          </w:p>
        </w:tc>
        <w:tc>
          <w:tcPr>
            <w:tcW w:w="283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Доля потребителей, присоединенных по открытой схеме</w:t>
            </w:r>
          </w:p>
        </w:tc>
        <w:tc>
          <w:tcPr>
            <w:tcW w:w="799"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0,000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0,000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0,000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0,000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0,000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0,000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0,000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0,000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0,000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0,000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0,000</w:t>
            </w:r>
          </w:p>
        </w:tc>
      </w:tr>
      <w:tr w:rsidR="008E6A47" w:rsidRPr="00DF7A94" w:rsidTr="00DF7A94">
        <w:tc>
          <w:tcPr>
            <w:tcW w:w="247" w:type="dxa"/>
            <w:vMerge/>
            <w:vAlign w:val="center"/>
          </w:tcPr>
          <w:p w:rsidR="008E6A47" w:rsidRPr="00DF7A94" w:rsidRDefault="008E6A47" w:rsidP="00DF7A94">
            <w:pPr>
              <w:jc w:val="center"/>
              <w:rPr>
                <w:rFonts w:ascii="Times New Roman" w:hAnsi="Times New Roman"/>
                <w:sz w:val="18"/>
                <w:szCs w:val="18"/>
              </w:rPr>
            </w:pPr>
          </w:p>
        </w:tc>
        <w:tc>
          <w:tcPr>
            <w:tcW w:w="1177" w:type="dxa"/>
            <w:vMerge/>
            <w:vAlign w:val="center"/>
          </w:tcPr>
          <w:p w:rsidR="008E6A47" w:rsidRPr="00DF7A94" w:rsidRDefault="008E6A47" w:rsidP="00DF7A94">
            <w:pPr>
              <w:jc w:val="center"/>
              <w:rPr>
                <w:rFonts w:ascii="Times New Roman" w:hAnsi="Times New Roman"/>
                <w:sz w:val="18"/>
                <w:szCs w:val="18"/>
              </w:rPr>
            </w:pPr>
          </w:p>
        </w:tc>
        <w:tc>
          <w:tcPr>
            <w:tcW w:w="283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Удельный расход теплоносителя на передачу тепловой энергии в горячей воде</w:t>
            </w:r>
          </w:p>
        </w:tc>
        <w:tc>
          <w:tcPr>
            <w:tcW w:w="799"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тонн/Гкал</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0,062</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0,064</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0,063</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0,060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0,060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0,060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0,060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0,060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0,060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0,060</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0,060</w:t>
            </w:r>
          </w:p>
        </w:tc>
      </w:tr>
      <w:tr w:rsidR="008E6A47" w:rsidRPr="00DF7A94" w:rsidTr="00DF7A94">
        <w:tc>
          <w:tcPr>
            <w:tcW w:w="247" w:type="dxa"/>
            <w:vMerge/>
            <w:vAlign w:val="center"/>
          </w:tcPr>
          <w:p w:rsidR="008E6A47" w:rsidRPr="00DF7A94" w:rsidRDefault="008E6A47" w:rsidP="00DF7A94">
            <w:pPr>
              <w:jc w:val="center"/>
              <w:rPr>
                <w:rFonts w:ascii="Times New Roman" w:hAnsi="Times New Roman"/>
                <w:sz w:val="18"/>
                <w:szCs w:val="18"/>
              </w:rPr>
            </w:pPr>
          </w:p>
        </w:tc>
        <w:tc>
          <w:tcPr>
            <w:tcW w:w="1177" w:type="dxa"/>
            <w:vMerge/>
            <w:vAlign w:val="center"/>
          </w:tcPr>
          <w:p w:rsidR="008E6A47" w:rsidRPr="00DF7A94" w:rsidRDefault="008E6A47" w:rsidP="00DF7A94">
            <w:pPr>
              <w:jc w:val="center"/>
              <w:rPr>
                <w:rFonts w:ascii="Times New Roman" w:hAnsi="Times New Roman"/>
                <w:sz w:val="18"/>
                <w:szCs w:val="18"/>
              </w:rPr>
            </w:pPr>
          </w:p>
        </w:tc>
        <w:tc>
          <w:tcPr>
            <w:tcW w:w="283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Нормативная подпитка тепловой сети</w:t>
            </w:r>
          </w:p>
        </w:tc>
        <w:tc>
          <w:tcPr>
            <w:tcW w:w="799"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тонн/</w:t>
            </w:r>
            <w:proofErr w:type="gramStart"/>
            <w:r w:rsidRPr="00DF7A94">
              <w:rPr>
                <w:rFonts w:ascii="Times New Roman" w:eastAsia="Calibri" w:hAnsi="Times New Roman"/>
                <w:sz w:val="18"/>
                <w:szCs w:val="18"/>
                <w:lang w:eastAsia="en-US"/>
              </w:rPr>
              <w:t>ч</w:t>
            </w:r>
            <w:proofErr w:type="gramEnd"/>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proofErr w:type="spellStart"/>
            <w:r w:rsidRPr="00DF7A94">
              <w:rPr>
                <w:rFonts w:ascii="Times New Roman" w:eastAsia="Calibri" w:hAnsi="Times New Roman"/>
                <w:color w:val="000000"/>
                <w:sz w:val="18"/>
                <w:szCs w:val="18"/>
                <w:lang w:eastAsia="en-US"/>
              </w:rPr>
              <w:t>н</w:t>
            </w:r>
            <w:proofErr w:type="spellEnd"/>
            <w:r w:rsidRPr="00DF7A94">
              <w:rPr>
                <w:rFonts w:ascii="Times New Roman" w:eastAsia="Calibri" w:hAnsi="Times New Roman"/>
                <w:color w:val="000000"/>
                <w:sz w:val="18"/>
                <w:szCs w:val="18"/>
                <w:lang w:eastAsia="en-US"/>
              </w:rPr>
              <w:t>/</w:t>
            </w:r>
            <w:proofErr w:type="spellStart"/>
            <w:r w:rsidRPr="00DF7A94">
              <w:rPr>
                <w:rFonts w:ascii="Times New Roman" w:eastAsia="Calibri" w:hAnsi="Times New Roman"/>
                <w:color w:val="000000"/>
                <w:sz w:val="18"/>
                <w:szCs w:val="18"/>
                <w:lang w:eastAsia="en-US"/>
              </w:rPr>
              <w:t>д</w:t>
            </w:r>
            <w:proofErr w:type="spellEnd"/>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proofErr w:type="spellStart"/>
            <w:r w:rsidRPr="00DF7A94">
              <w:rPr>
                <w:rFonts w:ascii="Times New Roman" w:eastAsia="Calibri" w:hAnsi="Times New Roman"/>
                <w:color w:val="000000"/>
                <w:sz w:val="18"/>
                <w:szCs w:val="18"/>
                <w:lang w:eastAsia="en-US"/>
              </w:rPr>
              <w:t>н</w:t>
            </w:r>
            <w:proofErr w:type="spellEnd"/>
            <w:r w:rsidRPr="00DF7A94">
              <w:rPr>
                <w:rFonts w:ascii="Times New Roman" w:eastAsia="Calibri" w:hAnsi="Times New Roman"/>
                <w:color w:val="000000"/>
                <w:sz w:val="18"/>
                <w:szCs w:val="18"/>
                <w:lang w:eastAsia="en-US"/>
              </w:rPr>
              <w:t>/</w:t>
            </w:r>
            <w:proofErr w:type="spellStart"/>
            <w:r w:rsidRPr="00DF7A94">
              <w:rPr>
                <w:rFonts w:ascii="Times New Roman" w:eastAsia="Calibri" w:hAnsi="Times New Roman"/>
                <w:color w:val="000000"/>
                <w:sz w:val="18"/>
                <w:szCs w:val="18"/>
                <w:lang w:eastAsia="en-US"/>
              </w:rPr>
              <w:t>д</w:t>
            </w:r>
            <w:proofErr w:type="spellEnd"/>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proofErr w:type="spellStart"/>
            <w:r w:rsidRPr="00DF7A94">
              <w:rPr>
                <w:rFonts w:ascii="Times New Roman" w:eastAsia="Calibri" w:hAnsi="Times New Roman"/>
                <w:color w:val="000000"/>
                <w:sz w:val="18"/>
                <w:szCs w:val="18"/>
                <w:lang w:eastAsia="en-US"/>
              </w:rPr>
              <w:t>н</w:t>
            </w:r>
            <w:proofErr w:type="spellEnd"/>
            <w:r w:rsidRPr="00DF7A94">
              <w:rPr>
                <w:rFonts w:ascii="Times New Roman" w:eastAsia="Calibri" w:hAnsi="Times New Roman"/>
                <w:color w:val="000000"/>
                <w:sz w:val="18"/>
                <w:szCs w:val="18"/>
                <w:lang w:eastAsia="en-US"/>
              </w:rPr>
              <w:t>/</w:t>
            </w:r>
            <w:proofErr w:type="spellStart"/>
            <w:r w:rsidRPr="00DF7A94">
              <w:rPr>
                <w:rFonts w:ascii="Times New Roman" w:eastAsia="Calibri" w:hAnsi="Times New Roman"/>
                <w:color w:val="000000"/>
                <w:sz w:val="18"/>
                <w:szCs w:val="18"/>
                <w:lang w:eastAsia="en-US"/>
              </w:rPr>
              <w:t>д</w:t>
            </w:r>
            <w:proofErr w:type="spellEnd"/>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proofErr w:type="spellStart"/>
            <w:r w:rsidRPr="00DF7A94">
              <w:rPr>
                <w:rFonts w:ascii="Times New Roman" w:eastAsia="Calibri" w:hAnsi="Times New Roman"/>
                <w:color w:val="000000"/>
                <w:sz w:val="18"/>
                <w:szCs w:val="18"/>
                <w:lang w:eastAsia="en-US"/>
              </w:rPr>
              <w:t>н</w:t>
            </w:r>
            <w:proofErr w:type="spellEnd"/>
            <w:r w:rsidRPr="00DF7A94">
              <w:rPr>
                <w:rFonts w:ascii="Times New Roman" w:eastAsia="Calibri" w:hAnsi="Times New Roman"/>
                <w:color w:val="000000"/>
                <w:sz w:val="18"/>
                <w:szCs w:val="18"/>
                <w:lang w:eastAsia="en-US"/>
              </w:rPr>
              <w:t>/</w:t>
            </w:r>
            <w:proofErr w:type="spellStart"/>
            <w:r w:rsidRPr="00DF7A94">
              <w:rPr>
                <w:rFonts w:ascii="Times New Roman" w:eastAsia="Calibri" w:hAnsi="Times New Roman"/>
                <w:color w:val="000000"/>
                <w:sz w:val="18"/>
                <w:szCs w:val="18"/>
                <w:lang w:eastAsia="en-US"/>
              </w:rPr>
              <w:t>д</w:t>
            </w:r>
            <w:proofErr w:type="spellEnd"/>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proofErr w:type="spellStart"/>
            <w:r w:rsidRPr="00DF7A94">
              <w:rPr>
                <w:rFonts w:ascii="Times New Roman" w:eastAsia="Calibri" w:hAnsi="Times New Roman"/>
                <w:color w:val="000000"/>
                <w:sz w:val="18"/>
                <w:szCs w:val="18"/>
                <w:lang w:eastAsia="en-US"/>
              </w:rPr>
              <w:t>н</w:t>
            </w:r>
            <w:proofErr w:type="spellEnd"/>
            <w:r w:rsidRPr="00DF7A94">
              <w:rPr>
                <w:rFonts w:ascii="Times New Roman" w:eastAsia="Calibri" w:hAnsi="Times New Roman"/>
                <w:color w:val="000000"/>
                <w:sz w:val="18"/>
                <w:szCs w:val="18"/>
                <w:lang w:eastAsia="en-US"/>
              </w:rPr>
              <w:t>/</w:t>
            </w:r>
            <w:proofErr w:type="spellStart"/>
            <w:r w:rsidRPr="00DF7A94">
              <w:rPr>
                <w:rFonts w:ascii="Times New Roman" w:eastAsia="Calibri" w:hAnsi="Times New Roman"/>
                <w:color w:val="000000"/>
                <w:sz w:val="18"/>
                <w:szCs w:val="18"/>
                <w:lang w:eastAsia="en-US"/>
              </w:rPr>
              <w:t>д</w:t>
            </w:r>
            <w:proofErr w:type="spellEnd"/>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proofErr w:type="spellStart"/>
            <w:r w:rsidRPr="00DF7A94">
              <w:rPr>
                <w:rFonts w:ascii="Times New Roman" w:eastAsia="Calibri" w:hAnsi="Times New Roman"/>
                <w:color w:val="000000"/>
                <w:sz w:val="18"/>
                <w:szCs w:val="18"/>
                <w:lang w:eastAsia="en-US"/>
              </w:rPr>
              <w:t>н</w:t>
            </w:r>
            <w:proofErr w:type="spellEnd"/>
            <w:r w:rsidRPr="00DF7A94">
              <w:rPr>
                <w:rFonts w:ascii="Times New Roman" w:eastAsia="Calibri" w:hAnsi="Times New Roman"/>
                <w:color w:val="000000"/>
                <w:sz w:val="18"/>
                <w:szCs w:val="18"/>
                <w:lang w:eastAsia="en-US"/>
              </w:rPr>
              <w:t>/</w:t>
            </w:r>
            <w:proofErr w:type="spellStart"/>
            <w:r w:rsidRPr="00DF7A94">
              <w:rPr>
                <w:rFonts w:ascii="Times New Roman" w:eastAsia="Calibri" w:hAnsi="Times New Roman"/>
                <w:color w:val="000000"/>
                <w:sz w:val="18"/>
                <w:szCs w:val="18"/>
                <w:lang w:eastAsia="en-US"/>
              </w:rPr>
              <w:t>д</w:t>
            </w:r>
            <w:proofErr w:type="spellEnd"/>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proofErr w:type="spellStart"/>
            <w:r w:rsidRPr="00DF7A94">
              <w:rPr>
                <w:rFonts w:ascii="Times New Roman" w:eastAsia="Calibri" w:hAnsi="Times New Roman"/>
                <w:color w:val="000000"/>
                <w:sz w:val="18"/>
                <w:szCs w:val="18"/>
                <w:lang w:eastAsia="en-US"/>
              </w:rPr>
              <w:t>н</w:t>
            </w:r>
            <w:proofErr w:type="spellEnd"/>
            <w:r w:rsidRPr="00DF7A94">
              <w:rPr>
                <w:rFonts w:ascii="Times New Roman" w:eastAsia="Calibri" w:hAnsi="Times New Roman"/>
                <w:color w:val="000000"/>
                <w:sz w:val="18"/>
                <w:szCs w:val="18"/>
                <w:lang w:eastAsia="en-US"/>
              </w:rPr>
              <w:t>/</w:t>
            </w:r>
            <w:proofErr w:type="spellStart"/>
            <w:r w:rsidRPr="00DF7A94">
              <w:rPr>
                <w:rFonts w:ascii="Times New Roman" w:eastAsia="Calibri" w:hAnsi="Times New Roman"/>
                <w:color w:val="000000"/>
                <w:sz w:val="18"/>
                <w:szCs w:val="18"/>
                <w:lang w:eastAsia="en-US"/>
              </w:rPr>
              <w:t>д</w:t>
            </w:r>
            <w:proofErr w:type="spellEnd"/>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proofErr w:type="spellStart"/>
            <w:r w:rsidRPr="00DF7A94">
              <w:rPr>
                <w:rFonts w:ascii="Times New Roman" w:eastAsia="Calibri" w:hAnsi="Times New Roman"/>
                <w:color w:val="000000"/>
                <w:sz w:val="18"/>
                <w:szCs w:val="18"/>
                <w:lang w:eastAsia="en-US"/>
              </w:rPr>
              <w:t>н</w:t>
            </w:r>
            <w:proofErr w:type="spellEnd"/>
            <w:r w:rsidRPr="00DF7A94">
              <w:rPr>
                <w:rFonts w:ascii="Times New Roman" w:eastAsia="Calibri" w:hAnsi="Times New Roman"/>
                <w:color w:val="000000"/>
                <w:sz w:val="18"/>
                <w:szCs w:val="18"/>
                <w:lang w:eastAsia="en-US"/>
              </w:rPr>
              <w:t>/</w:t>
            </w:r>
            <w:proofErr w:type="spellStart"/>
            <w:r w:rsidRPr="00DF7A94">
              <w:rPr>
                <w:rFonts w:ascii="Times New Roman" w:eastAsia="Calibri" w:hAnsi="Times New Roman"/>
                <w:color w:val="000000"/>
                <w:sz w:val="18"/>
                <w:szCs w:val="18"/>
                <w:lang w:eastAsia="en-US"/>
              </w:rPr>
              <w:t>д</w:t>
            </w:r>
            <w:proofErr w:type="spellEnd"/>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proofErr w:type="spellStart"/>
            <w:r w:rsidRPr="00DF7A94">
              <w:rPr>
                <w:rFonts w:ascii="Times New Roman" w:eastAsia="Calibri" w:hAnsi="Times New Roman"/>
                <w:color w:val="000000"/>
                <w:sz w:val="18"/>
                <w:szCs w:val="18"/>
                <w:lang w:eastAsia="en-US"/>
              </w:rPr>
              <w:t>н</w:t>
            </w:r>
            <w:proofErr w:type="spellEnd"/>
            <w:r w:rsidRPr="00DF7A94">
              <w:rPr>
                <w:rFonts w:ascii="Times New Roman" w:eastAsia="Calibri" w:hAnsi="Times New Roman"/>
                <w:color w:val="000000"/>
                <w:sz w:val="18"/>
                <w:szCs w:val="18"/>
                <w:lang w:eastAsia="en-US"/>
              </w:rPr>
              <w:t>/</w:t>
            </w:r>
            <w:proofErr w:type="spellStart"/>
            <w:r w:rsidRPr="00DF7A94">
              <w:rPr>
                <w:rFonts w:ascii="Times New Roman" w:eastAsia="Calibri" w:hAnsi="Times New Roman"/>
                <w:color w:val="000000"/>
                <w:sz w:val="18"/>
                <w:szCs w:val="18"/>
                <w:lang w:eastAsia="en-US"/>
              </w:rPr>
              <w:t>д</w:t>
            </w:r>
            <w:proofErr w:type="spellEnd"/>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proofErr w:type="spellStart"/>
            <w:r w:rsidRPr="00DF7A94">
              <w:rPr>
                <w:rFonts w:ascii="Times New Roman" w:eastAsia="Calibri" w:hAnsi="Times New Roman"/>
                <w:color w:val="000000"/>
                <w:sz w:val="18"/>
                <w:szCs w:val="18"/>
                <w:lang w:eastAsia="en-US"/>
              </w:rPr>
              <w:t>н</w:t>
            </w:r>
            <w:proofErr w:type="spellEnd"/>
            <w:r w:rsidRPr="00DF7A94">
              <w:rPr>
                <w:rFonts w:ascii="Times New Roman" w:eastAsia="Calibri" w:hAnsi="Times New Roman"/>
                <w:color w:val="000000"/>
                <w:sz w:val="18"/>
                <w:szCs w:val="18"/>
                <w:lang w:eastAsia="en-US"/>
              </w:rPr>
              <w:t>/</w:t>
            </w:r>
            <w:proofErr w:type="spellStart"/>
            <w:r w:rsidRPr="00DF7A94">
              <w:rPr>
                <w:rFonts w:ascii="Times New Roman" w:eastAsia="Calibri" w:hAnsi="Times New Roman"/>
                <w:color w:val="000000"/>
                <w:sz w:val="18"/>
                <w:szCs w:val="18"/>
                <w:lang w:eastAsia="en-US"/>
              </w:rPr>
              <w:t>д</w:t>
            </w:r>
            <w:proofErr w:type="spellEnd"/>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proofErr w:type="spellStart"/>
            <w:r w:rsidRPr="00DF7A94">
              <w:rPr>
                <w:rFonts w:ascii="Times New Roman" w:eastAsia="Calibri" w:hAnsi="Times New Roman"/>
                <w:color w:val="000000"/>
                <w:sz w:val="18"/>
                <w:szCs w:val="18"/>
                <w:lang w:eastAsia="en-US"/>
              </w:rPr>
              <w:t>н</w:t>
            </w:r>
            <w:proofErr w:type="spellEnd"/>
            <w:r w:rsidRPr="00DF7A94">
              <w:rPr>
                <w:rFonts w:ascii="Times New Roman" w:eastAsia="Calibri" w:hAnsi="Times New Roman"/>
                <w:color w:val="000000"/>
                <w:sz w:val="18"/>
                <w:szCs w:val="18"/>
                <w:lang w:eastAsia="en-US"/>
              </w:rPr>
              <w:t>/</w:t>
            </w:r>
            <w:proofErr w:type="spellStart"/>
            <w:r w:rsidRPr="00DF7A94">
              <w:rPr>
                <w:rFonts w:ascii="Times New Roman" w:eastAsia="Calibri" w:hAnsi="Times New Roman"/>
                <w:color w:val="000000"/>
                <w:sz w:val="18"/>
                <w:szCs w:val="18"/>
                <w:lang w:eastAsia="en-US"/>
              </w:rPr>
              <w:t>д</w:t>
            </w:r>
            <w:proofErr w:type="spellEnd"/>
          </w:p>
        </w:tc>
      </w:tr>
      <w:tr w:rsidR="008E6A47" w:rsidRPr="00DF7A94" w:rsidTr="00DF7A94">
        <w:tc>
          <w:tcPr>
            <w:tcW w:w="247" w:type="dxa"/>
            <w:vMerge/>
            <w:vAlign w:val="center"/>
          </w:tcPr>
          <w:p w:rsidR="008E6A47" w:rsidRPr="00DF7A94" w:rsidRDefault="008E6A47" w:rsidP="00DF7A94">
            <w:pPr>
              <w:jc w:val="center"/>
              <w:rPr>
                <w:rFonts w:ascii="Times New Roman" w:hAnsi="Times New Roman"/>
                <w:sz w:val="18"/>
                <w:szCs w:val="18"/>
              </w:rPr>
            </w:pPr>
          </w:p>
        </w:tc>
        <w:tc>
          <w:tcPr>
            <w:tcW w:w="1177" w:type="dxa"/>
            <w:vMerge/>
            <w:vAlign w:val="center"/>
          </w:tcPr>
          <w:p w:rsidR="008E6A47" w:rsidRPr="00DF7A94" w:rsidRDefault="008E6A47" w:rsidP="00DF7A94">
            <w:pPr>
              <w:jc w:val="center"/>
              <w:rPr>
                <w:rFonts w:ascii="Times New Roman" w:hAnsi="Times New Roman"/>
                <w:sz w:val="18"/>
                <w:szCs w:val="18"/>
              </w:rPr>
            </w:pPr>
          </w:p>
        </w:tc>
        <w:tc>
          <w:tcPr>
            <w:tcW w:w="283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Фактическая подпитка тепловой сети</w:t>
            </w:r>
          </w:p>
        </w:tc>
        <w:tc>
          <w:tcPr>
            <w:tcW w:w="799"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тонн/</w:t>
            </w:r>
            <w:proofErr w:type="gramStart"/>
            <w:r w:rsidRPr="00DF7A94">
              <w:rPr>
                <w:rFonts w:ascii="Times New Roman" w:eastAsia="Calibri" w:hAnsi="Times New Roman"/>
                <w:sz w:val="18"/>
                <w:szCs w:val="18"/>
                <w:lang w:eastAsia="en-US"/>
              </w:rPr>
              <w:t>ч</w:t>
            </w:r>
            <w:proofErr w:type="gramEnd"/>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0,172</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0,172</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0,168</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0,161</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0,161</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0,161</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0,161</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0,161</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0,161</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0,161</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0,161</w:t>
            </w:r>
          </w:p>
        </w:tc>
      </w:tr>
      <w:tr w:rsidR="008E6A47" w:rsidRPr="00DF7A94" w:rsidTr="00DF7A94">
        <w:tc>
          <w:tcPr>
            <w:tcW w:w="247" w:type="dxa"/>
            <w:vMerge/>
            <w:vAlign w:val="center"/>
          </w:tcPr>
          <w:p w:rsidR="008E6A47" w:rsidRPr="00DF7A94" w:rsidRDefault="008E6A47" w:rsidP="00DF7A94">
            <w:pPr>
              <w:jc w:val="center"/>
              <w:rPr>
                <w:rFonts w:ascii="Times New Roman" w:hAnsi="Times New Roman"/>
                <w:sz w:val="18"/>
                <w:szCs w:val="18"/>
              </w:rPr>
            </w:pPr>
          </w:p>
        </w:tc>
        <w:tc>
          <w:tcPr>
            <w:tcW w:w="1177" w:type="dxa"/>
            <w:vMerge/>
            <w:vAlign w:val="center"/>
          </w:tcPr>
          <w:p w:rsidR="008E6A47" w:rsidRPr="00DF7A94" w:rsidRDefault="008E6A47" w:rsidP="00DF7A94">
            <w:pPr>
              <w:jc w:val="center"/>
              <w:rPr>
                <w:rFonts w:ascii="Times New Roman" w:hAnsi="Times New Roman"/>
                <w:sz w:val="18"/>
                <w:szCs w:val="18"/>
              </w:rPr>
            </w:pPr>
          </w:p>
        </w:tc>
        <w:tc>
          <w:tcPr>
            <w:tcW w:w="283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 xml:space="preserve">Расход электрической энергии на </w:t>
            </w:r>
            <w:r w:rsidRPr="00DF7A94">
              <w:rPr>
                <w:rFonts w:ascii="Times New Roman" w:eastAsia="Calibri" w:hAnsi="Times New Roman"/>
                <w:sz w:val="18"/>
                <w:szCs w:val="18"/>
                <w:lang w:eastAsia="en-US"/>
              </w:rPr>
              <w:lastRenderedPageBreak/>
              <w:t>передачу тепловой энергии и теплоносителя</w:t>
            </w:r>
          </w:p>
        </w:tc>
        <w:tc>
          <w:tcPr>
            <w:tcW w:w="799" w:type="dxa"/>
            <w:vAlign w:val="center"/>
          </w:tcPr>
          <w:p w:rsidR="008E6A47" w:rsidRPr="00DF7A94" w:rsidRDefault="008E6A47" w:rsidP="00DF7A94">
            <w:pPr>
              <w:jc w:val="center"/>
              <w:rPr>
                <w:rFonts w:ascii="Times New Roman" w:eastAsia="Calibri" w:hAnsi="Times New Roman"/>
                <w:sz w:val="18"/>
                <w:szCs w:val="18"/>
                <w:lang w:eastAsia="en-US"/>
              </w:rPr>
            </w:pPr>
            <w:proofErr w:type="spellStart"/>
            <w:proofErr w:type="gramStart"/>
            <w:r w:rsidRPr="00DF7A94">
              <w:rPr>
                <w:rFonts w:ascii="Times New Roman" w:eastAsia="Calibri" w:hAnsi="Times New Roman"/>
                <w:sz w:val="18"/>
                <w:szCs w:val="18"/>
                <w:lang w:eastAsia="en-US"/>
              </w:rPr>
              <w:lastRenderedPageBreak/>
              <w:t>кВт-ч</w:t>
            </w:r>
            <w:proofErr w:type="spellEnd"/>
            <w:proofErr w:type="gramEnd"/>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993813,699</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993813,699</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993813,699</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993813,699</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993813,699</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993813,699</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993813,699</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993813,699</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993813,699</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993813,699</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993813,699</w:t>
            </w:r>
          </w:p>
        </w:tc>
      </w:tr>
      <w:tr w:rsidR="008E6A47" w:rsidRPr="00DF7A94" w:rsidTr="00DF7A94">
        <w:tc>
          <w:tcPr>
            <w:tcW w:w="247" w:type="dxa"/>
            <w:vMerge/>
            <w:vAlign w:val="center"/>
          </w:tcPr>
          <w:p w:rsidR="008E6A47" w:rsidRPr="00DF7A94" w:rsidRDefault="008E6A47" w:rsidP="00DF7A94">
            <w:pPr>
              <w:jc w:val="center"/>
              <w:rPr>
                <w:rFonts w:ascii="Times New Roman" w:hAnsi="Times New Roman"/>
                <w:sz w:val="18"/>
                <w:szCs w:val="18"/>
              </w:rPr>
            </w:pPr>
          </w:p>
        </w:tc>
        <w:tc>
          <w:tcPr>
            <w:tcW w:w="1177" w:type="dxa"/>
            <w:vMerge/>
            <w:vAlign w:val="center"/>
          </w:tcPr>
          <w:p w:rsidR="008E6A47" w:rsidRPr="00DF7A94" w:rsidRDefault="008E6A47" w:rsidP="00DF7A94">
            <w:pPr>
              <w:jc w:val="center"/>
              <w:rPr>
                <w:rFonts w:ascii="Times New Roman" w:hAnsi="Times New Roman"/>
                <w:sz w:val="18"/>
                <w:szCs w:val="18"/>
              </w:rPr>
            </w:pPr>
          </w:p>
        </w:tc>
        <w:tc>
          <w:tcPr>
            <w:tcW w:w="283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Удельный расход электрической энергии на передачу тепловой энергии</w:t>
            </w:r>
          </w:p>
        </w:tc>
        <w:tc>
          <w:tcPr>
            <w:tcW w:w="799"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к</w:t>
            </w:r>
            <w:proofErr w:type="gramStart"/>
            <w:r w:rsidRPr="00DF7A94">
              <w:rPr>
                <w:rFonts w:ascii="Times New Roman" w:eastAsia="Calibri" w:hAnsi="Times New Roman"/>
                <w:sz w:val="18"/>
                <w:szCs w:val="18"/>
                <w:lang w:eastAsia="en-US"/>
              </w:rPr>
              <w:t>Втч/Гк</w:t>
            </w:r>
            <w:proofErr w:type="gramEnd"/>
            <w:r w:rsidRPr="00DF7A94">
              <w:rPr>
                <w:rFonts w:ascii="Times New Roman" w:eastAsia="Calibri" w:hAnsi="Times New Roman"/>
                <w:sz w:val="18"/>
                <w:szCs w:val="18"/>
                <w:lang w:eastAsia="en-US"/>
              </w:rPr>
              <w:t>ал</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42,208</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43,554</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44,014</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44,014</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44,014</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44,014</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44,014</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44,014</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44,014</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44,014</w:t>
            </w:r>
          </w:p>
        </w:tc>
        <w:tc>
          <w:tcPr>
            <w:tcW w:w="865" w:type="dxa"/>
            <w:vAlign w:val="center"/>
          </w:tcPr>
          <w:p w:rsidR="008E6A47" w:rsidRPr="00DF7A94" w:rsidRDefault="008E6A47" w:rsidP="00DF7A94">
            <w:pPr>
              <w:jc w:val="center"/>
              <w:rPr>
                <w:rFonts w:ascii="Times New Roman" w:eastAsia="Calibri" w:hAnsi="Times New Roman"/>
                <w:sz w:val="18"/>
                <w:szCs w:val="18"/>
                <w:lang w:eastAsia="en-US"/>
              </w:rPr>
            </w:pPr>
            <w:r w:rsidRPr="00DF7A94">
              <w:rPr>
                <w:rFonts w:ascii="Times New Roman" w:eastAsia="Calibri" w:hAnsi="Times New Roman"/>
                <w:color w:val="000000"/>
                <w:sz w:val="18"/>
                <w:szCs w:val="18"/>
                <w:lang w:eastAsia="en-US"/>
              </w:rPr>
              <w:t>44,014</w:t>
            </w:r>
          </w:p>
        </w:tc>
      </w:tr>
      <w:tr w:rsidR="00DF7A94" w:rsidRPr="00DF7A94" w:rsidTr="00DF7A94">
        <w:tc>
          <w:tcPr>
            <w:tcW w:w="247" w:type="dxa"/>
            <w:vMerge w:val="restart"/>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2</w:t>
            </w:r>
          </w:p>
        </w:tc>
        <w:tc>
          <w:tcPr>
            <w:tcW w:w="1177" w:type="dxa"/>
            <w:vMerge w:val="restart"/>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Котельная № 2</w:t>
            </w: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 xml:space="preserve">Протяженность магистральных и распределительных тепловых сетей (в </w:t>
            </w:r>
            <w:proofErr w:type="gramStart"/>
            <w:r w:rsidRPr="00DF7A94">
              <w:rPr>
                <w:rFonts w:ascii="Times New Roman" w:eastAsia="Calibri" w:hAnsi="Times New Roman"/>
                <w:sz w:val="18"/>
                <w:szCs w:val="18"/>
                <w:lang w:eastAsia="en-US"/>
              </w:rPr>
              <w:t>однотрубном</w:t>
            </w:r>
            <w:proofErr w:type="gramEnd"/>
            <w:r w:rsidRPr="00DF7A94">
              <w:rPr>
                <w:rFonts w:ascii="Times New Roman" w:eastAsia="Calibri" w:hAnsi="Times New Roman"/>
                <w:sz w:val="18"/>
                <w:szCs w:val="18"/>
                <w:lang w:eastAsia="en-US"/>
              </w:rPr>
              <w:t>)</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м</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120,0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Материальная характеристика магистральных и распределительных тепловых сетей</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м</w:t>
            </w:r>
            <w:proofErr w:type="gramStart"/>
            <w:r w:rsidRPr="00DF7A94">
              <w:rPr>
                <w:rFonts w:ascii="Times New Roman" w:eastAsia="Calibri" w:hAnsi="Times New Roman"/>
                <w:sz w:val="18"/>
                <w:szCs w:val="18"/>
                <w:lang w:eastAsia="en-US"/>
              </w:rPr>
              <w:t>2</w:t>
            </w:r>
            <w:proofErr w:type="gram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7,980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Средний срок эксплуатации магистральных и распределительных тепловых сетей</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лет</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Присоединенная тепловая нагрузка</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Гкал/</w:t>
            </w:r>
            <w:proofErr w:type="gramStart"/>
            <w:r w:rsidRPr="00DF7A94">
              <w:rPr>
                <w:rFonts w:ascii="Times New Roman" w:eastAsia="Calibri" w:hAnsi="Times New Roman"/>
                <w:sz w:val="18"/>
                <w:szCs w:val="18"/>
                <w:lang w:eastAsia="en-US"/>
              </w:rPr>
              <w:t>ч</w:t>
            </w:r>
            <w:proofErr w:type="gram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0,250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Относительная материальная характеристика</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м</w:t>
            </w:r>
            <w:proofErr w:type="gramStart"/>
            <w:r w:rsidRPr="00DF7A94">
              <w:rPr>
                <w:rFonts w:ascii="Times New Roman" w:eastAsia="Calibri" w:hAnsi="Times New Roman"/>
                <w:sz w:val="18"/>
                <w:szCs w:val="18"/>
                <w:lang w:eastAsia="en-US"/>
              </w:rPr>
              <w:t>2</w:t>
            </w:r>
            <w:proofErr w:type="gramEnd"/>
            <w:r w:rsidRPr="00DF7A94">
              <w:rPr>
                <w:rFonts w:ascii="Times New Roman" w:eastAsia="Calibri" w:hAnsi="Times New Roman"/>
                <w:sz w:val="18"/>
                <w:szCs w:val="18"/>
                <w:lang w:eastAsia="en-US"/>
              </w:rPr>
              <w:t>/Гкал/ч</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31,920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Нормативные потери тепловой энергии в магистральных и распределительных тепловых сетях</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Гкал</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38,000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Относительные нормативные потери в тепловых сетях</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0,110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Линейная плотность передачи тепловой энергии в тепловых сетях</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Гкал/</w:t>
            </w:r>
            <w:proofErr w:type="gramStart"/>
            <w:r w:rsidRPr="00DF7A94">
              <w:rPr>
                <w:rFonts w:ascii="Times New Roman" w:eastAsia="Calibri" w:hAnsi="Times New Roman"/>
                <w:sz w:val="18"/>
                <w:szCs w:val="18"/>
                <w:lang w:eastAsia="en-US"/>
              </w:rPr>
              <w:t>м</w:t>
            </w:r>
            <w:proofErr w:type="gram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2,890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Количество повреждений (отказов) в тепловых сетях, приводящих к прекращению теплоснабжения потребителей</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ед./год</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Удельная повреждаемость магистральных и распределительных тепловых сетей</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ед./</w:t>
            </w:r>
            <w:proofErr w:type="gramStart"/>
            <w:r w:rsidRPr="00DF7A94">
              <w:rPr>
                <w:rFonts w:ascii="Times New Roman" w:eastAsia="Calibri" w:hAnsi="Times New Roman"/>
                <w:sz w:val="18"/>
                <w:szCs w:val="18"/>
                <w:lang w:eastAsia="en-US"/>
              </w:rPr>
              <w:t>м</w:t>
            </w:r>
            <w:proofErr w:type="gramEnd"/>
            <w:r w:rsidRPr="00DF7A94">
              <w:rPr>
                <w:rFonts w:ascii="Times New Roman" w:eastAsia="Calibri" w:hAnsi="Times New Roman"/>
                <w:sz w:val="18"/>
                <w:szCs w:val="18"/>
                <w:lang w:eastAsia="en-US"/>
              </w:rPr>
              <w:t>/год</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Тепловая нагрузка потребителей, присоединенных к тепловым сетям по схеме с непосредственным разбором теплоносителя на цели горячего водоснабжения из систем отопления</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Гкал/</w:t>
            </w:r>
            <w:proofErr w:type="gramStart"/>
            <w:r w:rsidRPr="00DF7A94">
              <w:rPr>
                <w:rFonts w:ascii="Times New Roman" w:eastAsia="Calibri" w:hAnsi="Times New Roman"/>
                <w:sz w:val="18"/>
                <w:szCs w:val="18"/>
                <w:lang w:eastAsia="en-US"/>
              </w:rPr>
              <w:t>ч</w:t>
            </w:r>
            <w:proofErr w:type="gram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Доля потребителей, присоединенных по открытой схеме</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Удельный расход теплоносителя на передачу тепловой энергии в горячей воде</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тонн/Гкал</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15,639</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Нормативная подпитка тепловой сети</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тонн/</w:t>
            </w:r>
            <w:proofErr w:type="gramStart"/>
            <w:r w:rsidRPr="00DF7A94">
              <w:rPr>
                <w:rFonts w:ascii="Times New Roman" w:eastAsia="Calibri" w:hAnsi="Times New Roman"/>
                <w:sz w:val="18"/>
                <w:szCs w:val="18"/>
                <w:lang w:eastAsia="en-US"/>
              </w:rPr>
              <w:t>ч</w:t>
            </w:r>
            <w:proofErr w:type="gram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Фактическая подпитка тепловой сети</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тонн/</w:t>
            </w:r>
            <w:proofErr w:type="gramStart"/>
            <w:r w:rsidRPr="00DF7A94">
              <w:rPr>
                <w:rFonts w:ascii="Times New Roman" w:eastAsia="Calibri" w:hAnsi="Times New Roman"/>
                <w:sz w:val="18"/>
                <w:szCs w:val="18"/>
                <w:lang w:eastAsia="en-US"/>
              </w:rPr>
              <w:t>ч</w:t>
            </w:r>
            <w:proofErr w:type="gram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0,002</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Расход электрической энергии на передачу тепловой энергии и теплоносителя</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proofErr w:type="spellStart"/>
            <w:proofErr w:type="gramStart"/>
            <w:r w:rsidRPr="00DF7A94">
              <w:rPr>
                <w:rFonts w:ascii="Times New Roman" w:eastAsia="Calibri" w:hAnsi="Times New Roman"/>
                <w:sz w:val="18"/>
                <w:szCs w:val="18"/>
                <w:lang w:eastAsia="en-US"/>
              </w:rPr>
              <w:t>кВт-ч</w:t>
            </w:r>
            <w:proofErr w:type="spellEnd"/>
            <w:proofErr w:type="gram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24850,000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Удельный расход электрической энергии на передачу тепловой энергии</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к</w:t>
            </w:r>
            <w:proofErr w:type="gramStart"/>
            <w:r w:rsidRPr="00DF7A94">
              <w:rPr>
                <w:rFonts w:ascii="Times New Roman" w:eastAsia="Calibri" w:hAnsi="Times New Roman"/>
                <w:sz w:val="18"/>
                <w:szCs w:val="18"/>
                <w:lang w:eastAsia="en-US"/>
              </w:rPr>
              <w:t>Втч/Гк</w:t>
            </w:r>
            <w:proofErr w:type="gramEnd"/>
            <w:r w:rsidRPr="00DF7A94">
              <w:rPr>
                <w:rFonts w:ascii="Times New Roman" w:eastAsia="Calibri" w:hAnsi="Times New Roman"/>
                <w:sz w:val="18"/>
                <w:szCs w:val="18"/>
                <w:lang w:eastAsia="en-US"/>
              </w:rPr>
              <w:t>ал</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71,653</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restart"/>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3</w:t>
            </w:r>
          </w:p>
        </w:tc>
        <w:tc>
          <w:tcPr>
            <w:tcW w:w="1177" w:type="dxa"/>
            <w:vMerge w:val="restart"/>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Котельная № 3</w:t>
            </w: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 xml:space="preserve">Протяженность магистральных и распределительных тепловых сетей (в </w:t>
            </w:r>
            <w:proofErr w:type="gramStart"/>
            <w:r w:rsidRPr="00DF7A94">
              <w:rPr>
                <w:rFonts w:ascii="Times New Roman" w:eastAsia="Calibri" w:hAnsi="Times New Roman"/>
                <w:sz w:val="18"/>
                <w:szCs w:val="18"/>
                <w:lang w:eastAsia="en-US"/>
              </w:rPr>
              <w:t>однотрубном</w:t>
            </w:r>
            <w:proofErr w:type="gramEnd"/>
            <w:r w:rsidRPr="00DF7A94">
              <w:rPr>
                <w:rFonts w:ascii="Times New Roman" w:eastAsia="Calibri" w:hAnsi="Times New Roman"/>
                <w:sz w:val="18"/>
                <w:szCs w:val="18"/>
                <w:lang w:eastAsia="en-US"/>
              </w:rPr>
              <w:t>)</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м</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418,0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418,0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418,0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418,0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418,0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418,0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418,0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418,0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418,0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418,0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418,0</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Материальная характеристика магистральных и распределительных тепловых сетей</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м</w:t>
            </w:r>
            <w:proofErr w:type="gramStart"/>
            <w:r w:rsidRPr="00DF7A94">
              <w:rPr>
                <w:rFonts w:ascii="Times New Roman" w:eastAsia="Calibri" w:hAnsi="Times New Roman"/>
                <w:sz w:val="18"/>
                <w:szCs w:val="18"/>
                <w:lang w:eastAsia="en-US"/>
              </w:rPr>
              <w:t>2</w:t>
            </w:r>
            <w:proofErr w:type="gram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28,703</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28,703</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28,703</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28,703</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28,703</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28,703</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28,703</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28,703</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28,703</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28,703</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28,703</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Средний срок эксплуатации магистральных и распределительных тепловых сетей</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лет</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Присоединенная тепловая нагрузка</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Гкал/</w:t>
            </w:r>
            <w:proofErr w:type="gramStart"/>
            <w:r w:rsidRPr="00DF7A94">
              <w:rPr>
                <w:rFonts w:ascii="Times New Roman" w:eastAsia="Calibri" w:hAnsi="Times New Roman"/>
                <w:sz w:val="18"/>
                <w:szCs w:val="18"/>
                <w:lang w:eastAsia="en-US"/>
              </w:rPr>
              <w:t>ч</w:t>
            </w:r>
            <w:proofErr w:type="gram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0,262</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0,262</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0,262</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0,262</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0,262</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0,262</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0,262</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0,262</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0,262</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0,262</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0,262</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Относительная материальная характеристика</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м</w:t>
            </w:r>
            <w:proofErr w:type="gramStart"/>
            <w:r w:rsidRPr="00DF7A94">
              <w:rPr>
                <w:rFonts w:ascii="Times New Roman" w:eastAsia="Calibri" w:hAnsi="Times New Roman"/>
                <w:sz w:val="18"/>
                <w:szCs w:val="18"/>
                <w:lang w:eastAsia="en-US"/>
              </w:rPr>
              <w:t>2</w:t>
            </w:r>
            <w:proofErr w:type="gramEnd"/>
            <w:r w:rsidRPr="00DF7A94">
              <w:rPr>
                <w:rFonts w:ascii="Times New Roman" w:eastAsia="Calibri" w:hAnsi="Times New Roman"/>
                <w:sz w:val="18"/>
                <w:szCs w:val="18"/>
                <w:lang w:eastAsia="en-US"/>
              </w:rPr>
              <w:t>/Гкал/ч</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109,552</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109,552</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109,552</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109,552</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109,552</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109,552</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109,552</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109,552</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109,552</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109,552</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109,552</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Нормативные потери тепловой энергии в магистральных и распределительных тепловых сетях</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Гкал</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170,000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170,000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170,000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170,000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170,000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170,000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170,000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170,000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170,000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170,000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170,000</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Относительные нормативные потери в тепловых сетях</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0,344</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0,344</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0,344</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0,344</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0,344</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0,344</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0,344</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0,344</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0,344</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0,344</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0,344</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Линейная плотность передачи тепловой энергии в тепловых сетях</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Гкал/</w:t>
            </w:r>
            <w:proofErr w:type="gramStart"/>
            <w:r w:rsidRPr="00DF7A94">
              <w:rPr>
                <w:rFonts w:ascii="Times New Roman" w:eastAsia="Calibri" w:hAnsi="Times New Roman"/>
                <w:sz w:val="18"/>
                <w:szCs w:val="18"/>
                <w:lang w:eastAsia="en-US"/>
              </w:rPr>
              <w:t>м</w:t>
            </w:r>
            <w:proofErr w:type="gram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1,183</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1,183</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1,183</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1,183</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1,183</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1,183</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1,183</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1,183</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1,183</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1,183</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1,183</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Количество повреждений (отказов) в тепловых сетях, приводящих к прекращению теплоснабжения потребителей</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ед./год</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Удельная повреждаемость магистральных и распределительных тепловых сетей</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ед./</w:t>
            </w:r>
            <w:proofErr w:type="gramStart"/>
            <w:r w:rsidRPr="00DF7A94">
              <w:rPr>
                <w:rFonts w:ascii="Times New Roman" w:eastAsia="Calibri" w:hAnsi="Times New Roman"/>
                <w:sz w:val="18"/>
                <w:szCs w:val="18"/>
                <w:lang w:eastAsia="en-US"/>
              </w:rPr>
              <w:t>м</w:t>
            </w:r>
            <w:proofErr w:type="gramEnd"/>
            <w:r w:rsidRPr="00DF7A94">
              <w:rPr>
                <w:rFonts w:ascii="Times New Roman" w:eastAsia="Calibri" w:hAnsi="Times New Roman"/>
                <w:sz w:val="18"/>
                <w:szCs w:val="18"/>
                <w:lang w:eastAsia="en-US"/>
              </w:rPr>
              <w:t>/год</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Тепловая нагрузка потребителей, присоединенных к тепловым сетям по схеме с непосредственным разбором теплоносителя на цели горячего водоснабжения из систем отопления</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Гкал/</w:t>
            </w:r>
            <w:proofErr w:type="gramStart"/>
            <w:r w:rsidRPr="00DF7A94">
              <w:rPr>
                <w:rFonts w:ascii="Times New Roman" w:eastAsia="Calibri" w:hAnsi="Times New Roman"/>
                <w:sz w:val="18"/>
                <w:szCs w:val="18"/>
                <w:lang w:eastAsia="en-US"/>
              </w:rPr>
              <w:t>ч</w:t>
            </w:r>
            <w:proofErr w:type="gram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Доля потребителей, присоединенных по открытой схеме</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 xml:space="preserve">Удельный расход теплоносителя на передачу тепловой энергии в </w:t>
            </w:r>
            <w:r w:rsidRPr="00DF7A94">
              <w:rPr>
                <w:rFonts w:ascii="Times New Roman" w:eastAsia="Calibri" w:hAnsi="Times New Roman"/>
                <w:sz w:val="18"/>
                <w:szCs w:val="18"/>
                <w:lang w:eastAsia="en-US"/>
              </w:rPr>
              <w:lastRenderedPageBreak/>
              <w:t>горячей воде</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lastRenderedPageBreak/>
              <w:t>тонн/Гкал</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Нормативная подпитка тепловой сети</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тонн/</w:t>
            </w:r>
            <w:proofErr w:type="gramStart"/>
            <w:r w:rsidRPr="00DF7A94">
              <w:rPr>
                <w:rFonts w:ascii="Times New Roman" w:eastAsia="Calibri" w:hAnsi="Times New Roman"/>
                <w:sz w:val="18"/>
                <w:szCs w:val="18"/>
                <w:lang w:eastAsia="en-US"/>
              </w:rPr>
              <w:t>ч</w:t>
            </w:r>
            <w:proofErr w:type="gram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Фактическая подпитка тепловой сети</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тонн/</w:t>
            </w:r>
            <w:proofErr w:type="gramStart"/>
            <w:r w:rsidRPr="00DF7A94">
              <w:rPr>
                <w:rFonts w:ascii="Times New Roman" w:eastAsia="Calibri" w:hAnsi="Times New Roman"/>
                <w:sz w:val="18"/>
                <w:szCs w:val="18"/>
                <w:lang w:eastAsia="en-US"/>
              </w:rPr>
              <w:t>ч</w:t>
            </w:r>
            <w:proofErr w:type="gram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0,011</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0,011</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0,011</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0,011</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0,011</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0,011</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0,011</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0,011</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0,011</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0,011</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0,011</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Расход электрической энергии на передачу тепловой энергии и теплоносителя</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proofErr w:type="spellStart"/>
            <w:proofErr w:type="gramStart"/>
            <w:r w:rsidRPr="00DF7A94">
              <w:rPr>
                <w:rFonts w:ascii="Times New Roman" w:eastAsia="Calibri" w:hAnsi="Times New Roman"/>
                <w:sz w:val="18"/>
                <w:szCs w:val="18"/>
                <w:lang w:eastAsia="en-US"/>
              </w:rPr>
              <w:t>кВт-ч</w:t>
            </w:r>
            <w:proofErr w:type="spellEnd"/>
            <w:proofErr w:type="gram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46530,000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46530,000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46530,000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46530,000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46530,000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46530,000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46530,000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46530,000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46530,000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46530,000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46530,000</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Удельный расход электрической энергии на передачу тепловой энергии</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к</w:t>
            </w:r>
            <w:proofErr w:type="gramStart"/>
            <w:r w:rsidRPr="00DF7A94">
              <w:rPr>
                <w:rFonts w:ascii="Times New Roman" w:eastAsia="Calibri" w:hAnsi="Times New Roman"/>
                <w:sz w:val="18"/>
                <w:szCs w:val="18"/>
                <w:lang w:eastAsia="en-US"/>
              </w:rPr>
              <w:t>Втч/Гк</w:t>
            </w:r>
            <w:proofErr w:type="gramEnd"/>
            <w:r w:rsidRPr="00DF7A94">
              <w:rPr>
                <w:rFonts w:ascii="Times New Roman" w:eastAsia="Calibri" w:hAnsi="Times New Roman"/>
                <w:sz w:val="18"/>
                <w:szCs w:val="18"/>
                <w:lang w:eastAsia="en-US"/>
              </w:rPr>
              <w:t>ал</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94,072</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94,072</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94,072</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94,072</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94,072</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94,072</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94,072</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94,072</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94,072</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94,072</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94,072</w:t>
            </w:r>
          </w:p>
        </w:tc>
      </w:tr>
      <w:tr w:rsidR="00DF7A94" w:rsidRPr="00DF7A94" w:rsidTr="00DF7A94">
        <w:tc>
          <w:tcPr>
            <w:tcW w:w="247" w:type="dxa"/>
            <w:vMerge w:val="restart"/>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4</w:t>
            </w:r>
          </w:p>
        </w:tc>
        <w:tc>
          <w:tcPr>
            <w:tcW w:w="1177" w:type="dxa"/>
            <w:vMerge w:val="restart"/>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Котельная № 4</w:t>
            </w: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 xml:space="preserve">Протяженность магистральных и распределительных тепловых сетей (в </w:t>
            </w:r>
            <w:proofErr w:type="gramStart"/>
            <w:r w:rsidRPr="00DF7A94">
              <w:rPr>
                <w:rFonts w:ascii="Times New Roman" w:eastAsia="Calibri" w:hAnsi="Times New Roman"/>
                <w:sz w:val="18"/>
                <w:szCs w:val="18"/>
                <w:lang w:eastAsia="en-US"/>
              </w:rPr>
              <w:t>однотрубном</w:t>
            </w:r>
            <w:proofErr w:type="gramEnd"/>
            <w:r w:rsidRPr="00DF7A94">
              <w:rPr>
                <w:rFonts w:ascii="Times New Roman" w:eastAsia="Calibri" w:hAnsi="Times New Roman"/>
                <w:sz w:val="18"/>
                <w:szCs w:val="18"/>
                <w:lang w:eastAsia="en-US"/>
              </w:rPr>
              <w:t>)</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м</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200,0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Материальная характеристика магистральных и распределительных тепловых сетей</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м</w:t>
            </w:r>
            <w:proofErr w:type="gramStart"/>
            <w:r w:rsidRPr="00DF7A94">
              <w:rPr>
                <w:rFonts w:ascii="Times New Roman" w:eastAsia="Calibri" w:hAnsi="Times New Roman"/>
                <w:sz w:val="18"/>
                <w:szCs w:val="18"/>
                <w:lang w:eastAsia="en-US"/>
              </w:rPr>
              <w:t>2</w:t>
            </w:r>
            <w:proofErr w:type="gram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13,750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Средний срок эксплуатации магистральных и распределительных тепловых сетей</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лет</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Присоединенная тепловая нагрузка</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Гкал/</w:t>
            </w:r>
            <w:proofErr w:type="gramStart"/>
            <w:r w:rsidRPr="00DF7A94">
              <w:rPr>
                <w:rFonts w:ascii="Times New Roman" w:eastAsia="Calibri" w:hAnsi="Times New Roman"/>
                <w:sz w:val="18"/>
                <w:szCs w:val="18"/>
                <w:lang w:eastAsia="en-US"/>
              </w:rPr>
              <w:t>ч</w:t>
            </w:r>
            <w:proofErr w:type="gram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0,280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Относительная материальная характеристика</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м</w:t>
            </w:r>
            <w:proofErr w:type="gramStart"/>
            <w:r w:rsidRPr="00DF7A94">
              <w:rPr>
                <w:rFonts w:ascii="Times New Roman" w:eastAsia="Calibri" w:hAnsi="Times New Roman"/>
                <w:sz w:val="18"/>
                <w:szCs w:val="18"/>
                <w:lang w:eastAsia="en-US"/>
              </w:rPr>
              <w:t>2</w:t>
            </w:r>
            <w:proofErr w:type="gramEnd"/>
            <w:r w:rsidRPr="00DF7A94">
              <w:rPr>
                <w:rFonts w:ascii="Times New Roman" w:eastAsia="Calibri" w:hAnsi="Times New Roman"/>
                <w:sz w:val="18"/>
                <w:szCs w:val="18"/>
                <w:lang w:eastAsia="en-US"/>
              </w:rPr>
              <w:t>/Гкал/ч</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49,107</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Нормативные потери тепловой энергии в магистральных и распределительных тепловых сетях</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Гкал</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65,000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Относительные нормативные потери в тепловых сетях</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0,241</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Линейная плотность передачи тепловой энергии в тепловых сетях</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Гкал/</w:t>
            </w:r>
            <w:proofErr w:type="gramStart"/>
            <w:r w:rsidRPr="00DF7A94">
              <w:rPr>
                <w:rFonts w:ascii="Times New Roman" w:eastAsia="Calibri" w:hAnsi="Times New Roman"/>
                <w:sz w:val="18"/>
                <w:szCs w:val="18"/>
                <w:lang w:eastAsia="en-US"/>
              </w:rPr>
              <w:t>м</w:t>
            </w:r>
            <w:proofErr w:type="gram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1,350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Количество повреждений (отказов) в тепловых сетях, приводящих к прекращению теплоснабжения потребителей</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ед./год</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Удельная повреждаемость магистральных и распределительных тепловых сетей</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ед./</w:t>
            </w:r>
            <w:proofErr w:type="gramStart"/>
            <w:r w:rsidRPr="00DF7A94">
              <w:rPr>
                <w:rFonts w:ascii="Times New Roman" w:eastAsia="Calibri" w:hAnsi="Times New Roman"/>
                <w:sz w:val="18"/>
                <w:szCs w:val="18"/>
                <w:lang w:eastAsia="en-US"/>
              </w:rPr>
              <w:t>м</w:t>
            </w:r>
            <w:proofErr w:type="gramEnd"/>
            <w:r w:rsidRPr="00DF7A94">
              <w:rPr>
                <w:rFonts w:ascii="Times New Roman" w:eastAsia="Calibri" w:hAnsi="Times New Roman"/>
                <w:sz w:val="18"/>
                <w:szCs w:val="18"/>
                <w:lang w:eastAsia="en-US"/>
              </w:rPr>
              <w:t>/год</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Тепловая нагрузка потребителей, присоединенных к тепловым сетям по схеме с непосредственным разбором теплоносителя на цели горячего водоснабжения из систем отопления</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Гкал/</w:t>
            </w:r>
            <w:proofErr w:type="gramStart"/>
            <w:r w:rsidRPr="00DF7A94">
              <w:rPr>
                <w:rFonts w:ascii="Times New Roman" w:eastAsia="Calibri" w:hAnsi="Times New Roman"/>
                <w:sz w:val="18"/>
                <w:szCs w:val="18"/>
                <w:lang w:eastAsia="en-US"/>
              </w:rPr>
              <w:t>ч</w:t>
            </w:r>
            <w:proofErr w:type="gram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 xml:space="preserve">Доля потребителей, </w:t>
            </w:r>
            <w:r w:rsidRPr="00DF7A94">
              <w:rPr>
                <w:rFonts w:ascii="Times New Roman" w:eastAsia="Calibri" w:hAnsi="Times New Roman"/>
                <w:sz w:val="18"/>
                <w:szCs w:val="18"/>
                <w:lang w:eastAsia="en-US"/>
              </w:rPr>
              <w:lastRenderedPageBreak/>
              <w:t>присоединенных по открытой схеме</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lastRenderedPageBreak/>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Удельный расход теплоносителя на передачу тепловой энергии в горячей воде</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тонн/Гкал</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Нормативная подпитка тепловой сети</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тонн/</w:t>
            </w:r>
            <w:proofErr w:type="gramStart"/>
            <w:r w:rsidRPr="00DF7A94">
              <w:rPr>
                <w:rFonts w:ascii="Times New Roman" w:eastAsia="Calibri" w:hAnsi="Times New Roman"/>
                <w:sz w:val="18"/>
                <w:szCs w:val="18"/>
                <w:lang w:eastAsia="en-US"/>
              </w:rPr>
              <w:t>ч</w:t>
            </w:r>
            <w:proofErr w:type="gram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Фактическая подпитка тепловой сети</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тонн/</w:t>
            </w:r>
            <w:proofErr w:type="gramStart"/>
            <w:r w:rsidRPr="00DF7A94">
              <w:rPr>
                <w:rFonts w:ascii="Times New Roman" w:eastAsia="Calibri" w:hAnsi="Times New Roman"/>
                <w:sz w:val="18"/>
                <w:szCs w:val="18"/>
                <w:lang w:eastAsia="en-US"/>
              </w:rPr>
              <w:t>ч</w:t>
            </w:r>
            <w:proofErr w:type="gram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0,014</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Расход электрической энергии на передачу тепловой энергии и теплоносителя</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proofErr w:type="spellStart"/>
            <w:proofErr w:type="gramStart"/>
            <w:r w:rsidRPr="00DF7A94">
              <w:rPr>
                <w:rFonts w:ascii="Times New Roman" w:eastAsia="Calibri" w:hAnsi="Times New Roman"/>
                <w:sz w:val="18"/>
                <w:szCs w:val="18"/>
                <w:lang w:eastAsia="en-US"/>
              </w:rPr>
              <w:t>кВт-ч</w:t>
            </w:r>
            <w:proofErr w:type="spellEnd"/>
            <w:proofErr w:type="gram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13043,000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Удельный расход электрической энергии на передачу тепловой энергии</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к</w:t>
            </w:r>
            <w:proofErr w:type="gramStart"/>
            <w:r w:rsidRPr="00DF7A94">
              <w:rPr>
                <w:rFonts w:ascii="Times New Roman" w:eastAsia="Calibri" w:hAnsi="Times New Roman"/>
                <w:sz w:val="18"/>
                <w:szCs w:val="18"/>
                <w:lang w:eastAsia="en-US"/>
              </w:rPr>
              <w:t>Втч/Гк</w:t>
            </w:r>
            <w:proofErr w:type="gramEnd"/>
            <w:r w:rsidRPr="00DF7A94">
              <w:rPr>
                <w:rFonts w:ascii="Times New Roman" w:eastAsia="Calibri" w:hAnsi="Times New Roman"/>
                <w:sz w:val="18"/>
                <w:szCs w:val="18"/>
                <w:lang w:eastAsia="en-US"/>
              </w:rPr>
              <w:t>ал</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48,300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restart"/>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5</w:t>
            </w:r>
          </w:p>
        </w:tc>
        <w:tc>
          <w:tcPr>
            <w:tcW w:w="1177" w:type="dxa"/>
            <w:vMerge w:val="restart"/>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Котельная № 6</w:t>
            </w: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 xml:space="preserve">Протяженность магистральных и распределительных тепловых сетей (в </w:t>
            </w:r>
            <w:proofErr w:type="gramStart"/>
            <w:r w:rsidRPr="00DF7A94">
              <w:rPr>
                <w:rFonts w:ascii="Times New Roman" w:eastAsia="Calibri" w:hAnsi="Times New Roman"/>
                <w:sz w:val="18"/>
                <w:szCs w:val="18"/>
                <w:lang w:eastAsia="en-US"/>
              </w:rPr>
              <w:t>однотрубном</w:t>
            </w:r>
            <w:proofErr w:type="gramEnd"/>
            <w:r w:rsidRPr="00DF7A94">
              <w:rPr>
                <w:rFonts w:ascii="Times New Roman" w:eastAsia="Calibri" w:hAnsi="Times New Roman"/>
                <w:sz w:val="18"/>
                <w:szCs w:val="18"/>
                <w:lang w:eastAsia="en-US"/>
              </w:rPr>
              <w:t>)</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м</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Материальная характеристика магистральных и распределительных тепловых сетей</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м</w:t>
            </w:r>
            <w:proofErr w:type="gramStart"/>
            <w:r w:rsidRPr="00DF7A94">
              <w:rPr>
                <w:rFonts w:ascii="Times New Roman" w:eastAsia="Calibri" w:hAnsi="Times New Roman"/>
                <w:sz w:val="18"/>
                <w:szCs w:val="18"/>
                <w:lang w:eastAsia="en-US"/>
              </w:rPr>
              <w:t>2</w:t>
            </w:r>
            <w:proofErr w:type="gram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Средний срок эксплуатации магистральных и распределительных тепловых сетей</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лет</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Присоединенная тепловая нагрузка</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Гкал/</w:t>
            </w:r>
            <w:proofErr w:type="gramStart"/>
            <w:r w:rsidRPr="00DF7A94">
              <w:rPr>
                <w:rFonts w:ascii="Times New Roman" w:eastAsia="Calibri" w:hAnsi="Times New Roman"/>
                <w:sz w:val="18"/>
                <w:szCs w:val="18"/>
                <w:lang w:eastAsia="en-US"/>
              </w:rPr>
              <w:t>ч</w:t>
            </w:r>
            <w:proofErr w:type="gram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0,100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Относительная материальная характеристика</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м</w:t>
            </w:r>
            <w:proofErr w:type="gramStart"/>
            <w:r w:rsidRPr="00DF7A94">
              <w:rPr>
                <w:rFonts w:ascii="Times New Roman" w:eastAsia="Calibri" w:hAnsi="Times New Roman"/>
                <w:sz w:val="18"/>
                <w:szCs w:val="18"/>
                <w:lang w:eastAsia="en-US"/>
              </w:rPr>
              <w:t>2</w:t>
            </w:r>
            <w:proofErr w:type="gramEnd"/>
            <w:r w:rsidRPr="00DF7A94">
              <w:rPr>
                <w:rFonts w:ascii="Times New Roman" w:eastAsia="Calibri" w:hAnsi="Times New Roman"/>
                <w:sz w:val="18"/>
                <w:szCs w:val="18"/>
                <w:lang w:eastAsia="en-US"/>
              </w:rPr>
              <w:t>/Гкал/ч</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Нормативные потери тепловой энергии в магистральных и распределительных тепловых сетях</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Гкал</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Относительные нормативные потери в тепловых сетях</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Линейная плотность передачи тепловой энергии в тепловых сетях</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Гкал/</w:t>
            </w:r>
            <w:proofErr w:type="gramStart"/>
            <w:r w:rsidRPr="00DF7A94">
              <w:rPr>
                <w:rFonts w:ascii="Times New Roman" w:eastAsia="Calibri" w:hAnsi="Times New Roman"/>
                <w:sz w:val="18"/>
                <w:szCs w:val="18"/>
                <w:lang w:eastAsia="en-US"/>
              </w:rPr>
              <w:t>м</w:t>
            </w:r>
            <w:proofErr w:type="gram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Количество повреждений (отказов) в тепловых сетях, приводящих к прекращению теплоснабжения потребителей</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ед./год</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Удельная повреждаемость магистральных и распределительных тепловых сетей</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ед./</w:t>
            </w:r>
            <w:proofErr w:type="gramStart"/>
            <w:r w:rsidRPr="00DF7A94">
              <w:rPr>
                <w:rFonts w:ascii="Times New Roman" w:eastAsia="Calibri" w:hAnsi="Times New Roman"/>
                <w:sz w:val="18"/>
                <w:szCs w:val="18"/>
                <w:lang w:eastAsia="en-US"/>
              </w:rPr>
              <w:t>м</w:t>
            </w:r>
            <w:proofErr w:type="gramEnd"/>
            <w:r w:rsidRPr="00DF7A94">
              <w:rPr>
                <w:rFonts w:ascii="Times New Roman" w:eastAsia="Calibri" w:hAnsi="Times New Roman"/>
                <w:sz w:val="18"/>
                <w:szCs w:val="18"/>
                <w:lang w:eastAsia="en-US"/>
              </w:rPr>
              <w:t>/год</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 xml:space="preserve">Тепловая нагрузка потребителей, присоединенных к тепловым сетям по схеме с непосредственным разбором теплоносителя на цели </w:t>
            </w:r>
            <w:r w:rsidRPr="00DF7A94">
              <w:rPr>
                <w:rFonts w:ascii="Times New Roman" w:eastAsia="Calibri" w:hAnsi="Times New Roman"/>
                <w:sz w:val="18"/>
                <w:szCs w:val="18"/>
                <w:lang w:eastAsia="en-US"/>
              </w:rPr>
              <w:lastRenderedPageBreak/>
              <w:t>горячего водоснабжения из систем отопления</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lastRenderedPageBreak/>
              <w:t>Гкал/</w:t>
            </w:r>
            <w:proofErr w:type="gramStart"/>
            <w:r w:rsidRPr="00DF7A94">
              <w:rPr>
                <w:rFonts w:ascii="Times New Roman" w:eastAsia="Calibri" w:hAnsi="Times New Roman"/>
                <w:sz w:val="18"/>
                <w:szCs w:val="18"/>
                <w:lang w:eastAsia="en-US"/>
              </w:rPr>
              <w:t>ч</w:t>
            </w:r>
            <w:proofErr w:type="gram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Доля потребителей, присоединенных по открытой схеме</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Удельный расход теплоносителя на передачу тепловой энергии в горячей воде</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тонн/Гкал</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0,075</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Нормативная подпитка тепловой сети</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тонн/</w:t>
            </w:r>
            <w:proofErr w:type="gramStart"/>
            <w:r w:rsidRPr="00DF7A94">
              <w:rPr>
                <w:rFonts w:ascii="Times New Roman" w:eastAsia="Calibri" w:hAnsi="Times New Roman"/>
                <w:sz w:val="18"/>
                <w:szCs w:val="18"/>
                <w:lang w:eastAsia="en-US"/>
              </w:rPr>
              <w:t>ч</w:t>
            </w:r>
            <w:proofErr w:type="gram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Фактическая подпитка тепловой сети</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тонн/</w:t>
            </w:r>
            <w:proofErr w:type="gramStart"/>
            <w:r w:rsidRPr="00DF7A94">
              <w:rPr>
                <w:rFonts w:ascii="Times New Roman" w:eastAsia="Calibri" w:hAnsi="Times New Roman"/>
                <w:sz w:val="18"/>
                <w:szCs w:val="18"/>
                <w:lang w:eastAsia="en-US"/>
              </w:rPr>
              <w:t>ч</w:t>
            </w:r>
            <w:proofErr w:type="gram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0,005</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Расход электрической энергии на передачу тепловой энергии и теплоносителя</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proofErr w:type="spellStart"/>
            <w:proofErr w:type="gramStart"/>
            <w:r w:rsidRPr="00DF7A94">
              <w:rPr>
                <w:rFonts w:ascii="Times New Roman" w:eastAsia="Calibri" w:hAnsi="Times New Roman"/>
                <w:sz w:val="18"/>
                <w:szCs w:val="18"/>
                <w:lang w:eastAsia="en-US"/>
              </w:rPr>
              <w:t>кВт-ч</w:t>
            </w:r>
            <w:proofErr w:type="spellEnd"/>
            <w:proofErr w:type="gram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3645,000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Удельный расход электрической энергии на передачу тепловой энергии</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к</w:t>
            </w:r>
            <w:proofErr w:type="gramStart"/>
            <w:r w:rsidRPr="00DF7A94">
              <w:rPr>
                <w:rFonts w:ascii="Times New Roman" w:eastAsia="Calibri" w:hAnsi="Times New Roman"/>
                <w:sz w:val="18"/>
                <w:szCs w:val="18"/>
                <w:lang w:eastAsia="en-US"/>
              </w:rPr>
              <w:t>Втч/Гк</w:t>
            </w:r>
            <w:proofErr w:type="gramEnd"/>
            <w:r w:rsidRPr="00DF7A94">
              <w:rPr>
                <w:rFonts w:ascii="Times New Roman" w:eastAsia="Calibri" w:hAnsi="Times New Roman"/>
                <w:sz w:val="18"/>
                <w:szCs w:val="18"/>
                <w:lang w:eastAsia="en-US"/>
              </w:rPr>
              <w:t>ал</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22,676</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restart"/>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6</w:t>
            </w:r>
          </w:p>
        </w:tc>
        <w:tc>
          <w:tcPr>
            <w:tcW w:w="1177" w:type="dxa"/>
            <w:vMerge w:val="restart"/>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Котельная № 7</w:t>
            </w: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 xml:space="preserve">Протяженность магистральных и распределительных тепловых сетей (в </w:t>
            </w:r>
            <w:proofErr w:type="gramStart"/>
            <w:r w:rsidRPr="00DF7A94">
              <w:rPr>
                <w:rFonts w:ascii="Times New Roman" w:eastAsia="Calibri" w:hAnsi="Times New Roman"/>
                <w:sz w:val="18"/>
                <w:szCs w:val="18"/>
                <w:lang w:eastAsia="en-US"/>
              </w:rPr>
              <w:t>однотрубном</w:t>
            </w:r>
            <w:proofErr w:type="gramEnd"/>
            <w:r w:rsidRPr="00DF7A94">
              <w:rPr>
                <w:rFonts w:ascii="Times New Roman" w:eastAsia="Calibri" w:hAnsi="Times New Roman"/>
                <w:sz w:val="18"/>
                <w:szCs w:val="18"/>
                <w:lang w:eastAsia="en-US"/>
              </w:rPr>
              <w:t>)</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м</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Материальная характеристика магистральных и распределительных тепловых сетей</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м</w:t>
            </w:r>
            <w:proofErr w:type="gramStart"/>
            <w:r w:rsidRPr="00DF7A94">
              <w:rPr>
                <w:rFonts w:ascii="Times New Roman" w:eastAsia="Calibri" w:hAnsi="Times New Roman"/>
                <w:sz w:val="18"/>
                <w:szCs w:val="18"/>
                <w:lang w:eastAsia="en-US"/>
              </w:rPr>
              <w:t>2</w:t>
            </w:r>
            <w:proofErr w:type="gram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Средний срок эксплуатации магистральных и распределительных тепловых сетей</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лет</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Присоединенная тепловая нагрузка</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Гкал/</w:t>
            </w:r>
            <w:proofErr w:type="gramStart"/>
            <w:r w:rsidRPr="00DF7A94">
              <w:rPr>
                <w:rFonts w:ascii="Times New Roman" w:eastAsia="Calibri" w:hAnsi="Times New Roman"/>
                <w:sz w:val="18"/>
                <w:szCs w:val="18"/>
                <w:lang w:eastAsia="en-US"/>
              </w:rPr>
              <w:t>ч</w:t>
            </w:r>
            <w:proofErr w:type="gram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0,304</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Относительная материальная характеристика</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м</w:t>
            </w:r>
            <w:proofErr w:type="gramStart"/>
            <w:r w:rsidRPr="00DF7A94">
              <w:rPr>
                <w:rFonts w:ascii="Times New Roman" w:eastAsia="Calibri" w:hAnsi="Times New Roman"/>
                <w:sz w:val="18"/>
                <w:szCs w:val="18"/>
                <w:lang w:eastAsia="en-US"/>
              </w:rPr>
              <w:t>2</w:t>
            </w:r>
            <w:proofErr w:type="gramEnd"/>
            <w:r w:rsidRPr="00DF7A94">
              <w:rPr>
                <w:rFonts w:ascii="Times New Roman" w:eastAsia="Calibri" w:hAnsi="Times New Roman"/>
                <w:sz w:val="18"/>
                <w:szCs w:val="18"/>
                <w:lang w:eastAsia="en-US"/>
              </w:rPr>
              <w:t>/Гкал/ч</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Нормативные потери тепловой энергии в магистральных и распределительных тепловых сетях</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Гкал</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Относительные нормативные потери в тепловых сетях</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Линейная плотность передачи тепловой энергии в тепловых сетях</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Гкал/</w:t>
            </w:r>
            <w:proofErr w:type="gramStart"/>
            <w:r w:rsidRPr="00DF7A94">
              <w:rPr>
                <w:rFonts w:ascii="Times New Roman" w:eastAsia="Calibri" w:hAnsi="Times New Roman"/>
                <w:sz w:val="18"/>
                <w:szCs w:val="18"/>
                <w:lang w:eastAsia="en-US"/>
              </w:rPr>
              <w:t>м</w:t>
            </w:r>
            <w:proofErr w:type="gram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Количество повреждений (отказов) в тепловых сетях, приводящих к прекращению теплоснабжения потребителей</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ед./год</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Удельная повреждаемость магистральных и распределительных тепловых сетей</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ед./</w:t>
            </w:r>
            <w:proofErr w:type="gramStart"/>
            <w:r w:rsidRPr="00DF7A94">
              <w:rPr>
                <w:rFonts w:ascii="Times New Roman" w:eastAsia="Calibri" w:hAnsi="Times New Roman"/>
                <w:sz w:val="18"/>
                <w:szCs w:val="18"/>
                <w:lang w:eastAsia="en-US"/>
              </w:rPr>
              <w:t>м</w:t>
            </w:r>
            <w:proofErr w:type="gramEnd"/>
            <w:r w:rsidRPr="00DF7A94">
              <w:rPr>
                <w:rFonts w:ascii="Times New Roman" w:eastAsia="Calibri" w:hAnsi="Times New Roman"/>
                <w:sz w:val="18"/>
                <w:szCs w:val="18"/>
                <w:lang w:eastAsia="en-US"/>
              </w:rPr>
              <w:t>/год</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Тепловая нагрузка потребителей, присоединенных к тепловым сетям по схеме с непосредственным разбором теплоносителя на цели горячего водоснабжения из систем отопления</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Гкал/</w:t>
            </w:r>
            <w:proofErr w:type="gramStart"/>
            <w:r w:rsidRPr="00DF7A94">
              <w:rPr>
                <w:rFonts w:ascii="Times New Roman" w:eastAsia="Calibri" w:hAnsi="Times New Roman"/>
                <w:sz w:val="18"/>
                <w:szCs w:val="18"/>
                <w:lang w:eastAsia="en-US"/>
              </w:rPr>
              <w:t>ч</w:t>
            </w:r>
            <w:proofErr w:type="gram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Доля потребителей, присоединенных по открытой схеме</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Удельный расход теплоносителя на передачу тепловой энергии в горячей воде</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тонн/Гкал</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0,013</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Нормативная подпитка тепловой сети</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тонн/</w:t>
            </w:r>
            <w:proofErr w:type="gramStart"/>
            <w:r w:rsidRPr="00DF7A94">
              <w:rPr>
                <w:rFonts w:ascii="Times New Roman" w:eastAsia="Calibri" w:hAnsi="Times New Roman"/>
                <w:sz w:val="18"/>
                <w:szCs w:val="18"/>
                <w:lang w:eastAsia="en-US"/>
              </w:rPr>
              <w:t>ч</w:t>
            </w:r>
            <w:proofErr w:type="gram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Фактическая подпитка тепловой сети</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тонн/</w:t>
            </w:r>
            <w:proofErr w:type="gramStart"/>
            <w:r w:rsidRPr="00DF7A94">
              <w:rPr>
                <w:rFonts w:ascii="Times New Roman" w:eastAsia="Calibri" w:hAnsi="Times New Roman"/>
                <w:sz w:val="18"/>
                <w:szCs w:val="18"/>
                <w:lang w:eastAsia="en-US"/>
              </w:rPr>
              <w:t>ч</w:t>
            </w:r>
            <w:proofErr w:type="gram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0,002</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Расход электрической энергии на передачу тепловой энергии и теплоносителя</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proofErr w:type="spellStart"/>
            <w:proofErr w:type="gramStart"/>
            <w:r w:rsidRPr="00DF7A94">
              <w:rPr>
                <w:rFonts w:ascii="Times New Roman" w:eastAsia="Calibri" w:hAnsi="Times New Roman"/>
                <w:sz w:val="18"/>
                <w:szCs w:val="18"/>
                <w:lang w:eastAsia="en-US"/>
              </w:rPr>
              <w:t>кВт-ч</w:t>
            </w:r>
            <w:proofErr w:type="spellEnd"/>
            <w:proofErr w:type="gramEnd"/>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9992,000</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DF7A94" w:rsidRPr="00DF7A94" w:rsidTr="00DF7A94">
        <w:tc>
          <w:tcPr>
            <w:tcW w:w="247" w:type="dxa"/>
            <w:vMerge/>
            <w:vAlign w:val="center"/>
          </w:tcPr>
          <w:p w:rsidR="00DF7A94" w:rsidRPr="00DF7A94" w:rsidRDefault="00DF7A94" w:rsidP="00DF7A94">
            <w:pPr>
              <w:jc w:val="center"/>
              <w:rPr>
                <w:rFonts w:ascii="Times New Roman" w:hAnsi="Times New Roman"/>
                <w:sz w:val="18"/>
                <w:szCs w:val="18"/>
              </w:rPr>
            </w:pPr>
          </w:p>
        </w:tc>
        <w:tc>
          <w:tcPr>
            <w:tcW w:w="1177" w:type="dxa"/>
            <w:vMerge/>
            <w:vAlign w:val="center"/>
          </w:tcPr>
          <w:p w:rsidR="00DF7A94" w:rsidRPr="00DF7A94" w:rsidRDefault="00DF7A94" w:rsidP="00DF7A94">
            <w:pPr>
              <w:jc w:val="center"/>
              <w:rPr>
                <w:rFonts w:ascii="Times New Roman" w:hAnsi="Times New Roman"/>
                <w:sz w:val="18"/>
                <w:szCs w:val="18"/>
              </w:rPr>
            </w:pPr>
          </w:p>
        </w:tc>
        <w:tc>
          <w:tcPr>
            <w:tcW w:w="283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Удельный расход электрической энергии на передачу тепловой энергии</w:t>
            </w:r>
          </w:p>
        </w:tc>
        <w:tc>
          <w:tcPr>
            <w:tcW w:w="799"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к</w:t>
            </w:r>
            <w:proofErr w:type="gramStart"/>
            <w:r w:rsidRPr="00DF7A94">
              <w:rPr>
                <w:rFonts w:ascii="Times New Roman" w:eastAsia="Calibri" w:hAnsi="Times New Roman"/>
                <w:sz w:val="18"/>
                <w:szCs w:val="18"/>
                <w:lang w:eastAsia="en-US"/>
              </w:rPr>
              <w:t>Втч/Гк</w:t>
            </w:r>
            <w:proofErr w:type="gramEnd"/>
            <w:r w:rsidRPr="00DF7A94">
              <w:rPr>
                <w:rFonts w:ascii="Times New Roman" w:eastAsia="Calibri" w:hAnsi="Times New Roman"/>
                <w:sz w:val="18"/>
                <w:szCs w:val="18"/>
                <w:lang w:eastAsia="en-US"/>
              </w:rPr>
              <w:t>ал</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27,176</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c>
          <w:tcPr>
            <w:tcW w:w="865" w:type="dxa"/>
            <w:vAlign w:val="center"/>
          </w:tcPr>
          <w:p w:rsidR="00DF7A94" w:rsidRPr="00DF7A94" w:rsidRDefault="00DF7A94" w:rsidP="00DF7A94">
            <w:pPr>
              <w:jc w:val="center"/>
              <w:rPr>
                <w:rFonts w:ascii="Times New Roman" w:eastAsia="Calibri" w:hAnsi="Times New Roman"/>
                <w:sz w:val="18"/>
                <w:szCs w:val="18"/>
                <w:lang w:eastAsia="en-US"/>
              </w:rPr>
            </w:pPr>
            <w:r w:rsidRPr="00DF7A94">
              <w:rPr>
                <w:rFonts w:ascii="Times New Roman" w:hAnsi="Times New Roman"/>
                <w:color w:val="000000"/>
                <w:sz w:val="18"/>
                <w:szCs w:val="18"/>
              </w:rPr>
              <w:t>-</w:t>
            </w:r>
          </w:p>
        </w:tc>
      </w:tr>
      <w:tr w:rsidR="00252D09" w:rsidRPr="00DF7A94" w:rsidTr="00DF7A94">
        <w:tc>
          <w:tcPr>
            <w:tcW w:w="247" w:type="dxa"/>
            <w:vMerge w:val="restart"/>
            <w:vAlign w:val="center"/>
          </w:tcPr>
          <w:p w:rsidR="00252D09" w:rsidRPr="00DF7A94" w:rsidRDefault="00252D09" w:rsidP="00252D09">
            <w:pPr>
              <w:jc w:val="center"/>
              <w:rPr>
                <w:rFonts w:ascii="Times New Roman" w:hAnsi="Times New Roman"/>
                <w:sz w:val="18"/>
                <w:szCs w:val="18"/>
              </w:rPr>
            </w:pPr>
            <w:r>
              <w:rPr>
                <w:rFonts w:ascii="Times New Roman" w:hAnsi="Times New Roman"/>
                <w:sz w:val="18"/>
                <w:szCs w:val="18"/>
              </w:rPr>
              <w:t>7</w:t>
            </w:r>
          </w:p>
        </w:tc>
        <w:tc>
          <w:tcPr>
            <w:tcW w:w="1177" w:type="dxa"/>
            <w:vMerge w:val="restart"/>
            <w:vAlign w:val="center"/>
          </w:tcPr>
          <w:p w:rsidR="00252D09" w:rsidRPr="00DF7A94" w:rsidRDefault="00252D09" w:rsidP="00252D09">
            <w:pPr>
              <w:jc w:val="center"/>
              <w:rPr>
                <w:rFonts w:ascii="Times New Roman" w:hAnsi="Times New Roman"/>
                <w:sz w:val="18"/>
                <w:szCs w:val="18"/>
              </w:rPr>
            </w:pPr>
            <w:r>
              <w:rPr>
                <w:rFonts w:ascii="Times New Roman" w:hAnsi="Times New Roman"/>
                <w:sz w:val="18"/>
                <w:szCs w:val="18"/>
              </w:rPr>
              <w:t>БМГК</w:t>
            </w:r>
          </w:p>
        </w:tc>
        <w:tc>
          <w:tcPr>
            <w:tcW w:w="2835" w:type="dxa"/>
            <w:vAlign w:val="center"/>
          </w:tcPr>
          <w:p w:rsidR="00252D09" w:rsidRPr="00DF7A94" w:rsidRDefault="00252D09" w:rsidP="00252D09">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 xml:space="preserve">Протяженность магистральных и распределительных тепловых сетей (в </w:t>
            </w:r>
            <w:proofErr w:type="gramStart"/>
            <w:r w:rsidRPr="00DF7A94">
              <w:rPr>
                <w:rFonts w:ascii="Times New Roman" w:eastAsia="Calibri" w:hAnsi="Times New Roman"/>
                <w:sz w:val="18"/>
                <w:szCs w:val="18"/>
                <w:lang w:eastAsia="en-US"/>
              </w:rPr>
              <w:t>однотрубном</w:t>
            </w:r>
            <w:proofErr w:type="gramEnd"/>
            <w:r w:rsidRPr="00DF7A94">
              <w:rPr>
                <w:rFonts w:ascii="Times New Roman" w:eastAsia="Calibri" w:hAnsi="Times New Roman"/>
                <w:sz w:val="18"/>
                <w:szCs w:val="18"/>
                <w:lang w:eastAsia="en-US"/>
              </w:rPr>
              <w:t>)</w:t>
            </w:r>
          </w:p>
        </w:tc>
        <w:tc>
          <w:tcPr>
            <w:tcW w:w="799" w:type="dxa"/>
            <w:vAlign w:val="center"/>
          </w:tcPr>
          <w:p w:rsidR="00252D09" w:rsidRPr="00DF7A94" w:rsidRDefault="00252D09" w:rsidP="00252D09">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м</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1500,000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1500,000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1500,000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1500,000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1500,000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1500,000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1500,000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1500,000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1500,000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1500,000</w:t>
            </w:r>
          </w:p>
        </w:tc>
      </w:tr>
      <w:tr w:rsidR="00252D09" w:rsidRPr="00DF7A94" w:rsidTr="00DF7A94">
        <w:tc>
          <w:tcPr>
            <w:tcW w:w="247" w:type="dxa"/>
            <w:vMerge/>
            <w:vAlign w:val="center"/>
          </w:tcPr>
          <w:p w:rsidR="00252D09" w:rsidRPr="00DF7A94" w:rsidRDefault="00252D09" w:rsidP="00252D09">
            <w:pPr>
              <w:jc w:val="center"/>
              <w:rPr>
                <w:rFonts w:ascii="Times New Roman" w:hAnsi="Times New Roman"/>
                <w:sz w:val="18"/>
                <w:szCs w:val="18"/>
              </w:rPr>
            </w:pPr>
          </w:p>
        </w:tc>
        <w:tc>
          <w:tcPr>
            <w:tcW w:w="1177" w:type="dxa"/>
            <w:vMerge/>
            <w:vAlign w:val="center"/>
          </w:tcPr>
          <w:p w:rsidR="00252D09" w:rsidRPr="00DF7A94" w:rsidRDefault="00252D09" w:rsidP="00252D09">
            <w:pPr>
              <w:jc w:val="center"/>
              <w:rPr>
                <w:rFonts w:ascii="Times New Roman" w:hAnsi="Times New Roman"/>
                <w:sz w:val="18"/>
                <w:szCs w:val="18"/>
              </w:rPr>
            </w:pPr>
          </w:p>
        </w:tc>
        <w:tc>
          <w:tcPr>
            <w:tcW w:w="2835" w:type="dxa"/>
            <w:vAlign w:val="center"/>
          </w:tcPr>
          <w:p w:rsidR="00252D09" w:rsidRPr="00DF7A94" w:rsidRDefault="00252D09" w:rsidP="00252D09">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Материальная характеристика магистральных и распределительных тепловых сетей</w:t>
            </w:r>
          </w:p>
        </w:tc>
        <w:tc>
          <w:tcPr>
            <w:tcW w:w="799" w:type="dxa"/>
            <w:vAlign w:val="center"/>
          </w:tcPr>
          <w:p w:rsidR="00252D09" w:rsidRPr="00DF7A94" w:rsidRDefault="00252D09" w:rsidP="00252D09">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м</w:t>
            </w:r>
            <w:proofErr w:type="gramStart"/>
            <w:r w:rsidRPr="00DF7A94">
              <w:rPr>
                <w:rFonts w:ascii="Times New Roman" w:eastAsia="Calibri" w:hAnsi="Times New Roman"/>
                <w:sz w:val="18"/>
                <w:szCs w:val="18"/>
                <w:lang w:eastAsia="en-US"/>
              </w:rPr>
              <w:t>2</w:t>
            </w:r>
            <w:proofErr w:type="gramEnd"/>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187,500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187,500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187,500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187,500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187,500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187,500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187,500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187,500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187,500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187,500</w:t>
            </w:r>
          </w:p>
        </w:tc>
      </w:tr>
      <w:tr w:rsidR="00252D09" w:rsidRPr="00DF7A94" w:rsidTr="00DF7A94">
        <w:tc>
          <w:tcPr>
            <w:tcW w:w="247" w:type="dxa"/>
            <w:vMerge/>
            <w:vAlign w:val="center"/>
          </w:tcPr>
          <w:p w:rsidR="00252D09" w:rsidRPr="00DF7A94" w:rsidRDefault="00252D09" w:rsidP="00252D09">
            <w:pPr>
              <w:jc w:val="center"/>
              <w:rPr>
                <w:rFonts w:ascii="Times New Roman" w:hAnsi="Times New Roman"/>
                <w:sz w:val="18"/>
                <w:szCs w:val="18"/>
              </w:rPr>
            </w:pPr>
          </w:p>
        </w:tc>
        <w:tc>
          <w:tcPr>
            <w:tcW w:w="1177" w:type="dxa"/>
            <w:vMerge/>
            <w:vAlign w:val="center"/>
          </w:tcPr>
          <w:p w:rsidR="00252D09" w:rsidRPr="00DF7A94" w:rsidRDefault="00252D09" w:rsidP="00252D09">
            <w:pPr>
              <w:jc w:val="center"/>
              <w:rPr>
                <w:rFonts w:ascii="Times New Roman" w:hAnsi="Times New Roman"/>
                <w:sz w:val="18"/>
                <w:szCs w:val="18"/>
              </w:rPr>
            </w:pPr>
          </w:p>
        </w:tc>
        <w:tc>
          <w:tcPr>
            <w:tcW w:w="2835" w:type="dxa"/>
            <w:vAlign w:val="center"/>
          </w:tcPr>
          <w:p w:rsidR="00252D09" w:rsidRPr="00DF7A94" w:rsidRDefault="00252D09" w:rsidP="00252D09">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Средний срок эксплуатации магистральных и распределительных тепловых сетей</w:t>
            </w:r>
          </w:p>
        </w:tc>
        <w:tc>
          <w:tcPr>
            <w:tcW w:w="799" w:type="dxa"/>
            <w:vAlign w:val="center"/>
          </w:tcPr>
          <w:p w:rsidR="00252D09" w:rsidRPr="00DF7A94" w:rsidRDefault="00252D09" w:rsidP="00252D09">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лет</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1</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2</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3</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4</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5</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6</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7</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8</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9</w:t>
            </w:r>
          </w:p>
        </w:tc>
      </w:tr>
      <w:tr w:rsidR="00252D09" w:rsidRPr="00DF7A94" w:rsidTr="00DF7A94">
        <w:tc>
          <w:tcPr>
            <w:tcW w:w="247" w:type="dxa"/>
            <w:vMerge/>
            <w:vAlign w:val="center"/>
          </w:tcPr>
          <w:p w:rsidR="00252D09" w:rsidRPr="00DF7A94" w:rsidRDefault="00252D09" w:rsidP="00252D09">
            <w:pPr>
              <w:jc w:val="center"/>
              <w:rPr>
                <w:rFonts w:ascii="Times New Roman" w:hAnsi="Times New Roman"/>
                <w:sz w:val="18"/>
                <w:szCs w:val="18"/>
              </w:rPr>
            </w:pPr>
          </w:p>
        </w:tc>
        <w:tc>
          <w:tcPr>
            <w:tcW w:w="1177" w:type="dxa"/>
            <w:vMerge/>
            <w:vAlign w:val="center"/>
          </w:tcPr>
          <w:p w:rsidR="00252D09" w:rsidRPr="00DF7A94" w:rsidRDefault="00252D09" w:rsidP="00252D09">
            <w:pPr>
              <w:jc w:val="center"/>
              <w:rPr>
                <w:rFonts w:ascii="Times New Roman" w:hAnsi="Times New Roman"/>
                <w:sz w:val="18"/>
                <w:szCs w:val="18"/>
              </w:rPr>
            </w:pPr>
          </w:p>
        </w:tc>
        <w:tc>
          <w:tcPr>
            <w:tcW w:w="2835" w:type="dxa"/>
            <w:vAlign w:val="center"/>
          </w:tcPr>
          <w:p w:rsidR="00252D09" w:rsidRPr="00DF7A94" w:rsidRDefault="00252D09" w:rsidP="00252D09">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Присоединенная тепловая нагрузка</w:t>
            </w:r>
          </w:p>
        </w:tc>
        <w:tc>
          <w:tcPr>
            <w:tcW w:w="799" w:type="dxa"/>
            <w:vAlign w:val="center"/>
          </w:tcPr>
          <w:p w:rsidR="00252D09" w:rsidRPr="00DF7A94" w:rsidRDefault="00252D09" w:rsidP="00252D09">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Гкал/</w:t>
            </w:r>
            <w:proofErr w:type="gramStart"/>
            <w:r w:rsidRPr="00DF7A94">
              <w:rPr>
                <w:rFonts w:ascii="Times New Roman" w:eastAsia="Calibri" w:hAnsi="Times New Roman"/>
                <w:sz w:val="18"/>
                <w:szCs w:val="18"/>
                <w:lang w:eastAsia="en-US"/>
              </w:rPr>
              <w:t>ч</w:t>
            </w:r>
            <w:proofErr w:type="gramEnd"/>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0,934</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0,934</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0,934</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0,934</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0,934</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0,934</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0,934</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0,934</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0,934</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0,934</w:t>
            </w:r>
          </w:p>
        </w:tc>
      </w:tr>
      <w:tr w:rsidR="00252D09" w:rsidRPr="00DF7A94" w:rsidTr="00DF7A94">
        <w:tc>
          <w:tcPr>
            <w:tcW w:w="247" w:type="dxa"/>
            <w:vMerge/>
            <w:vAlign w:val="center"/>
          </w:tcPr>
          <w:p w:rsidR="00252D09" w:rsidRPr="00DF7A94" w:rsidRDefault="00252D09" w:rsidP="00252D09">
            <w:pPr>
              <w:jc w:val="center"/>
              <w:rPr>
                <w:rFonts w:ascii="Times New Roman" w:hAnsi="Times New Roman"/>
                <w:sz w:val="18"/>
                <w:szCs w:val="18"/>
              </w:rPr>
            </w:pPr>
          </w:p>
        </w:tc>
        <w:tc>
          <w:tcPr>
            <w:tcW w:w="1177" w:type="dxa"/>
            <w:vMerge/>
            <w:vAlign w:val="center"/>
          </w:tcPr>
          <w:p w:rsidR="00252D09" w:rsidRPr="00DF7A94" w:rsidRDefault="00252D09" w:rsidP="00252D09">
            <w:pPr>
              <w:jc w:val="center"/>
              <w:rPr>
                <w:rFonts w:ascii="Times New Roman" w:hAnsi="Times New Roman"/>
                <w:sz w:val="18"/>
                <w:szCs w:val="18"/>
              </w:rPr>
            </w:pPr>
          </w:p>
        </w:tc>
        <w:tc>
          <w:tcPr>
            <w:tcW w:w="2835" w:type="dxa"/>
            <w:vAlign w:val="center"/>
          </w:tcPr>
          <w:p w:rsidR="00252D09" w:rsidRPr="00DF7A94" w:rsidRDefault="00252D09" w:rsidP="00252D09">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Относительная материальная характеристика</w:t>
            </w:r>
          </w:p>
        </w:tc>
        <w:tc>
          <w:tcPr>
            <w:tcW w:w="799" w:type="dxa"/>
            <w:vAlign w:val="center"/>
          </w:tcPr>
          <w:p w:rsidR="00252D09" w:rsidRPr="00DF7A94" w:rsidRDefault="00252D09" w:rsidP="00252D09">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м</w:t>
            </w:r>
            <w:proofErr w:type="gramStart"/>
            <w:r w:rsidRPr="00DF7A94">
              <w:rPr>
                <w:rFonts w:ascii="Times New Roman" w:eastAsia="Calibri" w:hAnsi="Times New Roman"/>
                <w:sz w:val="18"/>
                <w:szCs w:val="18"/>
                <w:lang w:eastAsia="en-US"/>
              </w:rPr>
              <w:t>2</w:t>
            </w:r>
            <w:proofErr w:type="gramEnd"/>
            <w:r w:rsidRPr="00DF7A94">
              <w:rPr>
                <w:rFonts w:ascii="Times New Roman" w:eastAsia="Calibri" w:hAnsi="Times New Roman"/>
                <w:sz w:val="18"/>
                <w:szCs w:val="18"/>
                <w:lang w:eastAsia="en-US"/>
              </w:rPr>
              <w:t>/Гкал/ч</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200,749</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200,749</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200,749</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200,749</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200,749</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200,749</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200,749</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200,749</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200,749</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200,749</w:t>
            </w:r>
          </w:p>
        </w:tc>
      </w:tr>
      <w:tr w:rsidR="00252D09" w:rsidRPr="00DF7A94" w:rsidTr="00DF7A94">
        <w:tc>
          <w:tcPr>
            <w:tcW w:w="247" w:type="dxa"/>
            <w:vMerge/>
            <w:vAlign w:val="center"/>
          </w:tcPr>
          <w:p w:rsidR="00252D09" w:rsidRPr="00DF7A94" w:rsidRDefault="00252D09" w:rsidP="00252D09">
            <w:pPr>
              <w:jc w:val="center"/>
              <w:rPr>
                <w:rFonts w:ascii="Times New Roman" w:hAnsi="Times New Roman"/>
                <w:sz w:val="18"/>
                <w:szCs w:val="18"/>
              </w:rPr>
            </w:pPr>
          </w:p>
        </w:tc>
        <w:tc>
          <w:tcPr>
            <w:tcW w:w="1177" w:type="dxa"/>
            <w:vMerge/>
            <w:vAlign w:val="center"/>
          </w:tcPr>
          <w:p w:rsidR="00252D09" w:rsidRPr="00DF7A94" w:rsidRDefault="00252D09" w:rsidP="00252D09">
            <w:pPr>
              <w:jc w:val="center"/>
              <w:rPr>
                <w:rFonts w:ascii="Times New Roman" w:hAnsi="Times New Roman"/>
                <w:sz w:val="18"/>
                <w:szCs w:val="18"/>
              </w:rPr>
            </w:pPr>
          </w:p>
        </w:tc>
        <w:tc>
          <w:tcPr>
            <w:tcW w:w="2835" w:type="dxa"/>
            <w:vAlign w:val="center"/>
          </w:tcPr>
          <w:p w:rsidR="00252D09" w:rsidRPr="00DF7A94" w:rsidRDefault="00252D09" w:rsidP="00252D09">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Нормативные потери тепловой энергии в магистральных и распределительных тепловых сетях</w:t>
            </w:r>
          </w:p>
        </w:tc>
        <w:tc>
          <w:tcPr>
            <w:tcW w:w="799" w:type="dxa"/>
            <w:vAlign w:val="center"/>
          </w:tcPr>
          <w:p w:rsidR="00252D09" w:rsidRPr="00DF7A94" w:rsidRDefault="00252D09" w:rsidP="00252D09">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Гкал</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r>
      <w:tr w:rsidR="00252D09" w:rsidRPr="00DF7A94" w:rsidTr="00DF7A94">
        <w:tc>
          <w:tcPr>
            <w:tcW w:w="247" w:type="dxa"/>
            <w:vMerge/>
            <w:vAlign w:val="center"/>
          </w:tcPr>
          <w:p w:rsidR="00252D09" w:rsidRPr="00DF7A94" w:rsidRDefault="00252D09" w:rsidP="00252D09">
            <w:pPr>
              <w:jc w:val="center"/>
              <w:rPr>
                <w:rFonts w:ascii="Times New Roman" w:hAnsi="Times New Roman"/>
                <w:sz w:val="18"/>
                <w:szCs w:val="18"/>
              </w:rPr>
            </w:pPr>
          </w:p>
        </w:tc>
        <w:tc>
          <w:tcPr>
            <w:tcW w:w="1177" w:type="dxa"/>
            <w:vMerge/>
            <w:vAlign w:val="center"/>
          </w:tcPr>
          <w:p w:rsidR="00252D09" w:rsidRPr="00DF7A94" w:rsidRDefault="00252D09" w:rsidP="00252D09">
            <w:pPr>
              <w:jc w:val="center"/>
              <w:rPr>
                <w:rFonts w:ascii="Times New Roman" w:hAnsi="Times New Roman"/>
                <w:sz w:val="18"/>
                <w:szCs w:val="18"/>
              </w:rPr>
            </w:pPr>
          </w:p>
        </w:tc>
        <w:tc>
          <w:tcPr>
            <w:tcW w:w="2835" w:type="dxa"/>
            <w:vAlign w:val="center"/>
          </w:tcPr>
          <w:p w:rsidR="00252D09" w:rsidRPr="00DF7A94" w:rsidRDefault="00252D09" w:rsidP="00252D09">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Относительные нормативные потери в тепловых сетях</w:t>
            </w:r>
          </w:p>
        </w:tc>
        <w:tc>
          <w:tcPr>
            <w:tcW w:w="799" w:type="dxa"/>
            <w:vAlign w:val="center"/>
          </w:tcPr>
          <w:p w:rsidR="00252D09" w:rsidRPr="00DF7A94" w:rsidRDefault="00252D09" w:rsidP="00252D09">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r>
      <w:tr w:rsidR="00252D09" w:rsidRPr="00DF7A94" w:rsidTr="00DF7A94">
        <w:tc>
          <w:tcPr>
            <w:tcW w:w="247" w:type="dxa"/>
            <w:vMerge/>
            <w:vAlign w:val="center"/>
          </w:tcPr>
          <w:p w:rsidR="00252D09" w:rsidRPr="00DF7A94" w:rsidRDefault="00252D09" w:rsidP="00252D09">
            <w:pPr>
              <w:jc w:val="center"/>
              <w:rPr>
                <w:rFonts w:ascii="Times New Roman" w:hAnsi="Times New Roman"/>
                <w:sz w:val="18"/>
                <w:szCs w:val="18"/>
              </w:rPr>
            </w:pPr>
          </w:p>
        </w:tc>
        <w:tc>
          <w:tcPr>
            <w:tcW w:w="1177" w:type="dxa"/>
            <w:vMerge/>
            <w:vAlign w:val="center"/>
          </w:tcPr>
          <w:p w:rsidR="00252D09" w:rsidRPr="00DF7A94" w:rsidRDefault="00252D09" w:rsidP="00252D09">
            <w:pPr>
              <w:jc w:val="center"/>
              <w:rPr>
                <w:rFonts w:ascii="Times New Roman" w:hAnsi="Times New Roman"/>
                <w:sz w:val="18"/>
                <w:szCs w:val="18"/>
              </w:rPr>
            </w:pPr>
          </w:p>
        </w:tc>
        <w:tc>
          <w:tcPr>
            <w:tcW w:w="2835" w:type="dxa"/>
            <w:vAlign w:val="center"/>
          </w:tcPr>
          <w:p w:rsidR="00252D09" w:rsidRPr="00DF7A94" w:rsidRDefault="00252D09" w:rsidP="00252D09">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Линейная плотность передачи тепловой энергии в тепловых сетях</w:t>
            </w:r>
          </w:p>
        </w:tc>
        <w:tc>
          <w:tcPr>
            <w:tcW w:w="799" w:type="dxa"/>
            <w:vAlign w:val="center"/>
          </w:tcPr>
          <w:p w:rsidR="00252D09" w:rsidRPr="00DF7A94" w:rsidRDefault="00252D09" w:rsidP="00252D09">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Гкал/</w:t>
            </w:r>
            <w:proofErr w:type="gramStart"/>
            <w:r w:rsidRPr="00DF7A94">
              <w:rPr>
                <w:rFonts w:ascii="Times New Roman" w:eastAsia="Calibri" w:hAnsi="Times New Roman"/>
                <w:sz w:val="18"/>
                <w:szCs w:val="18"/>
                <w:lang w:eastAsia="en-US"/>
              </w:rPr>
              <w:t>м</w:t>
            </w:r>
            <w:proofErr w:type="gramEnd"/>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1,681</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1,681</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1,681</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1,681</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1,681</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1,681</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1,681</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1,681</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1,681</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1,681</w:t>
            </w:r>
          </w:p>
        </w:tc>
      </w:tr>
      <w:tr w:rsidR="00252D09" w:rsidRPr="00DF7A94" w:rsidTr="00DF7A94">
        <w:tc>
          <w:tcPr>
            <w:tcW w:w="247" w:type="dxa"/>
            <w:vMerge/>
            <w:vAlign w:val="center"/>
          </w:tcPr>
          <w:p w:rsidR="00252D09" w:rsidRPr="00DF7A94" w:rsidRDefault="00252D09" w:rsidP="00252D09">
            <w:pPr>
              <w:jc w:val="center"/>
              <w:rPr>
                <w:rFonts w:ascii="Times New Roman" w:hAnsi="Times New Roman"/>
                <w:sz w:val="18"/>
                <w:szCs w:val="18"/>
              </w:rPr>
            </w:pPr>
          </w:p>
        </w:tc>
        <w:tc>
          <w:tcPr>
            <w:tcW w:w="1177" w:type="dxa"/>
            <w:vMerge/>
            <w:vAlign w:val="center"/>
          </w:tcPr>
          <w:p w:rsidR="00252D09" w:rsidRPr="00DF7A94" w:rsidRDefault="00252D09" w:rsidP="00252D09">
            <w:pPr>
              <w:jc w:val="center"/>
              <w:rPr>
                <w:rFonts w:ascii="Times New Roman" w:hAnsi="Times New Roman"/>
                <w:sz w:val="18"/>
                <w:szCs w:val="18"/>
              </w:rPr>
            </w:pPr>
          </w:p>
        </w:tc>
        <w:tc>
          <w:tcPr>
            <w:tcW w:w="2835" w:type="dxa"/>
            <w:vAlign w:val="center"/>
          </w:tcPr>
          <w:p w:rsidR="00252D09" w:rsidRPr="00DF7A94" w:rsidRDefault="00252D09" w:rsidP="00252D09">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Количество повреждений (отказов) в тепловых сетях, приводящих к прекращению теплоснабжения потребителей</w:t>
            </w:r>
          </w:p>
        </w:tc>
        <w:tc>
          <w:tcPr>
            <w:tcW w:w="799" w:type="dxa"/>
            <w:vAlign w:val="center"/>
          </w:tcPr>
          <w:p w:rsidR="00252D09" w:rsidRPr="00DF7A94" w:rsidRDefault="00252D09" w:rsidP="00252D09">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ед./год</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0,000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0,000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0,000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0,000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0,000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0,000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0,000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0,000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0,000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0,000</w:t>
            </w:r>
          </w:p>
        </w:tc>
      </w:tr>
      <w:tr w:rsidR="00252D09" w:rsidRPr="00DF7A94" w:rsidTr="00DF7A94">
        <w:tc>
          <w:tcPr>
            <w:tcW w:w="247" w:type="dxa"/>
            <w:vMerge/>
            <w:vAlign w:val="center"/>
          </w:tcPr>
          <w:p w:rsidR="00252D09" w:rsidRPr="00DF7A94" w:rsidRDefault="00252D09" w:rsidP="00252D09">
            <w:pPr>
              <w:jc w:val="center"/>
              <w:rPr>
                <w:rFonts w:ascii="Times New Roman" w:hAnsi="Times New Roman"/>
                <w:sz w:val="18"/>
                <w:szCs w:val="18"/>
              </w:rPr>
            </w:pPr>
          </w:p>
        </w:tc>
        <w:tc>
          <w:tcPr>
            <w:tcW w:w="1177" w:type="dxa"/>
            <w:vMerge/>
            <w:vAlign w:val="center"/>
          </w:tcPr>
          <w:p w:rsidR="00252D09" w:rsidRPr="00DF7A94" w:rsidRDefault="00252D09" w:rsidP="00252D09">
            <w:pPr>
              <w:jc w:val="center"/>
              <w:rPr>
                <w:rFonts w:ascii="Times New Roman" w:hAnsi="Times New Roman"/>
                <w:sz w:val="18"/>
                <w:szCs w:val="18"/>
              </w:rPr>
            </w:pPr>
          </w:p>
        </w:tc>
        <w:tc>
          <w:tcPr>
            <w:tcW w:w="2835" w:type="dxa"/>
            <w:vAlign w:val="center"/>
          </w:tcPr>
          <w:p w:rsidR="00252D09" w:rsidRPr="00DF7A94" w:rsidRDefault="00252D09" w:rsidP="00252D09">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Удельная повреждаемость магистральных и распределительных тепловых сетей</w:t>
            </w:r>
          </w:p>
        </w:tc>
        <w:tc>
          <w:tcPr>
            <w:tcW w:w="799" w:type="dxa"/>
            <w:vAlign w:val="center"/>
          </w:tcPr>
          <w:p w:rsidR="00252D09" w:rsidRPr="00DF7A94" w:rsidRDefault="00252D09" w:rsidP="00252D09">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ед./</w:t>
            </w:r>
            <w:proofErr w:type="gramStart"/>
            <w:r w:rsidRPr="00DF7A94">
              <w:rPr>
                <w:rFonts w:ascii="Times New Roman" w:eastAsia="Calibri" w:hAnsi="Times New Roman"/>
                <w:sz w:val="18"/>
                <w:szCs w:val="18"/>
                <w:lang w:eastAsia="en-US"/>
              </w:rPr>
              <w:t>м</w:t>
            </w:r>
            <w:proofErr w:type="gramEnd"/>
            <w:r w:rsidRPr="00DF7A94">
              <w:rPr>
                <w:rFonts w:ascii="Times New Roman" w:eastAsia="Calibri" w:hAnsi="Times New Roman"/>
                <w:sz w:val="18"/>
                <w:szCs w:val="18"/>
                <w:lang w:eastAsia="en-US"/>
              </w:rPr>
              <w:t>/год</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0,000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0,000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0,000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0,000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0,000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0,000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0,000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0,000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0,000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0,000</w:t>
            </w:r>
          </w:p>
        </w:tc>
      </w:tr>
      <w:tr w:rsidR="00252D09" w:rsidRPr="00DF7A94" w:rsidTr="00DF7A94">
        <w:tc>
          <w:tcPr>
            <w:tcW w:w="247" w:type="dxa"/>
            <w:vMerge/>
            <w:vAlign w:val="center"/>
          </w:tcPr>
          <w:p w:rsidR="00252D09" w:rsidRPr="00DF7A94" w:rsidRDefault="00252D09" w:rsidP="00252D09">
            <w:pPr>
              <w:jc w:val="center"/>
              <w:rPr>
                <w:rFonts w:ascii="Times New Roman" w:hAnsi="Times New Roman"/>
                <w:sz w:val="18"/>
                <w:szCs w:val="18"/>
              </w:rPr>
            </w:pPr>
          </w:p>
        </w:tc>
        <w:tc>
          <w:tcPr>
            <w:tcW w:w="1177" w:type="dxa"/>
            <w:vMerge/>
            <w:vAlign w:val="center"/>
          </w:tcPr>
          <w:p w:rsidR="00252D09" w:rsidRPr="00DF7A94" w:rsidRDefault="00252D09" w:rsidP="00252D09">
            <w:pPr>
              <w:jc w:val="center"/>
              <w:rPr>
                <w:rFonts w:ascii="Times New Roman" w:hAnsi="Times New Roman"/>
                <w:sz w:val="18"/>
                <w:szCs w:val="18"/>
              </w:rPr>
            </w:pPr>
          </w:p>
        </w:tc>
        <w:tc>
          <w:tcPr>
            <w:tcW w:w="2835" w:type="dxa"/>
            <w:vAlign w:val="center"/>
          </w:tcPr>
          <w:p w:rsidR="00252D09" w:rsidRPr="00DF7A94" w:rsidRDefault="00252D09" w:rsidP="00252D09">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Тепловая нагрузка потребителей, присоединенных к тепловым сетям по схеме с непосредственным разбором теплоносителя на цели горячего водоснабжения из систем отопления</w:t>
            </w:r>
          </w:p>
        </w:tc>
        <w:tc>
          <w:tcPr>
            <w:tcW w:w="799" w:type="dxa"/>
            <w:vAlign w:val="center"/>
          </w:tcPr>
          <w:p w:rsidR="00252D09" w:rsidRPr="00DF7A94" w:rsidRDefault="00252D09" w:rsidP="00252D09">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Гкал/</w:t>
            </w:r>
            <w:proofErr w:type="gramStart"/>
            <w:r w:rsidRPr="00DF7A94">
              <w:rPr>
                <w:rFonts w:ascii="Times New Roman" w:eastAsia="Calibri" w:hAnsi="Times New Roman"/>
                <w:sz w:val="18"/>
                <w:szCs w:val="18"/>
                <w:lang w:eastAsia="en-US"/>
              </w:rPr>
              <w:t>ч</w:t>
            </w:r>
            <w:proofErr w:type="gramEnd"/>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0,000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0,000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0,000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0,000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0,000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0,000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0,000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0,000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0,000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0,000</w:t>
            </w:r>
          </w:p>
        </w:tc>
      </w:tr>
      <w:tr w:rsidR="00252D09" w:rsidRPr="00DF7A94" w:rsidTr="00DF7A94">
        <w:tc>
          <w:tcPr>
            <w:tcW w:w="247" w:type="dxa"/>
            <w:vMerge/>
            <w:vAlign w:val="center"/>
          </w:tcPr>
          <w:p w:rsidR="00252D09" w:rsidRPr="00DF7A94" w:rsidRDefault="00252D09" w:rsidP="00252D09">
            <w:pPr>
              <w:jc w:val="center"/>
              <w:rPr>
                <w:rFonts w:ascii="Times New Roman" w:hAnsi="Times New Roman"/>
                <w:sz w:val="18"/>
                <w:szCs w:val="18"/>
              </w:rPr>
            </w:pPr>
          </w:p>
        </w:tc>
        <w:tc>
          <w:tcPr>
            <w:tcW w:w="1177" w:type="dxa"/>
            <w:vMerge/>
            <w:vAlign w:val="center"/>
          </w:tcPr>
          <w:p w:rsidR="00252D09" w:rsidRPr="00DF7A94" w:rsidRDefault="00252D09" w:rsidP="00252D09">
            <w:pPr>
              <w:jc w:val="center"/>
              <w:rPr>
                <w:rFonts w:ascii="Times New Roman" w:hAnsi="Times New Roman"/>
                <w:sz w:val="18"/>
                <w:szCs w:val="18"/>
              </w:rPr>
            </w:pPr>
          </w:p>
        </w:tc>
        <w:tc>
          <w:tcPr>
            <w:tcW w:w="2835" w:type="dxa"/>
            <w:vAlign w:val="center"/>
          </w:tcPr>
          <w:p w:rsidR="00252D09" w:rsidRPr="00DF7A94" w:rsidRDefault="00252D09" w:rsidP="00252D09">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Доля потребителей, присоединенных по открытой схеме</w:t>
            </w:r>
          </w:p>
        </w:tc>
        <w:tc>
          <w:tcPr>
            <w:tcW w:w="799" w:type="dxa"/>
            <w:vAlign w:val="center"/>
          </w:tcPr>
          <w:p w:rsidR="00252D09" w:rsidRPr="00DF7A94" w:rsidRDefault="00252D09" w:rsidP="00252D09">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0,000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0,000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0,000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0,000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0,000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0,000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0,000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0,000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0,000</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0,000</w:t>
            </w:r>
          </w:p>
        </w:tc>
      </w:tr>
      <w:tr w:rsidR="00252D09" w:rsidRPr="00DF7A94" w:rsidTr="00DF7A94">
        <w:tc>
          <w:tcPr>
            <w:tcW w:w="247" w:type="dxa"/>
            <w:vMerge/>
            <w:vAlign w:val="center"/>
          </w:tcPr>
          <w:p w:rsidR="00252D09" w:rsidRPr="00DF7A94" w:rsidRDefault="00252D09" w:rsidP="00252D09">
            <w:pPr>
              <w:jc w:val="center"/>
              <w:rPr>
                <w:rFonts w:ascii="Times New Roman" w:hAnsi="Times New Roman"/>
                <w:sz w:val="18"/>
                <w:szCs w:val="18"/>
              </w:rPr>
            </w:pPr>
          </w:p>
        </w:tc>
        <w:tc>
          <w:tcPr>
            <w:tcW w:w="1177" w:type="dxa"/>
            <w:vMerge/>
            <w:vAlign w:val="center"/>
          </w:tcPr>
          <w:p w:rsidR="00252D09" w:rsidRPr="00DF7A94" w:rsidRDefault="00252D09" w:rsidP="00252D09">
            <w:pPr>
              <w:jc w:val="center"/>
              <w:rPr>
                <w:rFonts w:ascii="Times New Roman" w:hAnsi="Times New Roman"/>
                <w:sz w:val="18"/>
                <w:szCs w:val="18"/>
              </w:rPr>
            </w:pPr>
          </w:p>
        </w:tc>
        <w:tc>
          <w:tcPr>
            <w:tcW w:w="2835" w:type="dxa"/>
            <w:vAlign w:val="center"/>
          </w:tcPr>
          <w:p w:rsidR="00252D09" w:rsidRPr="00DF7A94" w:rsidRDefault="00252D09" w:rsidP="00252D09">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Удельный расход теплоносителя на передачу тепловой энергии в горячей воде</w:t>
            </w:r>
          </w:p>
        </w:tc>
        <w:tc>
          <w:tcPr>
            <w:tcW w:w="799" w:type="dxa"/>
            <w:vAlign w:val="center"/>
          </w:tcPr>
          <w:p w:rsidR="00252D09" w:rsidRPr="00DF7A94" w:rsidRDefault="00252D09" w:rsidP="00252D09">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тонн/Гкал</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0,154</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0,154</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0,154</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0,154</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0,154</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0,154</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0,154</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0,154</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0,154</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0,154</w:t>
            </w:r>
          </w:p>
        </w:tc>
      </w:tr>
      <w:tr w:rsidR="00252D09" w:rsidRPr="00DF7A94" w:rsidTr="00DF7A94">
        <w:tc>
          <w:tcPr>
            <w:tcW w:w="247" w:type="dxa"/>
            <w:vMerge/>
            <w:vAlign w:val="center"/>
          </w:tcPr>
          <w:p w:rsidR="00252D09" w:rsidRPr="00DF7A94" w:rsidRDefault="00252D09" w:rsidP="00252D09">
            <w:pPr>
              <w:jc w:val="center"/>
              <w:rPr>
                <w:rFonts w:ascii="Times New Roman" w:hAnsi="Times New Roman"/>
                <w:sz w:val="18"/>
                <w:szCs w:val="18"/>
              </w:rPr>
            </w:pPr>
          </w:p>
        </w:tc>
        <w:tc>
          <w:tcPr>
            <w:tcW w:w="1177" w:type="dxa"/>
            <w:vMerge/>
            <w:vAlign w:val="center"/>
          </w:tcPr>
          <w:p w:rsidR="00252D09" w:rsidRPr="00DF7A94" w:rsidRDefault="00252D09" w:rsidP="00252D09">
            <w:pPr>
              <w:jc w:val="center"/>
              <w:rPr>
                <w:rFonts w:ascii="Times New Roman" w:hAnsi="Times New Roman"/>
                <w:sz w:val="18"/>
                <w:szCs w:val="18"/>
              </w:rPr>
            </w:pPr>
          </w:p>
        </w:tc>
        <w:tc>
          <w:tcPr>
            <w:tcW w:w="2835" w:type="dxa"/>
            <w:vAlign w:val="center"/>
          </w:tcPr>
          <w:p w:rsidR="00252D09" w:rsidRPr="00DF7A94" w:rsidRDefault="00252D09" w:rsidP="00252D09">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Нормативная подпитка тепловой сети</w:t>
            </w:r>
          </w:p>
        </w:tc>
        <w:tc>
          <w:tcPr>
            <w:tcW w:w="799" w:type="dxa"/>
            <w:vAlign w:val="center"/>
          </w:tcPr>
          <w:p w:rsidR="00252D09" w:rsidRPr="00DF7A94" w:rsidRDefault="00252D09" w:rsidP="00252D09">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тонн/</w:t>
            </w:r>
            <w:proofErr w:type="gramStart"/>
            <w:r w:rsidRPr="00DF7A94">
              <w:rPr>
                <w:rFonts w:ascii="Times New Roman" w:eastAsia="Calibri" w:hAnsi="Times New Roman"/>
                <w:sz w:val="18"/>
                <w:szCs w:val="18"/>
                <w:lang w:eastAsia="en-US"/>
              </w:rPr>
              <w:t>ч</w:t>
            </w:r>
            <w:proofErr w:type="gramEnd"/>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r>
      <w:tr w:rsidR="00252D09" w:rsidRPr="00DF7A94" w:rsidTr="00DF7A94">
        <w:tc>
          <w:tcPr>
            <w:tcW w:w="247" w:type="dxa"/>
            <w:vMerge/>
            <w:vAlign w:val="center"/>
          </w:tcPr>
          <w:p w:rsidR="00252D09" w:rsidRPr="00DF7A94" w:rsidRDefault="00252D09" w:rsidP="00252D09">
            <w:pPr>
              <w:jc w:val="center"/>
              <w:rPr>
                <w:rFonts w:ascii="Times New Roman" w:hAnsi="Times New Roman"/>
                <w:sz w:val="18"/>
                <w:szCs w:val="18"/>
              </w:rPr>
            </w:pPr>
          </w:p>
        </w:tc>
        <w:tc>
          <w:tcPr>
            <w:tcW w:w="1177" w:type="dxa"/>
            <w:vMerge/>
            <w:vAlign w:val="center"/>
          </w:tcPr>
          <w:p w:rsidR="00252D09" w:rsidRPr="00DF7A94" w:rsidRDefault="00252D09" w:rsidP="00252D09">
            <w:pPr>
              <w:jc w:val="center"/>
              <w:rPr>
                <w:rFonts w:ascii="Times New Roman" w:hAnsi="Times New Roman"/>
                <w:sz w:val="18"/>
                <w:szCs w:val="18"/>
              </w:rPr>
            </w:pPr>
          </w:p>
        </w:tc>
        <w:tc>
          <w:tcPr>
            <w:tcW w:w="2835" w:type="dxa"/>
            <w:vAlign w:val="center"/>
          </w:tcPr>
          <w:p w:rsidR="00252D09" w:rsidRPr="00DF7A94" w:rsidRDefault="00252D09" w:rsidP="00252D09">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Фактическая подпитка тепловой сети</w:t>
            </w:r>
          </w:p>
        </w:tc>
        <w:tc>
          <w:tcPr>
            <w:tcW w:w="799" w:type="dxa"/>
            <w:vAlign w:val="center"/>
          </w:tcPr>
          <w:p w:rsidR="00252D09" w:rsidRPr="00DF7A94" w:rsidRDefault="00252D09" w:rsidP="00252D09">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тонн/</w:t>
            </w:r>
            <w:proofErr w:type="gramStart"/>
            <w:r w:rsidRPr="00DF7A94">
              <w:rPr>
                <w:rFonts w:ascii="Times New Roman" w:eastAsia="Calibri" w:hAnsi="Times New Roman"/>
                <w:sz w:val="18"/>
                <w:szCs w:val="18"/>
                <w:lang w:eastAsia="en-US"/>
              </w:rPr>
              <w:t>ч</w:t>
            </w:r>
            <w:proofErr w:type="gramEnd"/>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0,073</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0,073</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0,073</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0,073</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0,073</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0,073</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0,073</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0,073</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0,073</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0,073</w:t>
            </w:r>
          </w:p>
        </w:tc>
      </w:tr>
      <w:tr w:rsidR="00252D09" w:rsidRPr="00DF7A94" w:rsidTr="00DF7A94">
        <w:tc>
          <w:tcPr>
            <w:tcW w:w="247" w:type="dxa"/>
            <w:vMerge/>
            <w:vAlign w:val="center"/>
          </w:tcPr>
          <w:p w:rsidR="00252D09" w:rsidRPr="00DF7A94" w:rsidRDefault="00252D09" w:rsidP="00252D09">
            <w:pPr>
              <w:jc w:val="center"/>
              <w:rPr>
                <w:rFonts w:ascii="Times New Roman" w:hAnsi="Times New Roman"/>
                <w:sz w:val="18"/>
                <w:szCs w:val="18"/>
              </w:rPr>
            </w:pPr>
          </w:p>
        </w:tc>
        <w:tc>
          <w:tcPr>
            <w:tcW w:w="1177" w:type="dxa"/>
            <w:vMerge/>
            <w:vAlign w:val="center"/>
          </w:tcPr>
          <w:p w:rsidR="00252D09" w:rsidRPr="00DF7A94" w:rsidRDefault="00252D09" w:rsidP="00252D09">
            <w:pPr>
              <w:jc w:val="center"/>
              <w:rPr>
                <w:rFonts w:ascii="Times New Roman" w:hAnsi="Times New Roman"/>
                <w:sz w:val="18"/>
                <w:szCs w:val="18"/>
              </w:rPr>
            </w:pPr>
          </w:p>
        </w:tc>
        <w:tc>
          <w:tcPr>
            <w:tcW w:w="2835" w:type="dxa"/>
            <w:vAlign w:val="center"/>
          </w:tcPr>
          <w:p w:rsidR="00252D09" w:rsidRPr="00DF7A94" w:rsidRDefault="00252D09" w:rsidP="00252D09">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Расход электрической энергии на передачу тепловой энергии и теплоносителя</w:t>
            </w:r>
          </w:p>
        </w:tc>
        <w:tc>
          <w:tcPr>
            <w:tcW w:w="799" w:type="dxa"/>
            <w:vAlign w:val="center"/>
          </w:tcPr>
          <w:p w:rsidR="00252D09" w:rsidRPr="00DF7A94" w:rsidRDefault="00252D09" w:rsidP="00252D09">
            <w:pPr>
              <w:jc w:val="center"/>
              <w:rPr>
                <w:rFonts w:ascii="Times New Roman" w:eastAsia="Calibri" w:hAnsi="Times New Roman"/>
                <w:sz w:val="18"/>
                <w:szCs w:val="18"/>
                <w:lang w:eastAsia="en-US"/>
              </w:rPr>
            </w:pPr>
            <w:proofErr w:type="spellStart"/>
            <w:proofErr w:type="gramStart"/>
            <w:r w:rsidRPr="00DF7A94">
              <w:rPr>
                <w:rFonts w:ascii="Times New Roman" w:eastAsia="Calibri" w:hAnsi="Times New Roman"/>
                <w:sz w:val="18"/>
                <w:szCs w:val="18"/>
                <w:lang w:eastAsia="en-US"/>
              </w:rPr>
              <w:t>кВт-ч</w:t>
            </w:r>
            <w:proofErr w:type="spellEnd"/>
            <w:proofErr w:type="gramEnd"/>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r>
      <w:tr w:rsidR="00252D09" w:rsidRPr="00DF7A94" w:rsidTr="00DF7A94">
        <w:tc>
          <w:tcPr>
            <w:tcW w:w="247" w:type="dxa"/>
            <w:vMerge/>
            <w:vAlign w:val="center"/>
          </w:tcPr>
          <w:p w:rsidR="00252D09" w:rsidRPr="00DF7A94" w:rsidRDefault="00252D09" w:rsidP="00252D09">
            <w:pPr>
              <w:jc w:val="center"/>
              <w:rPr>
                <w:rFonts w:ascii="Times New Roman" w:hAnsi="Times New Roman"/>
                <w:sz w:val="18"/>
                <w:szCs w:val="18"/>
              </w:rPr>
            </w:pPr>
          </w:p>
        </w:tc>
        <w:tc>
          <w:tcPr>
            <w:tcW w:w="1177" w:type="dxa"/>
            <w:vMerge/>
            <w:vAlign w:val="center"/>
          </w:tcPr>
          <w:p w:rsidR="00252D09" w:rsidRPr="00DF7A94" w:rsidRDefault="00252D09" w:rsidP="00252D09">
            <w:pPr>
              <w:jc w:val="center"/>
              <w:rPr>
                <w:rFonts w:ascii="Times New Roman" w:hAnsi="Times New Roman"/>
                <w:sz w:val="18"/>
                <w:szCs w:val="18"/>
              </w:rPr>
            </w:pPr>
          </w:p>
        </w:tc>
        <w:tc>
          <w:tcPr>
            <w:tcW w:w="2835" w:type="dxa"/>
            <w:vAlign w:val="center"/>
          </w:tcPr>
          <w:p w:rsidR="00252D09" w:rsidRPr="00DF7A94" w:rsidRDefault="00252D09" w:rsidP="00252D09">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Удельный расход электрической энергии на передачу тепловой энергии</w:t>
            </w:r>
          </w:p>
        </w:tc>
        <w:tc>
          <w:tcPr>
            <w:tcW w:w="799" w:type="dxa"/>
            <w:vAlign w:val="center"/>
          </w:tcPr>
          <w:p w:rsidR="00252D09" w:rsidRPr="00DF7A94" w:rsidRDefault="00252D09" w:rsidP="00252D09">
            <w:pPr>
              <w:jc w:val="center"/>
              <w:rPr>
                <w:rFonts w:ascii="Times New Roman" w:eastAsia="Calibri" w:hAnsi="Times New Roman"/>
                <w:sz w:val="18"/>
                <w:szCs w:val="18"/>
                <w:lang w:eastAsia="en-US"/>
              </w:rPr>
            </w:pPr>
            <w:r w:rsidRPr="00DF7A94">
              <w:rPr>
                <w:rFonts w:ascii="Times New Roman" w:eastAsia="Calibri" w:hAnsi="Times New Roman"/>
                <w:sz w:val="18"/>
                <w:szCs w:val="18"/>
                <w:lang w:eastAsia="en-US"/>
              </w:rPr>
              <w:t>к</w:t>
            </w:r>
            <w:proofErr w:type="gramStart"/>
            <w:r w:rsidRPr="00DF7A94">
              <w:rPr>
                <w:rFonts w:ascii="Times New Roman" w:eastAsia="Calibri" w:hAnsi="Times New Roman"/>
                <w:sz w:val="18"/>
                <w:szCs w:val="18"/>
                <w:lang w:eastAsia="en-US"/>
              </w:rPr>
              <w:t>Втч/Гк</w:t>
            </w:r>
            <w:proofErr w:type="gramEnd"/>
            <w:r w:rsidRPr="00DF7A94">
              <w:rPr>
                <w:rFonts w:ascii="Times New Roman" w:eastAsia="Calibri" w:hAnsi="Times New Roman"/>
                <w:sz w:val="18"/>
                <w:szCs w:val="18"/>
                <w:lang w:eastAsia="en-US"/>
              </w:rPr>
              <w:t>ал</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r w:rsidRPr="00DF7A94">
              <w:rPr>
                <w:rFonts w:ascii="Times New Roman" w:hAnsi="Times New Roman"/>
                <w:color w:val="000000"/>
                <w:sz w:val="18"/>
                <w:szCs w:val="18"/>
              </w:rPr>
              <w:t>-</w:t>
            </w:r>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c>
          <w:tcPr>
            <w:tcW w:w="865" w:type="dxa"/>
            <w:vAlign w:val="center"/>
          </w:tcPr>
          <w:p w:rsidR="00252D09" w:rsidRPr="00DF7A94" w:rsidRDefault="00252D09" w:rsidP="00252D09">
            <w:pPr>
              <w:jc w:val="center"/>
              <w:rPr>
                <w:rFonts w:ascii="Times New Roman" w:eastAsia="Calibri" w:hAnsi="Times New Roman"/>
                <w:color w:val="000000"/>
                <w:sz w:val="18"/>
                <w:szCs w:val="18"/>
                <w:lang w:eastAsia="en-US"/>
              </w:rPr>
            </w:pPr>
            <w:proofErr w:type="spellStart"/>
            <w:r w:rsidRPr="00DF7A94">
              <w:rPr>
                <w:rFonts w:ascii="Times New Roman" w:hAnsi="Times New Roman"/>
                <w:color w:val="000000"/>
                <w:sz w:val="18"/>
                <w:szCs w:val="18"/>
              </w:rPr>
              <w:t>н</w:t>
            </w:r>
            <w:proofErr w:type="spellEnd"/>
            <w:r w:rsidRPr="00DF7A94">
              <w:rPr>
                <w:rFonts w:ascii="Times New Roman" w:hAnsi="Times New Roman"/>
                <w:color w:val="000000"/>
                <w:sz w:val="18"/>
                <w:szCs w:val="18"/>
              </w:rPr>
              <w:t>/</w:t>
            </w:r>
            <w:proofErr w:type="spellStart"/>
            <w:r w:rsidRPr="00DF7A94">
              <w:rPr>
                <w:rFonts w:ascii="Times New Roman" w:hAnsi="Times New Roman"/>
                <w:color w:val="000000"/>
                <w:sz w:val="18"/>
                <w:szCs w:val="18"/>
              </w:rPr>
              <w:t>д</w:t>
            </w:r>
            <w:proofErr w:type="spellEnd"/>
          </w:p>
        </w:tc>
      </w:tr>
    </w:tbl>
    <w:p w:rsidR="00DA26A2" w:rsidRPr="005E479A" w:rsidRDefault="00DA26A2" w:rsidP="00DA26A2">
      <w:pPr>
        <w:pStyle w:val="af9"/>
      </w:pPr>
    </w:p>
    <w:p w:rsidR="00DA26A2" w:rsidRPr="00DA26A2" w:rsidRDefault="00DA26A2" w:rsidP="00DA26A2">
      <w:pPr>
        <w:pStyle w:val="af9"/>
        <w:sectPr w:rsidR="00DA26A2" w:rsidRPr="00DA26A2" w:rsidSect="002F1AC4">
          <w:pgSz w:w="16838" w:h="11906" w:orient="landscape"/>
          <w:pgMar w:top="1134" w:right="567" w:bottom="1134" w:left="1134" w:header="709" w:footer="709" w:gutter="0"/>
          <w:cols w:space="708"/>
          <w:titlePg/>
          <w:docGrid w:linePitch="360"/>
        </w:sectPr>
      </w:pPr>
    </w:p>
    <w:p w:rsidR="002016AE" w:rsidRDefault="00F15CD4" w:rsidP="00F8408D">
      <w:pPr>
        <w:pStyle w:val="13"/>
      </w:pPr>
      <w:bookmarkStart w:id="120" w:name="_Toc176356648"/>
      <w:r>
        <w:lastRenderedPageBreak/>
        <w:t>Раздел 15. Ценовые (тарифные) последствия</w:t>
      </w:r>
      <w:bookmarkEnd w:id="120"/>
    </w:p>
    <w:p w:rsidR="00380E53" w:rsidRDefault="00380E53" w:rsidP="00380E53">
      <w:pPr>
        <w:pStyle w:val="Af7"/>
        <w:sectPr w:rsidR="00380E53" w:rsidSect="002F1AC4">
          <w:pgSz w:w="11906" w:h="16838"/>
          <w:pgMar w:top="1134" w:right="567" w:bottom="1134" w:left="1134" w:header="709" w:footer="709" w:gutter="0"/>
          <w:cols w:space="708"/>
          <w:titlePg/>
          <w:docGrid w:linePitch="360"/>
        </w:sectPr>
      </w:pPr>
      <w:r w:rsidRPr="00380E53">
        <w:t xml:space="preserve">Обобщенные данные о ценовых (тарифных) последствиях для потребителей при реализации программ строительства, реконструкции, технического перевооружения и (или) модернизации систем теплоснабжения </w:t>
      </w:r>
      <w:r>
        <w:t>представлены в т</w:t>
      </w:r>
      <w:r w:rsidRPr="00380E53">
        <w:t>аблиц</w:t>
      </w:r>
      <w:r>
        <w:t>е</w:t>
      </w:r>
      <w:r w:rsidRPr="00380E53">
        <w:t xml:space="preserve"> </w:t>
      </w:r>
      <w:r>
        <w:t>2</w:t>
      </w:r>
      <w:r w:rsidR="000B636B">
        <w:t>7</w:t>
      </w:r>
      <w:r>
        <w:t>.</w:t>
      </w:r>
    </w:p>
    <w:p w:rsidR="00380E53" w:rsidRDefault="00380E53" w:rsidP="00235B57">
      <w:pPr>
        <w:pStyle w:val="af9"/>
        <w:rPr>
          <w:lang w:val="en-US"/>
        </w:rPr>
      </w:pPr>
      <w:bookmarkStart w:id="121" w:name="_Ref116230396"/>
      <w:r w:rsidRPr="001A772D">
        <w:lastRenderedPageBreak/>
        <w:t>Таблица</w:t>
      </w:r>
      <w:bookmarkEnd w:id="121"/>
      <w:r>
        <w:t xml:space="preserve"> 2</w:t>
      </w:r>
      <w:r w:rsidR="000B636B">
        <w:t>7</w:t>
      </w:r>
      <w:r w:rsidRPr="0052121F">
        <w:t>. Расчеты показателей</w:t>
      </w:r>
      <w:r w:rsidRPr="001A772D">
        <w:t xml:space="preserve"> тарифных последствий</w:t>
      </w:r>
    </w:p>
    <w:tbl>
      <w:tblPr>
        <w:tblStyle w:val="aff0"/>
        <w:tblW w:w="15112" w:type="dxa"/>
        <w:tblCellMar>
          <w:left w:w="0" w:type="dxa"/>
          <w:right w:w="0" w:type="dxa"/>
        </w:tblCellMar>
        <w:tblLook w:val="04A0"/>
      </w:tblPr>
      <w:tblGrid>
        <w:gridCol w:w="1700"/>
        <w:gridCol w:w="358"/>
        <w:gridCol w:w="2714"/>
        <w:gridCol w:w="825"/>
        <w:gridCol w:w="865"/>
        <w:gridCol w:w="865"/>
        <w:gridCol w:w="865"/>
        <w:gridCol w:w="865"/>
        <w:gridCol w:w="865"/>
        <w:gridCol w:w="865"/>
        <w:gridCol w:w="865"/>
        <w:gridCol w:w="865"/>
        <w:gridCol w:w="865"/>
        <w:gridCol w:w="865"/>
        <w:gridCol w:w="865"/>
      </w:tblGrid>
      <w:tr w:rsidR="00DB089B" w:rsidRPr="000872FA" w:rsidTr="00D565C4">
        <w:trPr>
          <w:trHeight w:val="397"/>
        </w:trPr>
        <w:tc>
          <w:tcPr>
            <w:tcW w:w="1718" w:type="dxa"/>
            <w:vMerge w:val="restart"/>
            <w:vAlign w:val="center"/>
          </w:tcPr>
          <w:p w:rsidR="00DB089B" w:rsidRPr="000872FA" w:rsidRDefault="00DB089B" w:rsidP="008E6A47">
            <w:pPr>
              <w:pStyle w:val="TableStyle"/>
              <w:spacing w:after="0" w:line="240" w:lineRule="auto"/>
              <w:jc w:val="center"/>
              <w:rPr>
                <w:rFonts w:cs="Times New Roman"/>
                <w:sz w:val="18"/>
                <w:szCs w:val="18"/>
              </w:rPr>
            </w:pPr>
            <w:r w:rsidRPr="000872FA">
              <w:rPr>
                <w:rFonts w:cs="Times New Roman"/>
                <w:sz w:val="18"/>
                <w:szCs w:val="18"/>
              </w:rPr>
              <w:t>Филиал АО «Нева Энергия» Пушкиногорский</w:t>
            </w:r>
          </w:p>
        </w:tc>
        <w:tc>
          <w:tcPr>
            <w:tcW w:w="363" w:type="dxa"/>
            <w:vAlign w:val="center"/>
          </w:tcPr>
          <w:p w:rsidR="00DB089B" w:rsidRPr="000872FA" w:rsidRDefault="00DB089B" w:rsidP="008E6A47">
            <w:pPr>
              <w:pStyle w:val="TableStyle"/>
              <w:spacing w:after="0" w:line="240" w:lineRule="auto"/>
              <w:jc w:val="center"/>
              <w:rPr>
                <w:rFonts w:cs="Times New Roman"/>
                <w:sz w:val="18"/>
                <w:szCs w:val="18"/>
              </w:rPr>
            </w:pPr>
            <w:r w:rsidRPr="000872FA">
              <w:rPr>
                <w:rFonts w:cs="Times New Roman"/>
                <w:sz w:val="18"/>
                <w:szCs w:val="18"/>
              </w:rPr>
              <w:t xml:space="preserve">№ </w:t>
            </w:r>
            <w:proofErr w:type="spellStart"/>
            <w:proofErr w:type="gramStart"/>
            <w:r w:rsidRPr="000872FA">
              <w:rPr>
                <w:rFonts w:cs="Times New Roman"/>
                <w:sz w:val="18"/>
                <w:szCs w:val="18"/>
              </w:rPr>
              <w:t>п</w:t>
            </w:r>
            <w:proofErr w:type="spellEnd"/>
            <w:proofErr w:type="gramEnd"/>
            <w:r w:rsidRPr="000872FA">
              <w:rPr>
                <w:rFonts w:cs="Times New Roman"/>
                <w:sz w:val="18"/>
                <w:szCs w:val="18"/>
              </w:rPr>
              <w:t>/</w:t>
            </w:r>
            <w:proofErr w:type="spellStart"/>
            <w:r w:rsidRPr="000872FA">
              <w:rPr>
                <w:rFonts w:cs="Times New Roman"/>
                <w:sz w:val="18"/>
                <w:szCs w:val="18"/>
              </w:rPr>
              <w:t>п</w:t>
            </w:r>
            <w:proofErr w:type="spellEnd"/>
          </w:p>
        </w:tc>
        <w:tc>
          <w:tcPr>
            <w:tcW w:w="2776" w:type="dxa"/>
            <w:vAlign w:val="center"/>
          </w:tcPr>
          <w:p w:rsidR="00DB089B" w:rsidRPr="000872FA" w:rsidRDefault="00DB089B" w:rsidP="008E6A47">
            <w:pPr>
              <w:pStyle w:val="TableStyle"/>
              <w:spacing w:after="0" w:line="240" w:lineRule="auto"/>
              <w:jc w:val="center"/>
              <w:rPr>
                <w:rFonts w:cs="Times New Roman"/>
                <w:sz w:val="18"/>
                <w:szCs w:val="18"/>
              </w:rPr>
            </w:pPr>
            <w:r w:rsidRPr="000872FA">
              <w:rPr>
                <w:rFonts w:cs="Times New Roman"/>
                <w:sz w:val="18"/>
                <w:szCs w:val="18"/>
              </w:rPr>
              <w:t>Показатели</w:t>
            </w:r>
          </w:p>
        </w:tc>
        <w:tc>
          <w:tcPr>
            <w:tcW w:w="830" w:type="dxa"/>
            <w:vAlign w:val="center"/>
          </w:tcPr>
          <w:p w:rsidR="00DB089B" w:rsidRPr="000872FA" w:rsidRDefault="00DB089B" w:rsidP="008E6A47">
            <w:pPr>
              <w:pStyle w:val="TableStyle"/>
              <w:spacing w:after="0" w:line="240" w:lineRule="auto"/>
              <w:jc w:val="center"/>
              <w:rPr>
                <w:rFonts w:cs="Times New Roman"/>
                <w:sz w:val="18"/>
                <w:szCs w:val="18"/>
              </w:rPr>
            </w:pPr>
            <w:r w:rsidRPr="000872FA">
              <w:rPr>
                <w:rFonts w:cs="Times New Roman"/>
                <w:sz w:val="18"/>
                <w:szCs w:val="18"/>
              </w:rPr>
              <w:t xml:space="preserve">Ед. </w:t>
            </w:r>
            <w:proofErr w:type="spellStart"/>
            <w:r w:rsidRPr="000872FA">
              <w:rPr>
                <w:rFonts w:cs="Times New Roman"/>
                <w:sz w:val="18"/>
                <w:szCs w:val="18"/>
              </w:rPr>
              <w:t>изм</w:t>
            </w:r>
            <w:proofErr w:type="spellEnd"/>
            <w:r>
              <w:rPr>
                <w:rFonts w:cs="Times New Roman"/>
                <w:sz w:val="18"/>
                <w:szCs w:val="18"/>
              </w:rPr>
              <w:t>.</w:t>
            </w:r>
          </w:p>
        </w:tc>
        <w:tc>
          <w:tcPr>
            <w:tcW w:w="775" w:type="dxa"/>
            <w:vAlign w:val="center"/>
          </w:tcPr>
          <w:p w:rsidR="00DB089B" w:rsidRPr="000872FA" w:rsidRDefault="00DB089B" w:rsidP="008E6A47">
            <w:pPr>
              <w:pStyle w:val="TableStyle"/>
              <w:spacing w:after="0" w:line="240" w:lineRule="auto"/>
              <w:jc w:val="center"/>
              <w:rPr>
                <w:rFonts w:cs="Times New Roman"/>
                <w:sz w:val="18"/>
                <w:szCs w:val="18"/>
              </w:rPr>
            </w:pPr>
            <w:r w:rsidRPr="000872FA">
              <w:rPr>
                <w:rFonts w:cs="Times New Roman"/>
                <w:sz w:val="18"/>
                <w:szCs w:val="18"/>
              </w:rPr>
              <w:t>202</w:t>
            </w:r>
            <w:r w:rsidR="00A7575F">
              <w:rPr>
                <w:rFonts w:cs="Times New Roman"/>
                <w:sz w:val="18"/>
                <w:szCs w:val="18"/>
              </w:rPr>
              <w:t>5</w:t>
            </w:r>
          </w:p>
        </w:tc>
        <w:tc>
          <w:tcPr>
            <w:tcW w:w="865" w:type="dxa"/>
            <w:vAlign w:val="center"/>
          </w:tcPr>
          <w:p w:rsidR="00DB089B" w:rsidRPr="000872FA" w:rsidRDefault="00A7575F" w:rsidP="008E6A47">
            <w:pPr>
              <w:pStyle w:val="TableStyle"/>
              <w:spacing w:after="0" w:line="240" w:lineRule="auto"/>
              <w:jc w:val="center"/>
              <w:rPr>
                <w:rFonts w:cs="Times New Roman"/>
                <w:sz w:val="18"/>
                <w:szCs w:val="18"/>
              </w:rPr>
            </w:pPr>
            <w:r>
              <w:rPr>
                <w:rFonts w:cs="Times New Roman"/>
                <w:sz w:val="18"/>
                <w:szCs w:val="18"/>
              </w:rPr>
              <w:t>2026</w:t>
            </w:r>
          </w:p>
        </w:tc>
        <w:tc>
          <w:tcPr>
            <w:tcW w:w="865" w:type="dxa"/>
            <w:vAlign w:val="center"/>
          </w:tcPr>
          <w:p w:rsidR="00DB089B" w:rsidRPr="000872FA" w:rsidRDefault="00A7575F" w:rsidP="008E6A47">
            <w:pPr>
              <w:pStyle w:val="TableStyle"/>
              <w:spacing w:after="0" w:line="240" w:lineRule="auto"/>
              <w:jc w:val="center"/>
              <w:rPr>
                <w:rFonts w:cs="Times New Roman"/>
                <w:sz w:val="18"/>
                <w:szCs w:val="18"/>
              </w:rPr>
            </w:pPr>
            <w:r>
              <w:rPr>
                <w:rFonts w:cs="Times New Roman"/>
                <w:sz w:val="18"/>
                <w:szCs w:val="18"/>
              </w:rPr>
              <w:t>2027</w:t>
            </w:r>
          </w:p>
        </w:tc>
        <w:tc>
          <w:tcPr>
            <w:tcW w:w="865" w:type="dxa"/>
            <w:vAlign w:val="center"/>
          </w:tcPr>
          <w:p w:rsidR="00DB089B" w:rsidRPr="000872FA" w:rsidRDefault="00A7575F" w:rsidP="008E6A47">
            <w:pPr>
              <w:pStyle w:val="TableStyle"/>
              <w:spacing w:after="0" w:line="240" w:lineRule="auto"/>
              <w:jc w:val="center"/>
              <w:rPr>
                <w:rFonts w:cs="Times New Roman"/>
                <w:sz w:val="18"/>
                <w:szCs w:val="18"/>
              </w:rPr>
            </w:pPr>
            <w:r>
              <w:rPr>
                <w:rFonts w:cs="Times New Roman"/>
                <w:sz w:val="18"/>
                <w:szCs w:val="18"/>
              </w:rPr>
              <w:t>2028</w:t>
            </w:r>
          </w:p>
        </w:tc>
        <w:tc>
          <w:tcPr>
            <w:tcW w:w="865" w:type="dxa"/>
            <w:vAlign w:val="center"/>
          </w:tcPr>
          <w:p w:rsidR="00DB089B" w:rsidRPr="000872FA" w:rsidRDefault="00A7575F" w:rsidP="008E6A47">
            <w:pPr>
              <w:pStyle w:val="TableStyle"/>
              <w:spacing w:after="0" w:line="240" w:lineRule="auto"/>
              <w:jc w:val="center"/>
              <w:rPr>
                <w:rFonts w:cs="Times New Roman"/>
                <w:sz w:val="18"/>
                <w:szCs w:val="18"/>
              </w:rPr>
            </w:pPr>
            <w:r>
              <w:rPr>
                <w:rFonts w:cs="Times New Roman"/>
                <w:sz w:val="18"/>
                <w:szCs w:val="18"/>
              </w:rPr>
              <w:t>2029</w:t>
            </w:r>
          </w:p>
        </w:tc>
        <w:tc>
          <w:tcPr>
            <w:tcW w:w="865" w:type="dxa"/>
            <w:vAlign w:val="center"/>
          </w:tcPr>
          <w:p w:rsidR="00DB089B" w:rsidRPr="000872FA" w:rsidRDefault="00A7575F" w:rsidP="008E6A47">
            <w:pPr>
              <w:pStyle w:val="TableStyle"/>
              <w:spacing w:after="0" w:line="240" w:lineRule="auto"/>
              <w:jc w:val="center"/>
              <w:rPr>
                <w:rFonts w:cs="Times New Roman"/>
                <w:sz w:val="18"/>
                <w:szCs w:val="18"/>
              </w:rPr>
            </w:pPr>
            <w:r>
              <w:rPr>
                <w:rFonts w:cs="Times New Roman"/>
                <w:sz w:val="18"/>
                <w:szCs w:val="18"/>
              </w:rPr>
              <w:t>2030</w:t>
            </w:r>
          </w:p>
        </w:tc>
        <w:tc>
          <w:tcPr>
            <w:tcW w:w="865" w:type="dxa"/>
            <w:vAlign w:val="center"/>
          </w:tcPr>
          <w:p w:rsidR="00DB089B" w:rsidRPr="000872FA" w:rsidRDefault="00A7575F" w:rsidP="008E6A47">
            <w:pPr>
              <w:pStyle w:val="TableStyle"/>
              <w:spacing w:after="0" w:line="240" w:lineRule="auto"/>
              <w:jc w:val="center"/>
              <w:rPr>
                <w:rFonts w:cs="Times New Roman"/>
                <w:sz w:val="18"/>
                <w:szCs w:val="18"/>
              </w:rPr>
            </w:pPr>
            <w:r>
              <w:rPr>
                <w:rFonts w:cs="Times New Roman"/>
                <w:sz w:val="18"/>
                <w:szCs w:val="18"/>
              </w:rPr>
              <w:t>2031</w:t>
            </w:r>
          </w:p>
        </w:tc>
        <w:tc>
          <w:tcPr>
            <w:tcW w:w="865" w:type="dxa"/>
            <w:vAlign w:val="center"/>
          </w:tcPr>
          <w:p w:rsidR="00DB089B" w:rsidRPr="000872FA" w:rsidRDefault="00A7575F" w:rsidP="008E6A47">
            <w:pPr>
              <w:pStyle w:val="TableStyle"/>
              <w:spacing w:after="0" w:line="240" w:lineRule="auto"/>
              <w:jc w:val="center"/>
              <w:rPr>
                <w:rFonts w:cs="Times New Roman"/>
                <w:sz w:val="18"/>
                <w:szCs w:val="18"/>
              </w:rPr>
            </w:pPr>
            <w:r>
              <w:rPr>
                <w:rFonts w:cs="Times New Roman"/>
                <w:sz w:val="18"/>
                <w:szCs w:val="18"/>
              </w:rPr>
              <w:t>2032</w:t>
            </w:r>
          </w:p>
        </w:tc>
        <w:tc>
          <w:tcPr>
            <w:tcW w:w="865" w:type="dxa"/>
            <w:vAlign w:val="center"/>
          </w:tcPr>
          <w:p w:rsidR="00DB089B" w:rsidRPr="000872FA" w:rsidRDefault="00A7575F" w:rsidP="008E6A47">
            <w:pPr>
              <w:pStyle w:val="TableStyle"/>
              <w:spacing w:after="0" w:line="240" w:lineRule="auto"/>
              <w:jc w:val="center"/>
              <w:rPr>
                <w:rFonts w:cs="Times New Roman"/>
                <w:sz w:val="18"/>
                <w:szCs w:val="18"/>
              </w:rPr>
            </w:pPr>
            <w:r>
              <w:rPr>
                <w:rFonts w:cs="Times New Roman"/>
                <w:sz w:val="18"/>
                <w:szCs w:val="18"/>
              </w:rPr>
              <w:t>2033</w:t>
            </w:r>
          </w:p>
        </w:tc>
        <w:tc>
          <w:tcPr>
            <w:tcW w:w="865" w:type="dxa"/>
            <w:vAlign w:val="center"/>
          </w:tcPr>
          <w:p w:rsidR="00DB089B" w:rsidRPr="000872FA" w:rsidRDefault="00A7575F" w:rsidP="008E6A47">
            <w:pPr>
              <w:pStyle w:val="TableStyle"/>
              <w:spacing w:after="0" w:line="240" w:lineRule="auto"/>
              <w:jc w:val="center"/>
              <w:rPr>
                <w:rFonts w:cs="Times New Roman"/>
                <w:sz w:val="18"/>
                <w:szCs w:val="18"/>
              </w:rPr>
            </w:pPr>
            <w:r>
              <w:rPr>
                <w:rFonts w:cs="Times New Roman"/>
                <w:sz w:val="18"/>
                <w:szCs w:val="18"/>
              </w:rPr>
              <w:t>2034</w:t>
            </w:r>
          </w:p>
        </w:tc>
        <w:tc>
          <w:tcPr>
            <w:tcW w:w="865" w:type="dxa"/>
            <w:vAlign w:val="center"/>
          </w:tcPr>
          <w:p w:rsidR="00DB089B" w:rsidRPr="000872FA" w:rsidRDefault="00DB089B" w:rsidP="008E6A47">
            <w:pPr>
              <w:pStyle w:val="TableStyle"/>
              <w:spacing w:after="0" w:line="240" w:lineRule="auto"/>
              <w:jc w:val="center"/>
              <w:rPr>
                <w:rFonts w:cs="Times New Roman"/>
                <w:sz w:val="18"/>
                <w:szCs w:val="18"/>
              </w:rPr>
            </w:pPr>
            <w:r w:rsidRPr="000872FA">
              <w:rPr>
                <w:rFonts w:cs="Times New Roman"/>
                <w:sz w:val="18"/>
                <w:szCs w:val="18"/>
              </w:rPr>
              <w:t>2035</w:t>
            </w:r>
          </w:p>
        </w:tc>
      </w:tr>
      <w:tr w:rsidR="00C15802" w:rsidRPr="000872FA" w:rsidTr="00D565C4">
        <w:trPr>
          <w:trHeight w:val="20"/>
        </w:trPr>
        <w:tc>
          <w:tcPr>
            <w:tcW w:w="1718" w:type="dxa"/>
            <w:vMerge/>
            <w:vAlign w:val="center"/>
          </w:tcPr>
          <w:p w:rsidR="00C15802" w:rsidRPr="000872FA" w:rsidRDefault="00C15802" w:rsidP="00C15802">
            <w:pPr>
              <w:jc w:val="center"/>
              <w:rPr>
                <w:sz w:val="18"/>
                <w:szCs w:val="18"/>
              </w:rPr>
            </w:pPr>
          </w:p>
        </w:tc>
        <w:tc>
          <w:tcPr>
            <w:tcW w:w="363"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1</w:t>
            </w:r>
          </w:p>
        </w:tc>
        <w:tc>
          <w:tcPr>
            <w:tcW w:w="2776"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Установленная тепловая мощность</w:t>
            </w:r>
          </w:p>
        </w:tc>
        <w:tc>
          <w:tcPr>
            <w:tcW w:w="830"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Гкал/</w:t>
            </w:r>
            <w:proofErr w:type="gramStart"/>
            <w:r w:rsidRPr="000872FA">
              <w:rPr>
                <w:rFonts w:cs="Times New Roman"/>
                <w:sz w:val="18"/>
                <w:szCs w:val="18"/>
              </w:rPr>
              <w:t>ч</w:t>
            </w:r>
            <w:proofErr w:type="gramEnd"/>
          </w:p>
        </w:tc>
        <w:tc>
          <w:tcPr>
            <w:tcW w:w="775" w:type="dxa"/>
            <w:vAlign w:val="center"/>
          </w:tcPr>
          <w:p w:rsidR="00C15802" w:rsidRPr="008E6A47" w:rsidRDefault="00C15802" w:rsidP="00C15802">
            <w:pPr>
              <w:pStyle w:val="TableStyle"/>
              <w:spacing w:after="0" w:line="240" w:lineRule="auto"/>
              <w:jc w:val="center"/>
              <w:rPr>
                <w:rFonts w:cs="Times New Roman"/>
                <w:sz w:val="18"/>
                <w:szCs w:val="18"/>
              </w:rPr>
            </w:pPr>
            <w:r w:rsidRPr="00DC64A7">
              <w:rPr>
                <w:rFonts w:cs="Times New Roman"/>
                <w:color w:val="000000"/>
                <w:sz w:val="18"/>
                <w:szCs w:val="18"/>
              </w:rPr>
              <w:t>30,016</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20,090</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20,090</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20,090</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20,090</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20,090</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20,090</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20,090</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20,090</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20,090</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20,090</w:t>
            </w:r>
          </w:p>
        </w:tc>
      </w:tr>
      <w:tr w:rsidR="00C15802" w:rsidRPr="000872FA" w:rsidTr="00D565C4">
        <w:trPr>
          <w:trHeight w:val="20"/>
        </w:trPr>
        <w:tc>
          <w:tcPr>
            <w:tcW w:w="1718" w:type="dxa"/>
            <w:vMerge/>
            <w:vAlign w:val="center"/>
          </w:tcPr>
          <w:p w:rsidR="00C15802" w:rsidRPr="000872FA" w:rsidRDefault="00C15802" w:rsidP="00C15802">
            <w:pPr>
              <w:jc w:val="center"/>
              <w:rPr>
                <w:sz w:val="18"/>
                <w:szCs w:val="18"/>
              </w:rPr>
            </w:pPr>
          </w:p>
        </w:tc>
        <w:tc>
          <w:tcPr>
            <w:tcW w:w="363"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2</w:t>
            </w:r>
          </w:p>
        </w:tc>
        <w:tc>
          <w:tcPr>
            <w:tcW w:w="2776"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Располагаемая мощность оборудования</w:t>
            </w:r>
          </w:p>
        </w:tc>
        <w:tc>
          <w:tcPr>
            <w:tcW w:w="830"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Гкал/</w:t>
            </w:r>
            <w:proofErr w:type="gramStart"/>
            <w:r w:rsidRPr="000872FA">
              <w:rPr>
                <w:rFonts w:cs="Times New Roman"/>
                <w:sz w:val="18"/>
                <w:szCs w:val="18"/>
              </w:rPr>
              <w:t>ч</w:t>
            </w:r>
            <w:proofErr w:type="gramEnd"/>
          </w:p>
        </w:tc>
        <w:tc>
          <w:tcPr>
            <w:tcW w:w="775" w:type="dxa"/>
            <w:vAlign w:val="center"/>
          </w:tcPr>
          <w:p w:rsidR="00C15802" w:rsidRPr="008E6A47" w:rsidRDefault="00C15802" w:rsidP="00C15802">
            <w:pPr>
              <w:pStyle w:val="TableStyle"/>
              <w:spacing w:after="0" w:line="240" w:lineRule="auto"/>
              <w:jc w:val="center"/>
              <w:rPr>
                <w:rFonts w:cs="Times New Roman"/>
                <w:sz w:val="18"/>
                <w:szCs w:val="18"/>
              </w:rPr>
            </w:pPr>
            <w:r w:rsidRPr="00DC64A7">
              <w:rPr>
                <w:rFonts w:cs="Times New Roman"/>
                <w:color w:val="000000"/>
                <w:sz w:val="18"/>
                <w:szCs w:val="18"/>
              </w:rPr>
              <w:t>30,016</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20,090</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20,090</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20,090</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20,090</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20,090</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20,090</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20,090</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20,090</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20,090</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20,090</w:t>
            </w:r>
          </w:p>
        </w:tc>
      </w:tr>
      <w:tr w:rsidR="00C15802" w:rsidRPr="000872FA" w:rsidTr="00D565C4">
        <w:trPr>
          <w:trHeight w:val="20"/>
        </w:trPr>
        <w:tc>
          <w:tcPr>
            <w:tcW w:w="1718" w:type="dxa"/>
            <w:vMerge/>
            <w:vAlign w:val="center"/>
          </w:tcPr>
          <w:p w:rsidR="00C15802" w:rsidRPr="000872FA" w:rsidRDefault="00C15802" w:rsidP="00C15802">
            <w:pPr>
              <w:jc w:val="center"/>
              <w:rPr>
                <w:sz w:val="18"/>
                <w:szCs w:val="18"/>
              </w:rPr>
            </w:pPr>
          </w:p>
        </w:tc>
        <w:tc>
          <w:tcPr>
            <w:tcW w:w="363"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3</w:t>
            </w:r>
          </w:p>
        </w:tc>
        <w:tc>
          <w:tcPr>
            <w:tcW w:w="2776"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Собственные и хозяйственные нужды</w:t>
            </w:r>
          </w:p>
        </w:tc>
        <w:tc>
          <w:tcPr>
            <w:tcW w:w="830"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Гкал/</w:t>
            </w:r>
            <w:proofErr w:type="gramStart"/>
            <w:r w:rsidRPr="000872FA">
              <w:rPr>
                <w:rFonts w:cs="Times New Roman"/>
                <w:sz w:val="18"/>
                <w:szCs w:val="18"/>
              </w:rPr>
              <w:t>ч</w:t>
            </w:r>
            <w:proofErr w:type="gramEnd"/>
          </w:p>
        </w:tc>
        <w:tc>
          <w:tcPr>
            <w:tcW w:w="775" w:type="dxa"/>
            <w:vAlign w:val="center"/>
          </w:tcPr>
          <w:p w:rsidR="00C15802" w:rsidRPr="008E6A47" w:rsidRDefault="00C15802" w:rsidP="00C15802">
            <w:pPr>
              <w:pStyle w:val="TableStyle"/>
              <w:spacing w:after="0" w:line="240" w:lineRule="auto"/>
              <w:jc w:val="center"/>
              <w:rPr>
                <w:rFonts w:cs="Times New Roman"/>
                <w:sz w:val="18"/>
                <w:szCs w:val="18"/>
              </w:rPr>
            </w:pPr>
            <w:r w:rsidRPr="00DC64A7">
              <w:rPr>
                <w:rFonts w:cs="Times New Roman"/>
                <w:color w:val="000000"/>
                <w:sz w:val="18"/>
                <w:szCs w:val="18"/>
              </w:rPr>
              <w:t>0,393</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0,101</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0,101</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0,101</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0,101</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0,101</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0,101</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0,101</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0,101</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0,101</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0,101</w:t>
            </w:r>
          </w:p>
        </w:tc>
      </w:tr>
      <w:tr w:rsidR="00C15802" w:rsidRPr="000872FA" w:rsidTr="00D565C4">
        <w:trPr>
          <w:trHeight w:val="20"/>
        </w:trPr>
        <w:tc>
          <w:tcPr>
            <w:tcW w:w="1718" w:type="dxa"/>
            <w:vMerge/>
            <w:vAlign w:val="center"/>
          </w:tcPr>
          <w:p w:rsidR="00C15802" w:rsidRPr="000872FA" w:rsidRDefault="00C15802" w:rsidP="00C15802">
            <w:pPr>
              <w:jc w:val="center"/>
              <w:rPr>
                <w:sz w:val="18"/>
                <w:szCs w:val="18"/>
              </w:rPr>
            </w:pPr>
          </w:p>
        </w:tc>
        <w:tc>
          <w:tcPr>
            <w:tcW w:w="363"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4</w:t>
            </w:r>
          </w:p>
        </w:tc>
        <w:tc>
          <w:tcPr>
            <w:tcW w:w="2776"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Потери мощности в тепловой сети</w:t>
            </w:r>
          </w:p>
        </w:tc>
        <w:tc>
          <w:tcPr>
            <w:tcW w:w="830"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Гкал/</w:t>
            </w:r>
            <w:proofErr w:type="gramStart"/>
            <w:r w:rsidRPr="000872FA">
              <w:rPr>
                <w:rFonts w:cs="Times New Roman"/>
                <w:sz w:val="18"/>
                <w:szCs w:val="18"/>
              </w:rPr>
              <w:t>ч</w:t>
            </w:r>
            <w:proofErr w:type="gramEnd"/>
          </w:p>
        </w:tc>
        <w:tc>
          <w:tcPr>
            <w:tcW w:w="775" w:type="dxa"/>
            <w:vAlign w:val="center"/>
          </w:tcPr>
          <w:p w:rsidR="00C15802" w:rsidRPr="008E6A47" w:rsidRDefault="00C15802" w:rsidP="00C15802">
            <w:pPr>
              <w:pStyle w:val="TableStyle"/>
              <w:spacing w:after="0" w:line="240" w:lineRule="auto"/>
              <w:jc w:val="center"/>
              <w:rPr>
                <w:rFonts w:cs="Times New Roman"/>
                <w:sz w:val="18"/>
                <w:szCs w:val="18"/>
              </w:rPr>
            </w:pPr>
            <w:r w:rsidRPr="00DC64A7">
              <w:rPr>
                <w:rFonts w:cs="Times New Roman"/>
                <w:color w:val="000000"/>
                <w:sz w:val="18"/>
                <w:szCs w:val="18"/>
              </w:rPr>
              <w:t>4,086</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4,461</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4,309</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4,309</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4,309</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4,309</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4,309</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4,309</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4,309</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4,309</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4,309</w:t>
            </w:r>
          </w:p>
        </w:tc>
      </w:tr>
      <w:tr w:rsidR="00C15802" w:rsidRPr="000872FA" w:rsidTr="00D565C4">
        <w:trPr>
          <w:trHeight w:val="20"/>
        </w:trPr>
        <w:tc>
          <w:tcPr>
            <w:tcW w:w="1718" w:type="dxa"/>
            <w:vMerge/>
            <w:vAlign w:val="center"/>
          </w:tcPr>
          <w:p w:rsidR="00C15802" w:rsidRPr="000872FA" w:rsidRDefault="00C15802" w:rsidP="00C15802">
            <w:pPr>
              <w:jc w:val="center"/>
              <w:rPr>
                <w:sz w:val="18"/>
                <w:szCs w:val="18"/>
              </w:rPr>
            </w:pPr>
          </w:p>
        </w:tc>
        <w:tc>
          <w:tcPr>
            <w:tcW w:w="363"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5</w:t>
            </w:r>
          </w:p>
        </w:tc>
        <w:tc>
          <w:tcPr>
            <w:tcW w:w="2776"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Расчетная присоединенная тепловая нагрузка</w:t>
            </w:r>
          </w:p>
        </w:tc>
        <w:tc>
          <w:tcPr>
            <w:tcW w:w="830"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Гкал/</w:t>
            </w:r>
            <w:proofErr w:type="gramStart"/>
            <w:r w:rsidRPr="000872FA">
              <w:rPr>
                <w:rFonts w:cs="Times New Roman"/>
                <w:sz w:val="18"/>
                <w:szCs w:val="18"/>
              </w:rPr>
              <w:t>ч</w:t>
            </w:r>
            <w:proofErr w:type="gramEnd"/>
          </w:p>
        </w:tc>
        <w:tc>
          <w:tcPr>
            <w:tcW w:w="775" w:type="dxa"/>
            <w:vAlign w:val="center"/>
          </w:tcPr>
          <w:p w:rsidR="00C15802" w:rsidRPr="008E6A47" w:rsidRDefault="00C15802" w:rsidP="00C15802">
            <w:pPr>
              <w:pStyle w:val="TableStyle"/>
              <w:spacing w:after="0" w:line="240" w:lineRule="auto"/>
              <w:jc w:val="center"/>
              <w:rPr>
                <w:rFonts w:cs="Times New Roman"/>
                <w:sz w:val="18"/>
                <w:szCs w:val="18"/>
              </w:rPr>
            </w:pPr>
            <w:r w:rsidRPr="00DC64A7">
              <w:rPr>
                <w:rFonts w:cs="Times New Roman"/>
                <w:color w:val="000000"/>
                <w:sz w:val="18"/>
                <w:szCs w:val="18"/>
              </w:rPr>
              <w:t>11,860</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11,860</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11,860</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11,860</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11,860</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11,860</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11,860</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11,860</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11,860</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11,860</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11,860</w:t>
            </w:r>
          </w:p>
        </w:tc>
      </w:tr>
      <w:tr w:rsidR="00C15802" w:rsidRPr="000872FA" w:rsidTr="00D565C4">
        <w:trPr>
          <w:trHeight w:val="20"/>
        </w:trPr>
        <w:tc>
          <w:tcPr>
            <w:tcW w:w="1718" w:type="dxa"/>
            <w:vMerge/>
            <w:vAlign w:val="center"/>
          </w:tcPr>
          <w:p w:rsidR="00C15802" w:rsidRPr="000872FA" w:rsidRDefault="00C15802" w:rsidP="00C15802">
            <w:pPr>
              <w:jc w:val="center"/>
              <w:rPr>
                <w:sz w:val="18"/>
                <w:szCs w:val="18"/>
              </w:rPr>
            </w:pPr>
          </w:p>
        </w:tc>
        <w:tc>
          <w:tcPr>
            <w:tcW w:w="363"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6</w:t>
            </w:r>
          </w:p>
        </w:tc>
        <w:tc>
          <w:tcPr>
            <w:tcW w:w="2776"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Резерв</w:t>
            </w:r>
            <w:proofErr w:type="gramStart"/>
            <w:r w:rsidRPr="000872FA">
              <w:rPr>
                <w:rFonts w:cs="Times New Roman"/>
                <w:sz w:val="18"/>
                <w:szCs w:val="18"/>
              </w:rPr>
              <w:t xml:space="preserve"> (+)/</w:t>
            </w:r>
            <w:proofErr w:type="gramEnd"/>
            <w:r w:rsidRPr="000872FA">
              <w:rPr>
                <w:rFonts w:cs="Times New Roman"/>
                <w:sz w:val="18"/>
                <w:szCs w:val="18"/>
              </w:rPr>
              <w:t>дефицит (-) тепловой мощности</w:t>
            </w:r>
          </w:p>
        </w:tc>
        <w:tc>
          <w:tcPr>
            <w:tcW w:w="830"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Гкал/</w:t>
            </w:r>
            <w:proofErr w:type="gramStart"/>
            <w:r w:rsidRPr="000872FA">
              <w:rPr>
                <w:rFonts w:cs="Times New Roman"/>
                <w:sz w:val="18"/>
                <w:szCs w:val="18"/>
              </w:rPr>
              <w:t>ч</w:t>
            </w:r>
            <w:proofErr w:type="gramEnd"/>
          </w:p>
        </w:tc>
        <w:tc>
          <w:tcPr>
            <w:tcW w:w="775" w:type="dxa"/>
            <w:vAlign w:val="center"/>
          </w:tcPr>
          <w:p w:rsidR="00C15802" w:rsidRPr="008E6A47" w:rsidRDefault="00C15802" w:rsidP="00C15802">
            <w:pPr>
              <w:pStyle w:val="TableStyle"/>
              <w:spacing w:after="0" w:line="240" w:lineRule="auto"/>
              <w:jc w:val="center"/>
              <w:rPr>
                <w:rFonts w:cs="Times New Roman"/>
                <w:sz w:val="18"/>
                <w:szCs w:val="18"/>
              </w:rPr>
            </w:pPr>
            <w:r w:rsidRPr="00DC64A7">
              <w:rPr>
                <w:rFonts w:cs="Times New Roman"/>
                <w:color w:val="000000"/>
                <w:sz w:val="18"/>
                <w:szCs w:val="18"/>
              </w:rPr>
              <w:t>13,677</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3,668</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3,820</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3,820</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3,820</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3,820</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3,820</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3,820</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3,820</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3,820</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3,820</w:t>
            </w:r>
          </w:p>
        </w:tc>
      </w:tr>
      <w:tr w:rsidR="00C15802" w:rsidRPr="000872FA" w:rsidTr="00D565C4">
        <w:trPr>
          <w:trHeight w:val="20"/>
        </w:trPr>
        <w:tc>
          <w:tcPr>
            <w:tcW w:w="1718" w:type="dxa"/>
            <w:vMerge/>
            <w:vAlign w:val="center"/>
          </w:tcPr>
          <w:p w:rsidR="00C15802" w:rsidRPr="000872FA" w:rsidRDefault="00C15802" w:rsidP="00C15802">
            <w:pPr>
              <w:jc w:val="center"/>
              <w:rPr>
                <w:sz w:val="18"/>
                <w:szCs w:val="18"/>
              </w:rPr>
            </w:pPr>
          </w:p>
        </w:tc>
        <w:tc>
          <w:tcPr>
            <w:tcW w:w="363"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7</w:t>
            </w:r>
          </w:p>
        </w:tc>
        <w:tc>
          <w:tcPr>
            <w:tcW w:w="2776"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Доля резерва (от установленной мощности)</w:t>
            </w:r>
          </w:p>
        </w:tc>
        <w:tc>
          <w:tcPr>
            <w:tcW w:w="830"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w:t>
            </w:r>
          </w:p>
        </w:tc>
        <w:tc>
          <w:tcPr>
            <w:tcW w:w="775" w:type="dxa"/>
            <w:vAlign w:val="center"/>
          </w:tcPr>
          <w:p w:rsidR="00C15802" w:rsidRPr="008E6A47" w:rsidRDefault="00C15802" w:rsidP="00C15802">
            <w:pPr>
              <w:pStyle w:val="TableStyle"/>
              <w:spacing w:after="0" w:line="240" w:lineRule="auto"/>
              <w:jc w:val="center"/>
              <w:rPr>
                <w:rFonts w:cs="Times New Roman"/>
                <w:sz w:val="18"/>
                <w:szCs w:val="18"/>
              </w:rPr>
            </w:pPr>
            <w:r w:rsidRPr="00DC64A7">
              <w:rPr>
                <w:rFonts w:cs="Times New Roman"/>
                <w:color w:val="000000"/>
                <w:sz w:val="18"/>
                <w:szCs w:val="18"/>
              </w:rPr>
              <w:t>45,57</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18,26</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19,01</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19,01</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19,01</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19,01</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19,01</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19,01</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19,01</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19,01</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19,01</w:t>
            </w:r>
          </w:p>
        </w:tc>
      </w:tr>
      <w:tr w:rsidR="00C15802" w:rsidRPr="000872FA" w:rsidTr="00D565C4">
        <w:trPr>
          <w:trHeight w:val="20"/>
        </w:trPr>
        <w:tc>
          <w:tcPr>
            <w:tcW w:w="1718" w:type="dxa"/>
            <w:vMerge/>
            <w:vAlign w:val="center"/>
          </w:tcPr>
          <w:p w:rsidR="00C15802" w:rsidRPr="000872FA" w:rsidRDefault="00C15802" w:rsidP="00C15802">
            <w:pPr>
              <w:jc w:val="center"/>
              <w:rPr>
                <w:sz w:val="18"/>
                <w:szCs w:val="18"/>
              </w:rPr>
            </w:pPr>
          </w:p>
        </w:tc>
        <w:tc>
          <w:tcPr>
            <w:tcW w:w="363"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8</w:t>
            </w:r>
          </w:p>
        </w:tc>
        <w:tc>
          <w:tcPr>
            <w:tcW w:w="2776"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Выработано тепловой энергии</w:t>
            </w:r>
          </w:p>
        </w:tc>
        <w:tc>
          <w:tcPr>
            <w:tcW w:w="830"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тыс. Гкал</w:t>
            </w:r>
          </w:p>
        </w:tc>
        <w:tc>
          <w:tcPr>
            <w:tcW w:w="775" w:type="dxa"/>
            <w:vAlign w:val="center"/>
          </w:tcPr>
          <w:p w:rsidR="00C15802" w:rsidRPr="008E6A47" w:rsidRDefault="00C15802" w:rsidP="00C15802">
            <w:pPr>
              <w:pStyle w:val="TableStyle"/>
              <w:spacing w:after="0" w:line="240" w:lineRule="auto"/>
              <w:jc w:val="center"/>
              <w:rPr>
                <w:rFonts w:cs="Times New Roman"/>
                <w:sz w:val="18"/>
                <w:szCs w:val="18"/>
              </w:rPr>
            </w:pPr>
            <w:r w:rsidRPr="00DC64A7">
              <w:rPr>
                <w:rFonts w:cs="Times New Roman"/>
                <w:color w:val="000000"/>
                <w:sz w:val="18"/>
                <w:szCs w:val="18"/>
              </w:rPr>
              <w:t>25,185</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25,834</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25,595</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25,595</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25,595</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25,595</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25,595</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25,595</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25,595</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25,595</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25,595</w:t>
            </w:r>
          </w:p>
        </w:tc>
      </w:tr>
      <w:tr w:rsidR="00C15802" w:rsidRPr="000872FA" w:rsidTr="00D565C4">
        <w:trPr>
          <w:trHeight w:val="20"/>
        </w:trPr>
        <w:tc>
          <w:tcPr>
            <w:tcW w:w="1718" w:type="dxa"/>
            <w:vMerge/>
            <w:vAlign w:val="center"/>
          </w:tcPr>
          <w:p w:rsidR="00C15802" w:rsidRPr="000872FA" w:rsidRDefault="00C15802" w:rsidP="00C15802">
            <w:pPr>
              <w:jc w:val="center"/>
              <w:rPr>
                <w:sz w:val="18"/>
                <w:szCs w:val="18"/>
              </w:rPr>
            </w:pPr>
          </w:p>
        </w:tc>
        <w:tc>
          <w:tcPr>
            <w:tcW w:w="363"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9</w:t>
            </w:r>
          </w:p>
        </w:tc>
        <w:tc>
          <w:tcPr>
            <w:tcW w:w="2776"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Собственные нужды источника тепловой энергии</w:t>
            </w:r>
          </w:p>
        </w:tc>
        <w:tc>
          <w:tcPr>
            <w:tcW w:w="830"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тыс. Гкал</w:t>
            </w:r>
          </w:p>
        </w:tc>
        <w:tc>
          <w:tcPr>
            <w:tcW w:w="775" w:type="dxa"/>
            <w:vAlign w:val="center"/>
          </w:tcPr>
          <w:p w:rsidR="00C15802" w:rsidRPr="008E6A47" w:rsidRDefault="00C15802" w:rsidP="00C15802">
            <w:pPr>
              <w:pStyle w:val="TableStyle"/>
              <w:spacing w:after="0" w:line="240" w:lineRule="auto"/>
              <w:jc w:val="center"/>
              <w:rPr>
                <w:rFonts w:cs="Times New Roman"/>
                <w:sz w:val="18"/>
                <w:szCs w:val="18"/>
              </w:rPr>
            </w:pPr>
            <w:r w:rsidRPr="00DC64A7">
              <w:rPr>
                <w:rFonts w:cs="Times New Roman"/>
                <w:color w:val="000000"/>
                <w:sz w:val="18"/>
                <w:szCs w:val="18"/>
              </w:rPr>
              <w:t>0,751</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0,118</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0,118</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0,118</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0,118</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0,118</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0,118</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0,118</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0,118</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0,118</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0,118</w:t>
            </w:r>
          </w:p>
        </w:tc>
      </w:tr>
      <w:tr w:rsidR="00C15802" w:rsidRPr="000872FA" w:rsidTr="00D565C4">
        <w:trPr>
          <w:trHeight w:val="20"/>
        </w:trPr>
        <w:tc>
          <w:tcPr>
            <w:tcW w:w="1718" w:type="dxa"/>
            <w:vMerge/>
            <w:vAlign w:val="center"/>
          </w:tcPr>
          <w:p w:rsidR="00C15802" w:rsidRPr="000872FA" w:rsidRDefault="00C15802" w:rsidP="00C15802">
            <w:pPr>
              <w:jc w:val="center"/>
              <w:rPr>
                <w:sz w:val="18"/>
                <w:szCs w:val="18"/>
              </w:rPr>
            </w:pPr>
          </w:p>
        </w:tc>
        <w:tc>
          <w:tcPr>
            <w:tcW w:w="363"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10</w:t>
            </w:r>
          </w:p>
        </w:tc>
        <w:tc>
          <w:tcPr>
            <w:tcW w:w="2776"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Отпущено с коллекторов</w:t>
            </w:r>
          </w:p>
        </w:tc>
        <w:tc>
          <w:tcPr>
            <w:tcW w:w="830"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тыс. Гкал</w:t>
            </w:r>
          </w:p>
        </w:tc>
        <w:tc>
          <w:tcPr>
            <w:tcW w:w="775" w:type="dxa"/>
            <w:vAlign w:val="center"/>
          </w:tcPr>
          <w:p w:rsidR="00C15802" w:rsidRPr="008E6A47" w:rsidRDefault="00C15802" w:rsidP="00C15802">
            <w:pPr>
              <w:pStyle w:val="TableStyle"/>
              <w:spacing w:after="0" w:line="240" w:lineRule="auto"/>
              <w:jc w:val="center"/>
              <w:rPr>
                <w:rFonts w:cs="Times New Roman"/>
                <w:sz w:val="18"/>
                <w:szCs w:val="18"/>
              </w:rPr>
            </w:pPr>
            <w:r w:rsidRPr="00DC64A7">
              <w:rPr>
                <w:rFonts w:cs="Times New Roman"/>
                <w:color w:val="000000"/>
                <w:sz w:val="18"/>
                <w:szCs w:val="18"/>
              </w:rPr>
              <w:t>24,434</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25,716</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25,477</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25,477</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25,477</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25,477</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25,477</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25,477</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25,477</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25,477</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25,477</w:t>
            </w:r>
          </w:p>
        </w:tc>
      </w:tr>
      <w:tr w:rsidR="00C15802" w:rsidRPr="000872FA" w:rsidTr="00D565C4">
        <w:trPr>
          <w:trHeight w:val="20"/>
        </w:trPr>
        <w:tc>
          <w:tcPr>
            <w:tcW w:w="1718" w:type="dxa"/>
            <w:vMerge/>
            <w:vAlign w:val="center"/>
          </w:tcPr>
          <w:p w:rsidR="00C15802" w:rsidRPr="000872FA" w:rsidRDefault="00C15802" w:rsidP="00C15802">
            <w:pPr>
              <w:jc w:val="center"/>
              <w:rPr>
                <w:sz w:val="18"/>
                <w:szCs w:val="18"/>
              </w:rPr>
            </w:pPr>
          </w:p>
        </w:tc>
        <w:tc>
          <w:tcPr>
            <w:tcW w:w="363"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11</w:t>
            </w:r>
          </w:p>
        </w:tc>
        <w:tc>
          <w:tcPr>
            <w:tcW w:w="2776"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Потери при передаче по тепловым сетям</w:t>
            </w:r>
          </w:p>
        </w:tc>
        <w:tc>
          <w:tcPr>
            <w:tcW w:w="830"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тыс. Гкал</w:t>
            </w:r>
          </w:p>
        </w:tc>
        <w:tc>
          <w:tcPr>
            <w:tcW w:w="775" w:type="dxa"/>
            <w:vAlign w:val="center"/>
          </w:tcPr>
          <w:p w:rsidR="00C15802" w:rsidRPr="008E6A47" w:rsidRDefault="00C15802" w:rsidP="00C15802">
            <w:pPr>
              <w:pStyle w:val="TableStyle"/>
              <w:spacing w:after="0" w:line="240" w:lineRule="auto"/>
              <w:jc w:val="center"/>
              <w:rPr>
                <w:rFonts w:cs="Times New Roman"/>
                <w:sz w:val="18"/>
                <w:szCs w:val="18"/>
              </w:rPr>
            </w:pPr>
            <w:r w:rsidRPr="00DC64A7">
              <w:rPr>
                <w:rFonts w:cs="Times New Roman"/>
                <w:color w:val="000000"/>
                <w:sz w:val="18"/>
                <w:szCs w:val="18"/>
              </w:rPr>
              <w:t>6,298</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7,580</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7,341</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7,341</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7,341</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7,341</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7,341</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7,341</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7,341</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7,341</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7,341</w:t>
            </w:r>
          </w:p>
        </w:tc>
      </w:tr>
      <w:tr w:rsidR="00C15802" w:rsidRPr="000872FA" w:rsidTr="00D565C4">
        <w:trPr>
          <w:trHeight w:val="20"/>
        </w:trPr>
        <w:tc>
          <w:tcPr>
            <w:tcW w:w="1718" w:type="dxa"/>
            <w:vMerge/>
            <w:vAlign w:val="center"/>
          </w:tcPr>
          <w:p w:rsidR="00C15802" w:rsidRPr="000872FA" w:rsidRDefault="00C15802" w:rsidP="00C15802">
            <w:pPr>
              <w:jc w:val="center"/>
              <w:rPr>
                <w:sz w:val="18"/>
                <w:szCs w:val="18"/>
              </w:rPr>
            </w:pPr>
          </w:p>
        </w:tc>
        <w:tc>
          <w:tcPr>
            <w:tcW w:w="363"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12</w:t>
            </w:r>
          </w:p>
        </w:tc>
        <w:tc>
          <w:tcPr>
            <w:tcW w:w="2776"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 xml:space="preserve">То же </w:t>
            </w:r>
            <w:proofErr w:type="gramStart"/>
            <w:r w:rsidRPr="000872FA">
              <w:rPr>
                <w:rFonts w:cs="Times New Roman"/>
                <w:sz w:val="18"/>
                <w:szCs w:val="18"/>
              </w:rPr>
              <w:t>в</w:t>
            </w:r>
            <w:proofErr w:type="gramEnd"/>
            <w:r w:rsidRPr="000872FA">
              <w:rPr>
                <w:rFonts w:cs="Times New Roman"/>
                <w:sz w:val="18"/>
                <w:szCs w:val="18"/>
              </w:rPr>
              <w:t xml:space="preserve"> %</w:t>
            </w:r>
          </w:p>
        </w:tc>
        <w:tc>
          <w:tcPr>
            <w:tcW w:w="830"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w:t>
            </w:r>
          </w:p>
        </w:tc>
        <w:tc>
          <w:tcPr>
            <w:tcW w:w="775" w:type="dxa"/>
            <w:vAlign w:val="center"/>
          </w:tcPr>
          <w:p w:rsidR="00C15802" w:rsidRPr="008E6A47" w:rsidRDefault="00C15802" w:rsidP="00C15802">
            <w:pPr>
              <w:pStyle w:val="TableStyle"/>
              <w:spacing w:after="0" w:line="240" w:lineRule="auto"/>
              <w:jc w:val="center"/>
              <w:rPr>
                <w:rFonts w:cs="Times New Roman"/>
                <w:sz w:val="18"/>
                <w:szCs w:val="18"/>
              </w:rPr>
            </w:pPr>
            <w:r w:rsidRPr="00DC64A7">
              <w:rPr>
                <w:rFonts w:cs="Times New Roman"/>
                <w:color w:val="000000"/>
                <w:sz w:val="18"/>
                <w:szCs w:val="18"/>
              </w:rPr>
              <w:t>25,00</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29,34</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28,68</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28,68</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28,68</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28,68</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28,68</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28,68</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28,68</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28,68</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28,68</w:t>
            </w:r>
          </w:p>
        </w:tc>
      </w:tr>
      <w:tr w:rsidR="00C15802" w:rsidRPr="000872FA" w:rsidTr="00D565C4">
        <w:trPr>
          <w:trHeight w:val="20"/>
        </w:trPr>
        <w:tc>
          <w:tcPr>
            <w:tcW w:w="1718" w:type="dxa"/>
            <w:vMerge/>
            <w:vAlign w:val="center"/>
          </w:tcPr>
          <w:p w:rsidR="00C15802" w:rsidRPr="000872FA" w:rsidRDefault="00C15802" w:rsidP="00C15802">
            <w:pPr>
              <w:jc w:val="center"/>
              <w:rPr>
                <w:sz w:val="18"/>
                <w:szCs w:val="18"/>
              </w:rPr>
            </w:pPr>
          </w:p>
        </w:tc>
        <w:tc>
          <w:tcPr>
            <w:tcW w:w="363"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13</w:t>
            </w:r>
          </w:p>
        </w:tc>
        <w:tc>
          <w:tcPr>
            <w:tcW w:w="2776"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Полезный отпуск тепловой энергии</w:t>
            </w:r>
          </w:p>
        </w:tc>
        <w:tc>
          <w:tcPr>
            <w:tcW w:w="830"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тыс. Гкал</w:t>
            </w:r>
          </w:p>
        </w:tc>
        <w:tc>
          <w:tcPr>
            <w:tcW w:w="775" w:type="dxa"/>
            <w:vAlign w:val="center"/>
          </w:tcPr>
          <w:p w:rsidR="00C15802" w:rsidRPr="008E6A47" w:rsidRDefault="00C15802" w:rsidP="00C15802">
            <w:pPr>
              <w:pStyle w:val="TableStyle"/>
              <w:spacing w:after="0" w:line="240" w:lineRule="auto"/>
              <w:jc w:val="center"/>
              <w:rPr>
                <w:rFonts w:cs="Times New Roman"/>
                <w:sz w:val="18"/>
                <w:szCs w:val="18"/>
              </w:rPr>
            </w:pPr>
            <w:r w:rsidRPr="00DC64A7">
              <w:rPr>
                <w:rFonts w:cs="Times New Roman"/>
                <w:color w:val="000000"/>
                <w:sz w:val="18"/>
                <w:szCs w:val="18"/>
              </w:rPr>
              <w:t>18,136</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18,136</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18,136</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18,136</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18,136</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18,136</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18,136</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18,136</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18,136</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18,136</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18,136</w:t>
            </w:r>
          </w:p>
        </w:tc>
      </w:tr>
      <w:tr w:rsidR="00C15802" w:rsidRPr="000872FA" w:rsidTr="00D565C4">
        <w:trPr>
          <w:trHeight w:val="20"/>
        </w:trPr>
        <w:tc>
          <w:tcPr>
            <w:tcW w:w="1718" w:type="dxa"/>
            <w:vMerge/>
            <w:vAlign w:val="center"/>
          </w:tcPr>
          <w:p w:rsidR="00C15802" w:rsidRPr="000872FA" w:rsidRDefault="00C15802" w:rsidP="00C15802">
            <w:pPr>
              <w:jc w:val="center"/>
              <w:rPr>
                <w:sz w:val="18"/>
                <w:szCs w:val="18"/>
              </w:rPr>
            </w:pPr>
          </w:p>
        </w:tc>
        <w:tc>
          <w:tcPr>
            <w:tcW w:w="363"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14</w:t>
            </w:r>
          </w:p>
        </w:tc>
        <w:tc>
          <w:tcPr>
            <w:tcW w:w="2776"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Затрачено топлива на выработку тепловой энергии</w:t>
            </w:r>
          </w:p>
        </w:tc>
        <w:tc>
          <w:tcPr>
            <w:tcW w:w="830"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 xml:space="preserve">тыс. т у. </w:t>
            </w:r>
            <w:proofErr w:type="gramStart"/>
            <w:r w:rsidRPr="000872FA">
              <w:rPr>
                <w:rFonts w:cs="Times New Roman"/>
                <w:sz w:val="18"/>
                <w:szCs w:val="18"/>
              </w:rPr>
              <w:t>т</w:t>
            </w:r>
            <w:proofErr w:type="gramEnd"/>
            <w:r w:rsidRPr="000872FA">
              <w:rPr>
                <w:rFonts w:cs="Times New Roman"/>
                <w:sz w:val="18"/>
                <w:szCs w:val="18"/>
              </w:rPr>
              <w:t>.</w:t>
            </w:r>
          </w:p>
        </w:tc>
        <w:tc>
          <w:tcPr>
            <w:tcW w:w="775" w:type="dxa"/>
            <w:vAlign w:val="center"/>
          </w:tcPr>
          <w:p w:rsidR="00C15802" w:rsidRPr="008E6A47" w:rsidRDefault="00C15802" w:rsidP="00C15802">
            <w:pPr>
              <w:pStyle w:val="TableStyle"/>
              <w:spacing w:after="0" w:line="240" w:lineRule="auto"/>
              <w:jc w:val="center"/>
              <w:rPr>
                <w:rFonts w:cs="Times New Roman"/>
                <w:sz w:val="18"/>
                <w:szCs w:val="18"/>
              </w:rPr>
            </w:pPr>
            <w:r w:rsidRPr="00DC64A7">
              <w:rPr>
                <w:rFonts w:cs="Times New Roman"/>
                <w:color w:val="000000"/>
                <w:sz w:val="18"/>
                <w:szCs w:val="18"/>
              </w:rPr>
              <w:t>5,723</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4,173</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4,135</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4,135</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4,135</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4,135</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4,135</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4,135</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4,135</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4,135</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4,135</w:t>
            </w:r>
          </w:p>
        </w:tc>
      </w:tr>
      <w:tr w:rsidR="00C15802" w:rsidRPr="000872FA" w:rsidTr="00D565C4">
        <w:trPr>
          <w:trHeight w:val="20"/>
        </w:trPr>
        <w:tc>
          <w:tcPr>
            <w:tcW w:w="1718" w:type="dxa"/>
            <w:vMerge/>
            <w:vAlign w:val="center"/>
          </w:tcPr>
          <w:p w:rsidR="00C15802" w:rsidRPr="000872FA" w:rsidRDefault="00C15802" w:rsidP="00C15802">
            <w:pPr>
              <w:jc w:val="center"/>
              <w:rPr>
                <w:sz w:val="18"/>
                <w:szCs w:val="18"/>
              </w:rPr>
            </w:pPr>
          </w:p>
        </w:tc>
        <w:tc>
          <w:tcPr>
            <w:tcW w:w="363"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15</w:t>
            </w:r>
          </w:p>
        </w:tc>
        <w:tc>
          <w:tcPr>
            <w:tcW w:w="2776"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Средневзвешенный НУР</w:t>
            </w:r>
          </w:p>
        </w:tc>
        <w:tc>
          <w:tcPr>
            <w:tcW w:w="830" w:type="dxa"/>
            <w:vAlign w:val="center"/>
          </w:tcPr>
          <w:p w:rsidR="00C15802" w:rsidRPr="000872FA" w:rsidRDefault="00C15802" w:rsidP="00C15802">
            <w:pPr>
              <w:pStyle w:val="TableStyle"/>
              <w:spacing w:after="0" w:line="240" w:lineRule="auto"/>
              <w:jc w:val="center"/>
              <w:rPr>
                <w:rFonts w:cs="Times New Roman"/>
                <w:sz w:val="18"/>
                <w:szCs w:val="18"/>
              </w:rPr>
            </w:pPr>
            <w:proofErr w:type="gramStart"/>
            <w:r w:rsidRPr="000872FA">
              <w:rPr>
                <w:rFonts w:cs="Times New Roman"/>
                <w:sz w:val="18"/>
                <w:szCs w:val="18"/>
              </w:rPr>
              <w:t>кг</w:t>
            </w:r>
            <w:proofErr w:type="gramEnd"/>
            <w:r w:rsidRPr="000872FA">
              <w:rPr>
                <w:rFonts w:cs="Times New Roman"/>
                <w:sz w:val="18"/>
                <w:szCs w:val="18"/>
              </w:rPr>
              <w:t xml:space="preserve"> </w:t>
            </w:r>
            <w:proofErr w:type="spellStart"/>
            <w:r w:rsidRPr="000872FA">
              <w:rPr>
                <w:rFonts w:cs="Times New Roman"/>
                <w:sz w:val="18"/>
                <w:szCs w:val="18"/>
              </w:rPr>
              <w:t>у.т</w:t>
            </w:r>
            <w:proofErr w:type="spellEnd"/>
            <w:r w:rsidRPr="000872FA">
              <w:rPr>
                <w:rFonts w:cs="Times New Roman"/>
                <w:sz w:val="18"/>
                <w:szCs w:val="18"/>
              </w:rPr>
              <w:t>./Гкал</w:t>
            </w:r>
          </w:p>
        </w:tc>
        <w:tc>
          <w:tcPr>
            <w:tcW w:w="775" w:type="dxa"/>
            <w:vAlign w:val="center"/>
          </w:tcPr>
          <w:p w:rsidR="00C15802" w:rsidRPr="008E6A47" w:rsidRDefault="00C15802" w:rsidP="00C15802">
            <w:pPr>
              <w:pStyle w:val="TableStyle"/>
              <w:spacing w:after="0" w:line="240" w:lineRule="auto"/>
              <w:jc w:val="center"/>
              <w:rPr>
                <w:rFonts w:cs="Times New Roman"/>
                <w:sz w:val="18"/>
                <w:szCs w:val="18"/>
              </w:rPr>
            </w:pPr>
            <w:r w:rsidRPr="00DC64A7">
              <w:rPr>
                <w:rFonts w:cs="Times New Roman"/>
                <w:color w:val="000000"/>
                <w:sz w:val="18"/>
                <w:szCs w:val="18"/>
              </w:rPr>
              <w:t>227,227</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161,526</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161,540</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161,540</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161,540</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161,540</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161,540</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161,540</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161,540</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161,540</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161,540</w:t>
            </w:r>
          </w:p>
        </w:tc>
      </w:tr>
      <w:tr w:rsidR="00C15802" w:rsidRPr="000872FA" w:rsidTr="00D565C4">
        <w:trPr>
          <w:trHeight w:val="20"/>
        </w:trPr>
        <w:tc>
          <w:tcPr>
            <w:tcW w:w="1718" w:type="dxa"/>
            <w:vMerge/>
            <w:vAlign w:val="center"/>
          </w:tcPr>
          <w:p w:rsidR="00C15802" w:rsidRPr="000872FA" w:rsidRDefault="00C15802" w:rsidP="00C15802">
            <w:pPr>
              <w:jc w:val="center"/>
              <w:rPr>
                <w:sz w:val="18"/>
                <w:szCs w:val="18"/>
              </w:rPr>
            </w:pPr>
          </w:p>
        </w:tc>
        <w:tc>
          <w:tcPr>
            <w:tcW w:w="363"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16</w:t>
            </w:r>
          </w:p>
        </w:tc>
        <w:tc>
          <w:tcPr>
            <w:tcW w:w="2776"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 xml:space="preserve">Средневзвешенный КПД </w:t>
            </w:r>
            <w:proofErr w:type="spellStart"/>
            <w:r w:rsidRPr="000872FA">
              <w:rPr>
                <w:rFonts w:cs="Times New Roman"/>
                <w:sz w:val="18"/>
                <w:szCs w:val="18"/>
              </w:rPr>
              <w:t>котлоагрегатов</w:t>
            </w:r>
            <w:proofErr w:type="spellEnd"/>
          </w:p>
        </w:tc>
        <w:tc>
          <w:tcPr>
            <w:tcW w:w="830"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w:t>
            </w:r>
          </w:p>
        </w:tc>
        <w:tc>
          <w:tcPr>
            <w:tcW w:w="775" w:type="dxa"/>
            <w:vAlign w:val="center"/>
          </w:tcPr>
          <w:p w:rsidR="00C15802" w:rsidRPr="008E6A47" w:rsidRDefault="00C15802" w:rsidP="00C15802">
            <w:pPr>
              <w:pStyle w:val="TableStyle"/>
              <w:spacing w:after="0" w:line="240" w:lineRule="auto"/>
              <w:jc w:val="center"/>
              <w:rPr>
                <w:rFonts w:cs="Times New Roman"/>
                <w:sz w:val="18"/>
                <w:szCs w:val="18"/>
              </w:rPr>
            </w:pPr>
            <w:r w:rsidRPr="00DC64A7">
              <w:rPr>
                <w:rFonts w:cs="Times New Roman"/>
                <w:color w:val="000000"/>
                <w:sz w:val="18"/>
                <w:szCs w:val="18"/>
              </w:rPr>
              <w:t>62,87</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88,44</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88,44</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88,44</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88,44</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88,44</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88,44</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88,44</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88,44</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88,44</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88,44</w:t>
            </w:r>
          </w:p>
        </w:tc>
      </w:tr>
      <w:tr w:rsidR="00C15802" w:rsidRPr="000872FA" w:rsidTr="00D565C4">
        <w:trPr>
          <w:trHeight w:val="20"/>
        </w:trPr>
        <w:tc>
          <w:tcPr>
            <w:tcW w:w="1718" w:type="dxa"/>
            <w:vMerge/>
            <w:vAlign w:val="center"/>
          </w:tcPr>
          <w:p w:rsidR="00C15802" w:rsidRPr="000872FA" w:rsidRDefault="00C15802" w:rsidP="00C15802">
            <w:pPr>
              <w:jc w:val="center"/>
              <w:rPr>
                <w:sz w:val="18"/>
                <w:szCs w:val="18"/>
              </w:rPr>
            </w:pPr>
          </w:p>
        </w:tc>
        <w:tc>
          <w:tcPr>
            <w:tcW w:w="363"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17</w:t>
            </w:r>
          </w:p>
        </w:tc>
        <w:tc>
          <w:tcPr>
            <w:tcW w:w="2776"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Операционные (подконтрольные) расходы</w:t>
            </w:r>
          </w:p>
        </w:tc>
        <w:tc>
          <w:tcPr>
            <w:tcW w:w="830"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тыс. руб.</w:t>
            </w:r>
          </w:p>
        </w:tc>
        <w:tc>
          <w:tcPr>
            <w:tcW w:w="775" w:type="dxa"/>
            <w:vAlign w:val="center"/>
          </w:tcPr>
          <w:p w:rsidR="00C15802" w:rsidRPr="008E6A47" w:rsidRDefault="00C15802" w:rsidP="00C15802">
            <w:pPr>
              <w:pStyle w:val="TableStyle"/>
              <w:spacing w:after="0" w:line="240" w:lineRule="auto"/>
              <w:jc w:val="center"/>
              <w:rPr>
                <w:rFonts w:cs="Times New Roman"/>
                <w:sz w:val="18"/>
                <w:szCs w:val="18"/>
              </w:rPr>
            </w:pPr>
            <w:r w:rsidRPr="00DC64A7">
              <w:rPr>
                <w:rFonts w:cs="Times New Roman"/>
                <w:color w:val="000000"/>
                <w:sz w:val="18"/>
                <w:szCs w:val="18"/>
              </w:rPr>
              <w:t>42664,458</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48970,242</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54291,526</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60752,217</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63182,306</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65709,598</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68337,982</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71071,501</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73914,361</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76870,936</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79945,773</w:t>
            </w:r>
          </w:p>
        </w:tc>
      </w:tr>
      <w:tr w:rsidR="00C15802" w:rsidRPr="000872FA" w:rsidTr="00D565C4">
        <w:trPr>
          <w:trHeight w:val="20"/>
        </w:trPr>
        <w:tc>
          <w:tcPr>
            <w:tcW w:w="1718" w:type="dxa"/>
            <w:vMerge/>
            <w:vAlign w:val="center"/>
          </w:tcPr>
          <w:p w:rsidR="00C15802" w:rsidRPr="000872FA" w:rsidRDefault="00C15802" w:rsidP="00C15802">
            <w:pPr>
              <w:jc w:val="center"/>
              <w:rPr>
                <w:sz w:val="18"/>
                <w:szCs w:val="18"/>
              </w:rPr>
            </w:pPr>
          </w:p>
        </w:tc>
        <w:tc>
          <w:tcPr>
            <w:tcW w:w="363"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18</w:t>
            </w:r>
          </w:p>
        </w:tc>
        <w:tc>
          <w:tcPr>
            <w:tcW w:w="2776"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Неподконтрольные расходы</w:t>
            </w:r>
          </w:p>
        </w:tc>
        <w:tc>
          <w:tcPr>
            <w:tcW w:w="830"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тыс. руб.</w:t>
            </w:r>
          </w:p>
        </w:tc>
        <w:tc>
          <w:tcPr>
            <w:tcW w:w="775" w:type="dxa"/>
            <w:vAlign w:val="center"/>
          </w:tcPr>
          <w:p w:rsidR="00C15802" w:rsidRPr="008E6A47" w:rsidRDefault="00C15802" w:rsidP="00C15802">
            <w:pPr>
              <w:pStyle w:val="TableStyle"/>
              <w:spacing w:after="0" w:line="240" w:lineRule="auto"/>
              <w:jc w:val="center"/>
              <w:rPr>
                <w:rFonts w:cs="Times New Roman"/>
                <w:sz w:val="18"/>
                <w:szCs w:val="18"/>
              </w:rPr>
            </w:pPr>
            <w:r w:rsidRPr="00DC64A7">
              <w:rPr>
                <w:rFonts w:cs="Times New Roman"/>
                <w:color w:val="000000"/>
                <w:sz w:val="18"/>
                <w:szCs w:val="18"/>
              </w:rPr>
              <w:t>22392,330</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25701,905</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28494,767</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31885,644</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33161,070</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34487,512</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35867,013</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37301,693</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38793,761</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40345,512</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41959,332</w:t>
            </w:r>
          </w:p>
        </w:tc>
      </w:tr>
      <w:tr w:rsidR="00C15802" w:rsidRPr="000872FA" w:rsidTr="00D565C4">
        <w:trPr>
          <w:trHeight w:val="20"/>
        </w:trPr>
        <w:tc>
          <w:tcPr>
            <w:tcW w:w="1718" w:type="dxa"/>
            <w:vMerge/>
            <w:vAlign w:val="center"/>
          </w:tcPr>
          <w:p w:rsidR="00C15802" w:rsidRPr="000872FA" w:rsidRDefault="00C15802" w:rsidP="00C15802">
            <w:pPr>
              <w:jc w:val="center"/>
              <w:rPr>
                <w:sz w:val="18"/>
                <w:szCs w:val="18"/>
              </w:rPr>
            </w:pPr>
          </w:p>
        </w:tc>
        <w:tc>
          <w:tcPr>
            <w:tcW w:w="363"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19</w:t>
            </w:r>
          </w:p>
        </w:tc>
        <w:tc>
          <w:tcPr>
            <w:tcW w:w="2776"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Расходы на приобретение (производство) энергетических ресурсов, холодной воды и теплоносителя</w:t>
            </w:r>
          </w:p>
        </w:tc>
        <w:tc>
          <w:tcPr>
            <w:tcW w:w="830"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тыс. руб.</w:t>
            </w:r>
          </w:p>
        </w:tc>
        <w:tc>
          <w:tcPr>
            <w:tcW w:w="775" w:type="dxa"/>
            <w:vAlign w:val="center"/>
          </w:tcPr>
          <w:p w:rsidR="00C15802" w:rsidRPr="008E6A47" w:rsidRDefault="00C15802" w:rsidP="00C15802">
            <w:pPr>
              <w:pStyle w:val="TableStyle"/>
              <w:spacing w:after="0" w:line="240" w:lineRule="auto"/>
              <w:jc w:val="center"/>
              <w:rPr>
                <w:rFonts w:cs="Times New Roman"/>
                <w:sz w:val="18"/>
                <w:szCs w:val="18"/>
              </w:rPr>
            </w:pPr>
            <w:r w:rsidRPr="00DC64A7">
              <w:rPr>
                <w:rFonts w:cs="Times New Roman"/>
                <w:color w:val="000000"/>
                <w:sz w:val="18"/>
                <w:szCs w:val="18"/>
              </w:rPr>
              <w:t>42213,850</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48453,034</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53718,117</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60110,572</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62514,995</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65015,595</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67616,219</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70320,868</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73133,702</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76059,051</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79101,413</w:t>
            </w:r>
          </w:p>
        </w:tc>
      </w:tr>
      <w:tr w:rsidR="00C15802" w:rsidRPr="000872FA" w:rsidTr="00D565C4">
        <w:trPr>
          <w:trHeight w:val="20"/>
        </w:trPr>
        <w:tc>
          <w:tcPr>
            <w:tcW w:w="1718" w:type="dxa"/>
            <w:vMerge/>
            <w:vAlign w:val="center"/>
          </w:tcPr>
          <w:p w:rsidR="00C15802" w:rsidRPr="000872FA" w:rsidRDefault="00C15802" w:rsidP="00C15802">
            <w:pPr>
              <w:jc w:val="center"/>
              <w:rPr>
                <w:sz w:val="18"/>
                <w:szCs w:val="18"/>
              </w:rPr>
            </w:pPr>
          </w:p>
        </w:tc>
        <w:tc>
          <w:tcPr>
            <w:tcW w:w="363"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20</w:t>
            </w:r>
          </w:p>
        </w:tc>
        <w:tc>
          <w:tcPr>
            <w:tcW w:w="2776"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Прибыль</w:t>
            </w:r>
          </w:p>
        </w:tc>
        <w:tc>
          <w:tcPr>
            <w:tcW w:w="830"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тыс. руб.</w:t>
            </w:r>
          </w:p>
        </w:tc>
        <w:tc>
          <w:tcPr>
            <w:tcW w:w="775" w:type="dxa"/>
            <w:vAlign w:val="center"/>
          </w:tcPr>
          <w:p w:rsidR="00C15802" w:rsidRPr="008E6A47" w:rsidRDefault="00C15802" w:rsidP="00C15802">
            <w:pPr>
              <w:pStyle w:val="TableStyle"/>
              <w:spacing w:after="0" w:line="240" w:lineRule="auto"/>
              <w:jc w:val="center"/>
              <w:rPr>
                <w:rFonts w:cs="Times New Roman"/>
                <w:sz w:val="18"/>
                <w:szCs w:val="18"/>
              </w:rPr>
            </w:pPr>
            <w:r w:rsidRPr="00DC64A7">
              <w:rPr>
                <w:rFonts w:cs="Times New Roman"/>
                <w:color w:val="000000"/>
                <w:sz w:val="18"/>
                <w:szCs w:val="18"/>
              </w:rPr>
              <w:t>1233,805</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1416,160</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1570,045</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1756,881</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1827,156</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1900,242</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1976,252</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2055,302</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2137,514</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2223,015</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2311,935</w:t>
            </w:r>
          </w:p>
        </w:tc>
      </w:tr>
      <w:tr w:rsidR="00C15802" w:rsidRPr="000872FA" w:rsidTr="00D565C4">
        <w:trPr>
          <w:trHeight w:val="20"/>
        </w:trPr>
        <w:tc>
          <w:tcPr>
            <w:tcW w:w="1718" w:type="dxa"/>
            <w:vMerge/>
            <w:vAlign w:val="center"/>
          </w:tcPr>
          <w:p w:rsidR="00C15802" w:rsidRPr="000872FA" w:rsidRDefault="00C15802" w:rsidP="00C15802">
            <w:pPr>
              <w:jc w:val="center"/>
              <w:rPr>
                <w:sz w:val="18"/>
                <w:szCs w:val="18"/>
              </w:rPr>
            </w:pPr>
          </w:p>
        </w:tc>
        <w:tc>
          <w:tcPr>
            <w:tcW w:w="363"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21</w:t>
            </w:r>
          </w:p>
        </w:tc>
        <w:tc>
          <w:tcPr>
            <w:tcW w:w="2776"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ИТОГО необходимая валовая выручка (НВВ), в т.ч.:</w:t>
            </w:r>
          </w:p>
        </w:tc>
        <w:tc>
          <w:tcPr>
            <w:tcW w:w="830"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тыс. руб.</w:t>
            </w:r>
          </w:p>
        </w:tc>
        <w:tc>
          <w:tcPr>
            <w:tcW w:w="775" w:type="dxa"/>
            <w:vAlign w:val="center"/>
          </w:tcPr>
          <w:p w:rsidR="00C15802" w:rsidRPr="008E6A47" w:rsidRDefault="00C15802" w:rsidP="00C15802">
            <w:pPr>
              <w:pStyle w:val="TableStyle"/>
              <w:spacing w:after="0" w:line="240" w:lineRule="auto"/>
              <w:jc w:val="center"/>
              <w:rPr>
                <w:rFonts w:cs="Times New Roman"/>
                <w:sz w:val="18"/>
                <w:szCs w:val="18"/>
              </w:rPr>
            </w:pPr>
            <w:r w:rsidRPr="00DC64A7">
              <w:rPr>
                <w:rFonts w:cs="Times New Roman"/>
                <w:color w:val="000000"/>
                <w:sz w:val="18"/>
                <w:szCs w:val="18"/>
              </w:rPr>
              <w:t>108504,442</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124541,341</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138074,454</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154505,314</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160685,527</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167112,948</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173797,466</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180749,364</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187979,339</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195498,513</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203318,453</w:t>
            </w:r>
          </w:p>
        </w:tc>
      </w:tr>
      <w:tr w:rsidR="00C15802" w:rsidRPr="000872FA" w:rsidTr="00D565C4">
        <w:trPr>
          <w:trHeight w:val="20"/>
        </w:trPr>
        <w:tc>
          <w:tcPr>
            <w:tcW w:w="1718" w:type="dxa"/>
            <w:vMerge/>
            <w:vAlign w:val="center"/>
          </w:tcPr>
          <w:p w:rsidR="00C15802" w:rsidRPr="000872FA" w:rsidRDefault="00C15802" w:rsidP="00C15802">
            <w:pPr>
              <w:jc w:val="center"/>
              <w:rPr>
                <w:sz w:val="18"/>
                <w:szCs w:val="18"/>
              </w:rPr>
            </w:pPr>
          </w:p>
        </w:tc>
        <w:tc>
          <w:tcPr>
            <w:tcW w:w="363"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22</w:t>
            </w:r>
          </w:p>
        </w:tc>
        <w:tc>
          <w:tcPr>
            <w:tcW w:w="2776"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Тариф на производство (передачу) тепловой энергии</w:t>
            </w:r>
          </w:p>
        </w:tc>
        <w:tc>
          <w:tcPr>
            <w:tcW w:w="830" w:type="dxa"/>
            <w:vAlign w:val="center"/>
          </w:tcPr>
          <w:p w:rsidR="00C15802" w:rsidRPr="000872FA" w:rsidRDefault="00C15802" w:rsidP="00C15802">
            <w:pPr>
              <w:pStyle w:val="TableStyle"/>
              <w:spacing w:after="0" w:line="240" w:lineRule="auto"/>
              <w:jc w:val="center"/>
              <w:rPr>
                <w:rFonts w:cs="Times New Roman"/>
                <w:sz w:val="18"/>
                <w:szCs w:val="18"/>
              </w:rPr>
            </w:pPr>
            <w:r w:rsidRPr="000872FA">
              <w:rPr>
                <w:rFonts w:cs="Times New Roman"/>
                <w:sz w:val="18"/>
                <w:szCs w:val="18"/>
              </w:rPr>
              <w:t>руб./Гкал</w:t>
            </w:r>
          </w:p>
        </w:tc>
        <w:tc>
          <w:tcPr>
            <w:tcW w:w="775" w:type="dxa"/>
            <w:vAlign w:val="center"/>
          </w:tcPr>
          <w:p w:rsidR="00C15802" w:rsidRPr="008E6A47" w:rsidRDefault="00C15802" w:rsidP="00C15802">
            <w:pPr>
              <w:pStyle w:val="TableStyle"/>
              <w:spacing w:after="0" w:line="240" w:lineRule="auto"/>
              <w:jc w:val="center"/>
              <w:rPr>
                <w:rFonts w:cs="Times New Roman"/>
                <w:sz w:val="18"/>
                <w:szCs w:val="18"/>
              </w:rPr>
            </w:pPr>
            <w:r w:rsidRPr="00DC64A7">
              <w:rPr>
                <w:rFonts w:cs="Times New Roman"/>
                <w:color w:val="000000"/>
                <w:sz w:val="18"/>
                <w:szCs w:val="18"/>
              </w:rPr>
              <w:t>5982,699</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6866,938</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7613,125</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8519,087</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8859,850</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9214,244</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9582,814</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9966,126</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10364,771</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10779,362</w:t>
            </w:r>
          </w:p>
        </w:tc>
        <w:tc>
          <w:tcPr>
            <w:tcW w:w="865" w:type="dxa"/>
            <w:vAlign w:val="center"/>
          </w:tcPr>
          <w:p w:rsidR="00C15802" w:rsidRPr="000872FA" w:rsidRDefault="00C15802" w:rsidP="00C15802">
            <w:pPr>
              <w:pStyle w:val="TableStyle"/>
              <w:spacing w:after="0" w:line="240" w:lineRule="auto"/>
              <w:jc w:val="center"/>
              <w:rPr>
                <w:rFonts w:cs="Times New Roman"/>
                <w:sz w:val="18"/>
                <w:szCs w:val="18"/>
              </w:rPr>
            </w:pPr>
            <w:r w:rsidRPr="00717A3E">
              <w:rPr>
                <w:rFonts w:cs="Times New Roman"/>
                <w:color w:val="000000"/>
                <w:sz w:val="18"/>
                <w:szCs w:val="18"/>
              </w:rPr>
              <w:t>11210,537</w:t>
            </w:r>
          </w:p>
        </w:tc>
      </w:tr>
    </w:tbl>
    <w:p w:rsidR="00DA26A2" w:rsidRPr="00DA26A2" w:rsidRDefault="00DA26A2" w:rsidP="00E0789D">
      <w:pPr>
        <w:pStyle w:val="Af7"/>
        <w:ind w:firstLine="0"/>
        <w:rPr>
          <w:lang w:val="en-US"/>
        </w:rPr>
      </w:pPr>
    </w:p>
    <w:sectPr w:rsidR="00DA26A2" w:rsidRPr="00DA26A2" w:rsidSect="00E0789D">
      <w:pgSz w:w="16838" w:h="11906" w:orient="landscape"/>
      <w:pgMar w:top="993" w:right="56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5BF9" w:rsidRDefault="00D55BF9" w:rsidP="00035BB9">
      <w:r>
        <w:separator/>
      </w:r>
    </w:p>
  </w:endnote>
  <w:endnote w:type="continuationSeparator" w:id="0">
    <w:p w:rsidR="00D55BF9" w:rsidRDefault="00D55BF9" w:rsidP="00035BB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Franklin Gothic Book">
    <w:panose1 w:val="020B050302010202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 w:name="Andale Sans UI">
    <w:altName w:val="Times New Roman"/>
    <w:charset w:val="00"/>
    <w:family w:val="auto"/>
    <w:pitch w:val="variable"/>
    <w:sig w:usb0="00000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2752163"/>
      <w:docPartObj>
        <w:docPartGallery w:val="Page Numbers (Bottom of Page)"/>
        <w:docPartUnique/>
      </w:docPartObj>
    </w:sdtPr>
    <w:sdtContent>
      <w:p w:rsidR="000F5B32" w:rsidRDefault="000F5B32">
        <w:pPr>
          <w:pStyle w:val="af5"/>
          <w:jc w:val="right"/>
        </w:pPr>
        <w:fldSimple w:instr="PAGE   \* MERGEFORMAT">
          <w:r w:rsidR="008F0A37">
            <w:rPr>
              <w:noProof/>
            </w:rPr>
            <w:t>7</w:t>
          </w:r>
        </w:fldSimple>
      </w:p>
    </w:sdtContent>
  </w:sdt>
  <w:p w:rsidR="000F5B32" w:rsidRDefault="000F5B32">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5BF9" w:rsidRDefault="00D55BF9" w:rsidP="00035BB9">
      <w:r>
        <w:separator/>
      </w:r>
    </w:p>
  </w:footnote>
  <w:footnote w:type="continuationSeparator" w:id="0">
    <w:p w:rsidR="00D55BF9" w:rsidRDefault="00D55BF9" w:rsidP="00035BB9">
      <w:r>
        <w:continuationSeparator/>
      </w:r>
    </w:p>
  </w:footnote>
  <w:footnote w:id="1">
    <w:p w:rsidR="000F5B32" w:rsidRDefault="000F5B32" w:rsidP="00237B4F">
      <w:pPr>
        <w:pStyle w:val="afd"/>
        <w:jc w:val="both"/>
      </w:pPr>
      <w:r>
        <w:rPr>
          <w:rStyle w:val="aff"/>
        </w:rPr>
        <w:footnoteRef/>
      </w:r>
      <w:r>
        <w:t xml:space="preserve"> Данные о перспективной мощности источника тепловой энергии предоставлены теплоснабжающей организацией Филиал АО «Нева Энергия» Пушкиногорский. Перспективная суммарная мощность котельного оборудования, работающего на природном газе, составляет 11,97 Гкал/</w:t>
      </w:r>
      <w:proofErr w:type="gramStart"/>
      <w:r>
        <w:t>ч</w:t>
      </w:r>
      <w:proofErr w:type="gramEnd"/>
      <w:r>
        <w:t>.</w:t>
      </w:r>
    </w:p>
  </w:footnote>
  <w:footnote w:id="2">
    <w:p w:rsidR="000F5B32" w:rsidRDefault="000F5B32" w:rsidP="00237B4F">
      <w:pPr>
        <w:pStyle w:val="afd"/>
        <w:jc w:val="both"/>
      </w:pPr>
      <w:r>
        <w:rPr>
          <w:rStyle w:val="aff"/>
        </w:rPr>
        <w:footnoteRef/>
      </w:r>
      <w:r>
        <w:t xml:space="preserve"> Стоимость мероприятия определена в соответствии с </w:t>
      </w:r>
      <w:r w:rsidRPr="005D2039">
        <w:t>Приказ</w:t>
      </w:r>
      <w:r>
        <w:t>ом</w:t>
      </w:r>
      <w:r w:rsidRPr="005D2039">
        <w:t xml:space="preserve"> Минстроя России от 5 марта 2025 г. № 136/</w:t>
      </w:r>
      <w:proofErr w:type="spellStart"/>
      <w:proofErr w:type="gramStart"/>
      <w:r w:rsidRPr="005D2039">
        <w:t>пр</w:t>
      </w:r>
      <w:proofErr w:type="spellEnd"/>
      <w:proofErr w:type="gramEnd"/>
      <w:r w:rsidRPr="005D2039">
        <w:t xml:space="preserve"> «Об утверждении укрупненных нормативов цены строительства» «Укрупненные нормативы цены строительства. НЦС 81-02-19-2025. Сборник № 19. Здания и сооружения городской инфраструктуры»</w:t>
      </w:r>
      <w: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B32" w:rsidRPr="005374A1" w:rsidRDefault="000F5B32" w:rsidP="005374A1">
    <w:pPr>
      <w:pStyle w:val="af3"/>
      <w:jc w:val="center"/>
      <w:rPr>
        <w:i/>
        <w:iCs/>
        <w:sz w:val="22"/>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528256E"/>
    <w:lvl w:ilvl="0">
      <w:start w:val="1"/>
      <w:numFmt w:val="decimal"/>
      <w:pStyle w:val="5"/>
      <w:lvlText w:val="%1."/>
      <w:lvlJc w:val="left"/>
      <w:pPr>
        <w:tabs>
          <w:tab w:val="num" w:pos="1492"/>
        </w:tabs>
        <w:ind w:left="1492" w:hanging="360"/>
      </w:pPr>
    </w:lvl>
  </w:abstractNum>
  <w:abstractNum w:abstractNumId="1">
    <w:nsid w:val="FFFFFF7D"/>
    <w:multiLevelType w:val="singleLevel"/>
    <w:tmpl w:val="D5187D00"/>
    <w:lvl w:ilvl="0">
      <w:start w:val="1"/>
      <w:numFmt w:val="decimal"/>
      <w:pStyle w:val="4"/>
      <w:lvlText w:val="%1."/>
      <w:lvlJc w:val="left"/>
      <w:pPr>
        <w:tabs>
          <w:tab w:val="num" w:pos="1209"/>
        </w:tabs>
        <w:ind w:left="1209" w:hanging="360"/>
      </w:pPr>
    </w:lvl>
  </w:abstractNum>
  <w:abstractNum w:abstractNumId="2">
    <w:nsid w:val="FFFFFF7E"/>
    <w:multiLevelType w:val="singleLevel"/>
    <w:tmpl w:val="B41E5158"/>
    <w:lvl w:ilvl="0">
      <w:start w:val="1"/>
      <w:numFmt w:val="decimal"/>
      <w:pStyle w:val="3"/>
      <w:lvlText w:val="%1."/>
      <w:lvlJc w:val="left"/>
      <w:pPr>
        <w:tabs>
          <w:tab w:val="num" w:pos="926"/>
        </w:tabs>
        <w:ind w:left="926" w:hanging="360"/>
      </w:pPr>
    </w:lvl>
  </w:abstractNum>
  <w:abstractNum w:abstractNumId="3">
    <w:nsid w:val="FFFFFF7F"/>
    <w:multiLevelType w:val="singleLevel"/>
    <w:tmpl w:val="8D8476E6"/>
    <w:lvl w:ilvl="0">
      <w:start w:val="1"/>
      <w:numFmt w:val="decimal"/>
      <w:pStyle w:val="2"/>
      <w:lvlText w:val="%1."/>
      <w:lvlJc w:val="left"/>
      <w:pPr>
        <w:tabs>
          <w:tab w:val="num" w:pos="643"/>
        </w:tabs>
        <w:ind w:left="643" w:hanging="360"/>
      </w:pPr>
    </w:lvl>
  </w:abstractNum>
  <w:abstractNum w:abstractNumId="4">
    <w:nsid w:val="FFFFFF80"/>
    <w:multiLevelType w:val="singleLevel"/>
    <w:tmpl w:val="A4002A22"/>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1A1A9C3E"/>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05AE227C"/>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62B2CA50"/>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662AF52E"/>
    <w:lvl w:ilvl="0">
      <w:start w:val="1"/>
      <w:numFmt w:val="decimal"/>
      <w:pStyle w:val="a"/>
      <w:lvlText w:val="%1."/>
      <w:lvlJc w:val="left"/>
      <w:pPr>
        <w:tabs>
          <w:tab w:val="num" w:pos="360"/>
        </w:tabs>
        <w:ind w:left="360" w:hanging="360"/>
      </w:pPr>
    </w:lvl>
  </w:abstractNum>
  <w:abstractNum w:abstractNumId="9">
    <w:nsid w:val="FFFFFF89"/>
    <w:multiLevelType w:val="singleLevel"/>
    <w:tmpl w:val="A9CC9626"/>
    <w:lvl w:ilvl="0">
      <w:start w:val="1"/>
      <w:numFmt w:val="bullet"/>
      <w:pStyle w:val="a0"/>
      <w:lvlText w:val=""/>
      <w:lvlJc w:val="left"/>
      <w:pPr>
        <w:tabs>
          <w:tab w:val="num" w:pos="360"/>
        </w:tabs>
        <w:ind w:left="360" w:hanging="360"/>
      </w:pPr>
      <w:rPr>
        <w:rFonts w:ascii="Symbol" w:hAnsi="Symbol" w:hint="default"/>
      </w:rPr>
    </w:lvl>
  </w:abstractNum>
  <w:abstractNum w:abstractNumId="10">
    <w:nsid w:val="0B8C31B7"/>
    <w:multiLevelType w:val="hybridMultilevel"/>
    <w:tmpl w:val="FB044D8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160168BF"/>
    <w:multiLevelType w:val="multilevel"/>
    <w:tmpl w:val="204C631E"/>
    <w:lvl w:ilvl="0">
      <w:start w:val="2"/>
      <w:numFmt w:val="decimal"/>
      <w:lvlText w:val="%1."/>
      <w:lvlJc w:val="left"/>
      <w:pPr>
        <w:ind w:left="450" w:hanging="450"/>
      </w:pPr>
      <w:rPr>
        <w:rFonts w:hint="default"/>
      </w:rPr>
    </w:lvl>
    <w:lvl w:ilvl="1">
      <w:start w:val="1"/>
      <w:numFmt w:val="decimal"/>
      <w:pStyle w:val="41"/>
      <w:lvlText w:val="%1.%2."/>
      <w:lvlJc w:val="left"/>
      <w:pPr>
        <w:ind w:left="1430"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2">
    <w:nsid w:val="17694D24"/>
    <w:multiLevelType w:val="hybridMultilevel"/>
    <w:tmpl w:val="B562F582"/>
    <w:lvl w:ilvl="0" w:tplc="1E68F08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8F65319"/>
    <w:multiLevelType w:val="hybridMultilevel"/>
    <w:tmpl w:val="D4069A2C"/>
    <w:lvl w:ilvl="0" w:tplc="1CA0A35A">
      <w:start w:val="1"/>
      <w:numFmt w:val="bullet"/>
      <w:pStyle w:val="a1"/>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1C7C66A5"/>
    <w:multiLevelType w:val="multilevel"/>
    <w:tmpl w:val="F03250D6"/>
    <w:lvl w:ilvl="0">
      <w:start w:val="1"/>
      <w:numFmt w:val="decimal"/>
      <w:lvlText w:val="%1."/>
      <w:lvlJc w:val="left"/>
      <w:pPr>
        <w:ind w:left="360" w:hanging="360"/>
      </w:pPr>
      <w:rPr>
        <w:sz w:val="24"/>
      </w:rPr>
    </w:lvl>
    <w:lvl w:ilvl="1">
      <w:start w:val="1"/>
      <w:numFmt w:val="decimal"/>
      <w:lvlText w:val="%1.%2."/>
      <w:lvlJc w:val="left"/>
      <w:pPr>
        <w:ind w:left="792" w:hanging="432"/>
      </w:pPr>
      <w:rPr>
        <w:sz w:val="24"/>
      </w:rPr>
    </w:lvl>
    <w:lvl w:ilvl="2">
      <w:start w:val="1"/>
      <w:numFmt w:val="decimal"/>
      <w:lvlText w:val="%1.%2.%3."/>
      <w:lvlJc w:val="left"/>
      <w:pPr>
        <w:ind w:left="1224" w:hanging="504"/>
      </w:pPr>
      <w:rPr>
        <w:b/>
        <w:bCs/>
        <w:i/>
        <w:iCs/>
        <w:sz w:val="24"/>
        <w:szCs w:val="24"/>
      </w:rPr>
    </w:lvl>
    <w:lvl w:ilvl="3">
      <w:start w:val="1"/>
      <w:numFmt w:val="decimal"/>
      <w:lvlText w:val="%1.%2.%3.%4."/>
      <w:lvlJc w:val="left"/>
      <w:pPr>
        <w:ind w:left="1728" w:hanging="648"/>
      </w:pPr>
      <w:rPr>
        <w:sz w:val="24"/>
      </w:rPr>
    </w:lvl>
    <w:lvl w:ilvl="4">
      <w:start w:val="1"/>
      <w:numFmt w:val="decimal"/>
      <w:lvlText w:val="%1.%2.%3.%4.%5."/>
      <w:lvlJc w:val="left"/>
      <w:pPr>
        <w:ind w:left="2232" w:hanging="792"/>
      </w:pPr>
      <w:rPr>
        <w:sz w:val="24"/>
      </w:rPr>
    </w:lvl>
    <w:lvl w:ilvl="5">
      <w:start w:val="1"/>
      <w:numFmt w:val="decimal"/>
      <w:lvlText w:val="%1.%2.%3.%4.%5.%6."/>
      <w:lvlJc w:val="left"/>
      <w:pPr>
        <w:ind w:left="2736" w:hanging="936"/>
      </w:pPr>
      <w:rPr>
        <w:sz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6AA0184"/>
    <w:multiLevelType w:val="hybridMultilevel"/>
    <w:tmpl w:val="4126CF44"/>
    <w:lvl w:ilvl="0" w:tplc="B78851EC">
      <w:start w:val="1"/>
      <w:numFmt w:val="decimal"/>
      <w:pStyle w:val="a2"/>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16">
    <w:nsid w:val="26B518F7"/>
    <w:multiLevelType w:val="singleLevel"/>
    <w:tmpl w:val="6F30EF10"/>
    <w:lvl w:ilvl="0">
      <w:start w:val="1"/>
      <w:numFmt w:val="decimal"/>
      <w:pStyle w:val="a3"/>
      <w:lvlText w:val="Рисунок %1 - "/>
      <w:lvlJc w:val="left"/>
      <w:pPr>
        <w:tabs>
          <w:tab w:val="num" w:pos="3964"/>
        </w:tabs>
        <w:ind w:left="2524" w:firstLine="170"/>
      </w:pPr>
      <w:rPr>
        <w:rFonts w:ascii="Times New Roman" w:hAnsi="Times New Roman" w:cs="Times New Roman" w:hint="default"/>
        <w:b/>
        <w:sz w:val="24"/>
        <w:szCs w:val="24"/>
      </w:rPr>
    </w:lvl>
  </w:abstractNum>
  <w:abstractNum w:abstractNumId="17">
    <w:nsid w:val="27285085"/>
    <w:multiLevelType w:val="hybridMultilevel"/>
    <w:tmpl w:val="9DB6E03C"/>
    <w:lvl w:ilvl="0" w:tplc="1AE05E60">
      <w:start w:val="1"/>
      <w:numFmt w:val="bullet"/>
      <w:pStyle w:val="G"/>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18">
    <w:nsid w:val="27C43771"/>
    <w:multiLevelType w:val="multilevel"/>
    <w:tmpl w:val="4E464A88"/>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2B0A5DA2"/>
    <w:multiLevelType w:val="hybridMultilevel"/>
    <w:tmpl w:val="97F89488"/>
    <w:lvl w:ilvl="0" w:tplc="58DA16E4">
      <w:start w:val="1"/>
      <w:numFmt w:val="decimal"/>
      <w:lvlText w:val="9.%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2D8A47DF"/>
    <w:multiLevelType w:val="multilevel"/>
    <w:tmpl w:val="D4F8C92A"/>
    <w:lvl w:ilvl="0">
      <w:start w:val="1"/>
      <w:numFmt w:val="decimal"/>
      <w:lvlText w:val="%1."/>
      <w:lvlJc w:val="left"/>
      <w:pPr>
        <w:tabs>
          <w:tab w:val="num" w:pos="720"/>
        </w:tabs>
        <w:ind w:left="720" w:hanging="720"/>
      </w:pPr>
    </w:lvl>
    <w:lvl w:ilvl="1">
      <w:start w:val="1"/>
      <w:numFmt w:val="decimal"/>
      <w:pStyle w:val="a4"/>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3187573A"/>
    <w:multiLevelType w:val="multilevel"/>
    <w:tmpl w:val="2CAC39AA"/>
    <w:lvl w:ilvl="0">
      <w:start w:val="1"/>
      <w:numFmt w:val="decimal"/>
      <w:lvlText w:val="Глава %1."/>
      <w:lvlJc w:val="left"/>
      <w:pPr>
        <w:ind w:left="360" w:hanging="360"/>
      </w:pPr>
      <w:rPr>
        <w:rFonts w:hint="default"/>
      </w:rPr>
    </w:lvl>
    <w:lvl w:ilvl="1">
      <w:start w:val="1"/>
      <w:numFmt w:val="decimal"/>
      <w:pStyle w:val="21"/>
      <w:lvlText w:val="Часть %2."/>
      <w:lvlJc w:val="left"/>
      <w:pPr>
        <w:ind w:left="792" w:hanging="432"/>
      </w:pPr>
      <w:rPr>
        <w:rFonts w:hint="default"/>
        <w:lang w:val="ru-RU"/>
      </w:rPr>
    </w:lvl>
    <w:lvl w:ilvl="2">
      <w:start w:val="1"/>
      <w:numFmt w:val="decimal"/>
      <w:pStyle w:val="31"/>
      <w:lvlText w:val="%1.%2.%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37700070"/>
    <w:multiLevelType w:val="hybridMultilevel"/>
    <w:tmpl w:val="D66EF586"/>
    <w:lvl w:ilvl="0" w:tplc="AA82C0F0">
      <w:start w:val="1"/>
      <w:numFmt w:val="decimal"/>
      <w:lvlText w:val="7.%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383453C5"/>
    <w:multiLevelType w:val="hybridMultilevel"/>
    <w:tmpl w:val="07AA6E04"/>
    <w:lvl w:ilvl="0" w:tplc="EA0C62AA">
      <w:start w:val="1"/>
      <w:numFmt w:val="decimal"/>
      <w:lvlText w:val="6.%1"/>
      <w:lvlJc w:val="left"/>
      <w:pPr>
        <w:ind w:left="13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86D70BE"/>
    <w:multiLevelType w:val="multilevel"/>
    <w:tmpl w:val="167E3FAC"/>
    <w:lvl w:ilvl="0">
      <w:start w:val="1"/>
      <w:numFmt w:val="decimal"/>
      <w:lvlText w:val="%1"/>
      <w:lvlJc w:val="left"/>
      <w:pPr>
        <w:ind w:left="600" w:hanging="600"/>
      </w:pPr>
      <w:rPr>
        <w:rFonts w:hint="default"/>
      </w:rPr>
    </w:lvl>
    <w:lvl w:ilvl="1">
      <w:start w:val="9"/>
      <w:numFmt w:val="decimal"/>
      <w:lvlText w:val="%1.%2"/>
      <w:lvlJc w:val="left"/>
      <w:pPr>
        <w:ind w:left="883" w:hanging="60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5">
    <w:nsid w:val="3CDA4991"/>
    <w:multiLevelType w:val="multilevel"/>
    <w:tmpl w:val="02C22E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nsid w:val="428368CF"/>
    <w:multiLevelType w:val="multilevel"/>
    <w:tmpl w:val="32AA25E2"/>
    <w:lvl w:ilvl="0">
      <w:start w:val="9"/>
      <w:numFmt w:val="decimal"/>
      <w:lvlText w:val="%1"/>
      <w:lvlJc w:val="left"/>
      <w:pPr>
        <w:ind w:left="360" w:hanging="360"/>
      </w:pPr>
      <w:rPr>
        <w:rFonts w:hint="default"/>
      </w:rPr>
    </w:lvl>
    <w:lvl w:ilvl="1">
      <w:start w:val="1"/>
      <w:numFmt w:val="decimal"/>
      <w:lvlText w:val="%1.%2"/>
      <w:lvlJc w:val="left"/>
      <w:pPr>
        <w:ind w:left="1495" w:hanging="360"/>
      </w:pPr>
      <w:rPr>
        <w:rFonts w:hint="default"/>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nsid w:val="43735010"/>
    <w:multiLevelType w:val="multilevel"/>
    <w:tmpl w:val="BACA7F5A"/>
    <w:lvl w:ilvl="0">
      <w:start w:val="1"/>
      <w:numFmt w:val="decimal"/>
      <w:lvlText w:val="%1."/>
      <w:lvlJc w:val="left"/>
      <w:pPr>
        <w:ind w:left="360" w:hanging="360"/>
      </w:pPr>
      <w:rPr>
        <w:sz w:val="24"/>
      </w:rPr>
    </w:lvl>
    <w:lvl w:ilvl="1">
      <w:start w:val="1"/>
      <w:numFmt w:val="decimal"/>
      <w:lvlText w:val="%1.%2."/>
      <w:lvlJc w:val="left"/>
      <w:pPr>
        <w:ind w:left="792" w:hanging="432"/>
      </w:pPr>
      <w:rPr>
        <w:sz w:val="24"/>
      </w:rPr>
    </w:lvl>
    <w:lvl w:ilvl="2">
      <w:start w:val="1"/>
      <w:numFmt w:val="decimal"/>
      <w:lvlText w:val="%1.%2.%3."/>
      <w:lvlJc w:val="left"/>
      <w:pPr>
        <w:ind w:left="1497" w:hanging="504"/>
      </w:pPr>
      <w:rPr>
        <w:sz w:val="28"/>
      </w:rPr>
    </w:lvl>
    <w:lvl w:ilvl="3">
      <w:start w:val="1"/>
      <w:numFmt w:val="decimal"/>
      <w:lvlText w:val="%1.%2.%3.%4."/>
      <w:lvlJc w:val="left"/>
      <w:pPr>
        <w:ind w:left="1728" w:hanging="648"/>
      </w:pPr>
      <w:rPr>
        <w:sz w:val="24"/>
      </w:rPr>
    </w:lvl>
    <w:lvl w:ilvl="4">
      <w:start w:val="1"/>
      <w:numFmt w:val="decimal"/>
      <w:lvlText w:val="%1.%2.%3.%4.%5."/>
      <w:lvlJc w:val="left"/>
      <w:pPr>
        <w:ind w:left="2232" w:hanging="792"/>
      </w:pPr>
      <w:rPr>
        <w:sz w:val="24"/>
      </w:rPr>
    </w:lvl>
    <w:lvl w:ilvl="5">
      <w:start w:val="1"/>
      <w:numFmt w:val="decimal"/>
      <w:lvlText w:val="%1.%2.%3.%4.%5.%6."/>
      <w:lvlJc w:val="left"/>
      <w:pPr>
        <w:ind w:left="2736" w:hanging="936"/>
      </w:pPr>
      <w:rPr>
        <w:sz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48070434"/>
    <w:multiLevelType w:val="multilevel"/>
    <w:tmpl w:val="F8C09392"/>
    <w:lvl w:ilvl="0">
      <w:start w:val="5"/>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9">
    <w:nsid w:val="4C941177"/>
    <w:multiLevelType w:val="multilevel"/>
    <w:tmpl w:val="D1846378"/>
    <w:lvl w:ilvl="0">
      <w:start w:val="1"/>
      <w:numFmt w:val="decimal"/>
      <w:pStyle w:val="1"/>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4CF0546A"/>
    <w:multiLevelType w:val="multilevel"/>
    <w:tmpl w:val="72602FB0"/>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31">
    <w:nsid w:val="50C43C37"/>
    <w:multiLevelType w:val="multilevel"/>
    <w:tmpl w:val="14DA4A98"/>
    <w:lvl w:ilvl="0">
      <w:start w:val="3"/>
      <w:numFmt w:val="decimal"/>
      <w:lvlText w:val="%1"/>
      <w:lvlJc w:val="left"/>
      <w:pPr>
        <w:ind w:left="360" w:hanging="360"/>
      </w:pPr>
      <w:rPr>
        <w:rFonts w:ascii="Arial" w:hAnsi="Arial" w:cs="Arial" w:hint="default"/>
        <w:sz w:val="20"/>
      </w:rPr>
    </w:lvl>
    <w:lvl w:ilvl="1">
      <w:start w:val="1"/>
      <w:numFmt w:val="decimal"/>
      <w:lvlText w:val="%1.%2"/>
      <w:lvlJc w:val="left"/>
      <w:pPr>
        <w:ind w:left="927" w:hanging="360"/>
      </w:pPr>
      <w:rPr>
        <w:rFonts w:ascii="Times New Roman" w:hAnsi="Times New Roman" w:cs="Times New Roman" w:hint="default"/>
        <w:sz w:val="24"/>
        <w:szCs w:val="24"/>
      </w:rPr>
    </w:lvl>
    <w:lvl w:ilvl="2">
      <w:start w:val="1"/>
      <w:numFmt w:val="decimal"/>
      <w:lvlText w:val="%1.%2.%3"/>
      <w:lvlJc w:val="left"/>
      <w:pPr>
        <w:ind w:left="1854" w:hanging="720"/>
      </w:pPr>
      <w:rPr>
        <w:rFonts w:ascii="Arial" w:hAnsi="Arial" w:cs="Arial" w:hint="default"/>
        <w:sz w:val="20"/>
      </w:rPr>
    </w:lvl>
    <w:lvl w:ilvl="3">
      <w:start w:val="1"/>
      <w:numFmt w:val="decimal"/>
      <w:lvlText w:val="%1.%2.%3.%4"/>
      <w:lvlJc w:val="left"/>
      <w:pPr>
        <w:ind w:left="2421" w:hanging="720"/>
      </w:pPr>
      <w:rPr>
        <w:rFonts w:ascii="Arial" w:hAnsi="Arial" w:cs="Arial" w:hint="default"/>
        <w:sz w:val="20"/>
      </w:rPr>
    </w:lvl>
    <w:lvl w:ilvl="4">
      <w:start w:val="1"/>
      <w:numFmt w:val="decimal"/>
      <w:lvlText w:val="%1.%2.%3.%4.%5"/>
      <w:lvlJc w:val="left"/>
      <w:pPr>
        <w:ind w:left="3348" w:hanging="1080"/>
      </w:pPr>
      <w:rPr>
        <w:rFonts w:ascii="Arial" w:hAnsi="Arial" w:cs="Arial" w:hint="default"/>
        <w:sz w:val="20"/>
      </w:rPr>
    </w:lvl>
    <w:lvl w:ilvl="5">
      <w:start w:val="1"/>
      <w:numFmt w:val="decimal"/>
      <w:lvlText w:val="%1.%2.%3.%4.%5.%6"/>
      <w:lvlJc w:val="left"/>
      <w:pPr>
        <w:ind w:left="3915" w:hanging="1080"/>
      </w:pPr>
      <w:rPr>
        <w:rFonts w:ascii="Arial" w:hAnsi="Arial" w:cs="Arial" w:hint="default"/>
        <w:sz w:val="20"/>
      </w:rPr>
    </w:lvl>
    <w:lvl w:ilvl="6">
      <w:start w:val="1"/>
      <w:numFmt w:val="decimal"/>
      <w:lvlText w:val="%1.%2.%3.%4.%5.%6.%7"/>
      <w:lvlJc w:val="left"/>
      <w:pPr>
        <w:ind w:left="4842" w:hanging="1440"/>
      </w:pPr>
      <w:rPr>
        <w:rFonts w:ascii="Arial" w:hAnsi="Arial" w:cs="Arial" w:hint="default"/>
        <w:sz w:val="20"/>
      </w:rPr>
    </w:lvl>
    <w:lvl w:ilvl="7">
      <w:start w:val="1"/>
      <w:numFmt w:val="decimal"/>
      <w:lvlText w:val="%1.%2.%3.%4.%5.%6.%7.%8"/>
      <w:lvlJc w:val="left"/>
      <w:pPr>
        <w:ind w:left="5409" w:hanging="1440"/>
      </w:pPr>
      <w:rPr>
        <w:rFonts w:ascii="Arial" w:hAnsi="Arial" w:cs="Arial" w:hint="default"/>
        <w:sz w:val="20"/>
      </w:rPr>
    </w:lvl>
    <w:lvl w:ilvl="8">
      <w:start w:val="1"/>
      <w:numFmt w:val="decimal"/>
      <w:lvlText w:val="%1.%2.%3.%4.%5.%6.%7.%8.%9"/>
      <w:lvlJc w:val="left"/>
      <w:pPr>
        <w:ind w:left="6336" w:hanging="1800"/>
      </w:pPr>
      <w:rPr>
        <w:rFonts w:ascii="Arial" w:hAnsi="Arial" w:cs="Arial" w:hint="default"/>
        <w:sz w:val="20"/>
      </w:rPr>
    </w:lvl>
  </w:abstractNum>
  <w:abstractNum w:abstractNumId="32">
    <w:nsid w:val="511D0104"/>
    <w:multiLevelType w:val="hybridMultilevel"/>
    <w:tmpl w:val="8292B4A2"/>
    <w:lvl w:ilvl="0" w:tplc="6174F9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5A996D44"/>
    <w:multiLevelType w:val="hybridMultilevel"/>
    <w:tmpl w:val="5ECA0970"/>
    <w:lvl w:ilvl="0" w:tplc="4FC8419A">
      <w:start w:val="1"/>
      <w:numFmt w:val="bullet"/>
      <w:pStyle w:val="Geonika"/>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4">
    <w:nsid w:val="5AB81DC7"/>
    <w:multiLevelType w:val="hybridMultilevel"/>
    <w:tmpl w:val="3BD24C90"/>
    <w:lvl w:ilvl="0" w:tplc="264692A2">
      <w:start w:val="1"/>
      <w:numFmt w:val="decimal"/>
      <w:lvlText w:val="10.%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4F8563F"/>
    <w:multiLevelType w:val="multilevel"/>
    <w:tmpl w:val="590CACB2"/>
    <w:lvl w:ilvl="0">
      <w:start w:val="1"/>
      <w:numFmt w:val="decimal"/>
      <w:lvlText w:val="%1."/>
      <w:lvlJc w:val="left"/>
      <w:pPr>
        <w:ind w:left="360" w:hanging="360"/>
      </w:pPr>
      <w:rPr>
        <w:rFonts w:hint="default"/>
        <w:sz w:val="24"/>
      </w:rPr>
    </w:lvl>
    <w:lvl w:ilvl="1">
      <w:start w:val="9"/>
      <w:numFmt w:val="decimal"/>
      <w:lvlText w:val="%1.%2."/>
      <w:lvlJc w:val="left"/>
      <w:pPr>
        <w:ind w:left="792" w:hanging="432"/>
      </w:pPr>
      <w:rPr>
        <w:rFonts w:hint="default"/>
        <w:sz w:val="24"/>
      </w:rPr>
    </w:lvl>
    <w:lvl w:ilvl="2">
      <w:start w:val="8"/>
      <w:numFmt w:val="decimal"/>
      <w:lvlText w:val="%1.%2.%3."/>
      <w:lvlJc w:val="left"/>
      <w:pPr>
        <w:ind w:left="1224" w:hanging="504"/>
      </w:pPr>
      <w:rPr>
        <w:rFonts w:hint="default"/>
        <w:b/>
        <w:bCs/>
        <w:i/>
        <w:iCs/>
        <w:sz w:val="24"/>
        <w:szCs w:val="24"/>
      </w:rPr>
    </w:lvl>
    <w:lvl w:ilvl="3">
      <w:start w:val="1"/>
      <w:numFmt w:val="decimal"/>
      <w:lvlText w:val="%1.%2.%3.%4."/>
      <w:lvlJc w:val="left"/>
      <w:pPr>
        <w:ind w:left="1728" w:hanging="648"/>
      </w:pPr>
      <w:rPr>
        <w:rFonts w:hint="default"/>
        <w:sz w:val="24"/>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65332C40"/>
    <w:multiLevelType w:val="multilevel"/>
    <w:tmpl w:val="F03250D6"/>
    <w:lvl w:ilvl="0">
      <w:start w:val="1"/>
      <w:numFmt w:val="decimal"/>
      <w:lvlText w:val="%1."/>
      <w:lvlJc w:val="left"/>
      <w:pPr>
        <w:ind w:left="360" w:hanging="360"/>
      </w:pPr>
      <w:rPr>
        <w:sz w:val="24"/>
      </w:rPr>
    </w:lvl>
    <w:lvl w:ilvl="1">
      <w:start w:val="1"/>
      <w:numFmt w:val="decimal"/>
      <w:lvlText w:val="%1.%2."/>
      <w:lvlJc w:val="left"/>
      <w:pPr>
        <w:ind w:left="792" w:hanging="432"/>
      </w:pPr>
      <w:rPr>
        <w:sz w:val="24"/>
      </w:rPr>
    </w:lvl>
    <w:lvl w:ilvl="2">
      <w:start w:val="1"/>
      <w:numFmt w:val="decimal"/>
      <w:lvlText w:val="%1.%2.%3."/>
      <w:lvlJc w:val="left"/>
      <w:pPr>
        <w:ind w:left="1224" w:hanging="504"/>
      </w:pPr>
      <w:rPr>
        <w:b/>
        <w:bCs/>
        <w:i/>
        <w:iCs/>
        <w:sz w:val="24"/>
        <w:szCs w:val="24"/>
      </w:rPr>
    </w:lvl>
    <w:lvl w:ilvl="3">
      <w:start w:val="1"/>
      <w:numFmt w:val="decimal"/>
      <w:lvlText w:val="%1.%2.%3.%4."/>
      <w:lvlJc w:val="left"/>
      <w:pPr>
        <w:ind w:left="1728" w:hanging="648"/>
      </w:pPr>
      <w:rPr>
        <w:sz w:val="24"/>
      </w:rPr>
    </w:lvl>
    <w:lvl w:ilvl="4">
      <w:start w:val="1"/>
      <w:numFmt w:val="decimal"/>
      <w:lvlText w:val="%1.%2.%3.%4.%5."/>
      <w:lvlJc w:val="left"/>
      <w:pPr>
        <w:ind w:left="2232" w:hanging="792"/>
      </w:pPr>
      <w:rPr>
        <w:sz w:val="24"/>
      </w:rPr>
    </w:lvl>
    <w:lvl w:ilvl="5">
      <w:start w:val="1"/>
      <w:numFmt w:val="decimal"/>
      <w:lvlText w:val="%1.%2.%3.%4.%5.%6."/>
      <w:lvlJc w:val="left"/>
      <w:pPr>
        <w:ind w:left="2736" w:hanging="936"/>
      </w:pPr>
      <w:rPr>
        <w:sz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6784069A"/>
    <w:multiLevelType w:val="hybridMultilevel"/>
    <w:tmpl w:val="ED706ED0"/>
    <w:lvl w:ilvl="0" w:tplc="912E3A3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8A00A2E"/>
    <w:multiLevelType w:val="multilevel"/>
    <w:tmpl w:val="F03250D6"/>
    <w:lvl w:ilvl="0">
      <w:start w:val="1"/>
      <w:numFmt w:val="decimal"/>
      <w:lvlText w:val="%1."/>
      <w:lvlJc w:val="left"/>
      <w:pPr>
        <w:ind w:left="360" w:hanging="360"/>
      </w:pPr>
      <w:rPr>
        <w:sz w:val="24"/>
      </w:rPr>
    </w:lvl>
    <w:lvl w:ilvl="1">
      <w:start w:val="1"/>
      <w:numFmt w:val="decimal"/>
      <w:lvlText w:val="%1.%2."/>
      <w:lvlJc w:val="left"/>
      <w:pPr>
        <w:ind w:left="792" w:hanging="432"/>
      </w:pPr>
      <w:rPr>
        <w:sz w:val="24"/>
      </w:rPr>
    </w:lvl>
    <w:lvl w:ilvl="2">
      <w:start w:val="1"/>
      <w:numFmt w:val="decimal"/>
      <w:lvlText w:val="%1.%2.%3."/>
      <w:lvlJc w:val="left"/>
      <w:pPr>
        <w:ind w:left="1224" w:hanging="504"/>
      </w:pPr>
      <w:rPr>
        <w:b/>
        <w:bCs/>
        <w:i/>
        <w:iCs/>
        <w:sz w:val="24"/>
        <w:szCs w:val="24"/>
      </w:rPr>
    </w:lvl>
    <w:lvl w:ilvl="3">
      <w:start w:val="1"/>
      <w:numFmt w:val="decimal"/>
      <w:lvlText w:val="%1.%2.%3.%4."/>
      <w:lvlJc w:val="left"/>
      <w:pPr>
        <w:ind w:left="1728" w:hanging="648"/>
      </w:pPr>
      <w:rPr>
        <w:sz w:val="24"/>
      </w:rPr>
    </w:lvl>
    <w:lvl w:ilvl="4">
      <w:start w:val="1"/>
      <w:numFmt w:val="decimal"/>
      <w:lvlText w:val="%1.%2.%3.%4.%5."/>
      <w:lvlJc w:val="left"/>
      <w:pPr>
        <w:ind w:left="2232" w:hanging="792"/>
      </w:pPr>
      <w:rPr>
        <w:sz w:val="24"/>
      </w:rPr>
    </w:lvl>
    <w:lvl w:ilvl="5">
      <w:start w:val="1"/>
      <w:numFmt w:val="decimal"/>
      <w:lvlText w:val="%1.%2.%3.%4.%5.%6."/>
      <w:lvlJc w:val="left"/>
      <w:pPr>
        <w:ind w:left="2736" w:hanging="936"/>
      </w:pPr>
      <w:rPr>
        <w:sz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691E7D3A"/>
    <w:multiLevelType w:val="hybridMultilevel"/>
    <w:tmpl w:val="678A9308"/>
    <w:lvl w:ilvl="0" w:tplc="262E3EB4">
      <w:start w:val="1"/>
      <w:numFmt w:val="decimal"/>
      <w:lvlText w:val="13.%1"/>
      <w:lvlJc w:val="left"/>
      <w:pPr>
        <w:ind w:left="1854" w:hanging="360"/>
      </w:pPr>
      <w:rPr>
        <w:rFonts w:hint="default"/>
      </w:rPr>
    </w:lvl>
    <w:lvl w:ilvl="1" w:tplc="262E3EB4">
      <w:start w:val="1"/>
      <w:numFmt w:val="decimal"/>
      <w:lvlText w:val="13.%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BFB5A5C"/>
    <w:multiLevelType w:val="multilevel"/>
    <w:tmpl w:val="4BFA4EC6"/>
    <w:lvl w:ilvl="0">
      <w:start w:val="1"/>
      <w:numFmt w:val="decimal"/>
      <w:lvlText w:val="%1."/>
      <w:lvlJc w:val="left"/>
      <w:pPr>
        <w:ind w:left="360" w:hanging="360"/>
      </w:pPr>
      <w:rPr>
        <w:rFonts w:hint="default"/>
        <w:sz w:val="24"/>
      </w:rPr>
    </w:lvl>
    <w:lvl w:ilvl="1">
      <w:start w:val="4"/>
      <w:numFmt w:val="decimal"/>
      <w:lvlText w:val="%1.%2."/>
      <w:lvlJc w:val="left"/>
      <w:pPr>
        <w:ind w:left="792" w:hanging="432"/>
      </w:pPr>
      <w:rPr>
        <w:rFonts w:hint="default"/>
        <w:sz w:val="24"/>
      </w:rPr>
    </w:lvl>
    <w:lvl w:ilvl="2">
      <w:start w:val="1"/>
      <w:numFmt w:val="decimal"/>
      <w:lvlText w:val="%1.%2.%3."/>
      <w:lvlJc w:val="left"/>
      <w:pPr>
        <w:ind w:left="1224" w:hanging="504"/>
      </w:pPr>
      <w:rPr>
        <w:rFonts w:hint="default"/>
        <w:b/>
        <w:bCs/>
        <w:i/>
        <w:iCs/>
        <w:sz w:val="24"/>
        <w:szCs w:val="24"/>
      </w:rPr>
    </w:lvl>
    <w:lvl w:ilvl="3">
      <w:start w:val="1"/>
      <w:numFmt w:val="decimal"/>
      <w:lvlText w:val="%1.%2.%3.%4."/>
      <w:lvlJc w:val="left"/>
      <w:pPr>
        <w:ind w:left="1728" w:hanging="648"/>
      </w:pPr>
      <w:rPr>
        <w:rFonts w:hint="default"/>
        <w:sz w:val="24"/>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771D770C"/>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7A601828"/>
    <w:multiLevelType w:val="multilevel"/>
    <w:tmpl w:val="0419001F"/>
    <w:styleLink w:val="111111"/>
    <w:lvl w:ilvl="0">
      <w:start w:val="1"/>
      <w:numFmt w:val="decimal"/>
      <w:lvlText w:val="%1."/>
      <w:lvlJc w:val="left"/>
      <w:pPr>
        <w:tabs>
          <w:tab w:val="num" w:pos="360"/>
        </w:tabs>
        <w:ind w:left="360" w:hanging="360"/>
      </w:pPr>
      <w:rPr>
        <w:rFonts w:ascii="Times New Roman" w:hAnsi="Times New Roman"/>
        <w:sz w:val="24"/>
      </w:rPr>
    </w:lvl>
    <w:lvl w:ilvl="1">
      <w:start w:val="1"/>
      <w:numFmt w:val="decimal"/>
      <w:lvlText w:val="%1.%2."/>
      <w:lvlJc w:val="left"/>
      <w:pPr>
        <w:tabs>
          <w:tab w:val="num" w:pos="934"/>
        </w:tabs>
        <w:ind w:left="574" w:hanging="432"/>
      </w:pPr>
      <w:rPr>
        <w:rFonts w:ascii="Times New Roman" w:hAnsi="Times New Roman"/>
        <w:sz w:val="24"/>
      </w:rPr>
    </w:lvl>
    <w:lvl w:ilvl="2">
      <w:start w:val="1"/>
      <w:numFmt w:val="decimal"/>
      <w:lvlText w:val="%1.%2.%3."/>
      <w:lvlJc w:val="left"/>
      <w:pPr>
        <w:tabs>
          <w:tab w:val="num" w:pos="1507"/>
        </w:tabs>
        <w:ind w:left="787" w:hanging="504"/>
      </w:pPr>
      <w:rPr>
        <w:rFonts w:ascii="Times New Roman" w:hAnsi="Times New Roman"/>
        <w:sz w:val="24"/>
      </w:rPr>
    </w:lvl>
    <w:lvl w:ilvl="3">
      <w:start w:val="1"/>
      <w:numFmt w:val="decimal"/>
      <w:lvlText w:val="%1.%2.%3.%4."/>
      <w:lvlJc w:val="left"/>
      <w:pPr>
        <w:tabs>
          <w:tab w:val="num" w:pos="1728"/>
        </w:tabs>
        <w:ind w:left="648" w:hanging="648"/>
      </w:pPr>
      <w:rPr>
        <w:rFonts w:ascii="Times New Roman" w:hAnsi="Times New Roman"/>
        <w:sz w:val="24"/>
      </w:rPr>
    </w:lvl>
    <w:lvl w:ilvl="4">
      <w:start w:val="1"/>
      <w:numFmt w:val="decimal"/>
      <w:lvlText w:val="%1.%2.%3.%4.%5."/>
      <w:lvlJc w:val="left"/>
      <w:pPr>
        <w:tabs>
          <w:tab w:val="num" w:pos="2232"/>
        </w:tabs>
        <w:ind w:left="792" w:hanging="792"/>
      </w:pPr>
      <w:rPr>
        <w:rFonts w:ascii="Times New Roman" w:hAnsi="Times New Roman"/>
        <w:sz w:val="24"/>
      </w:rPr>
    </w:lvl>
    <w:lvl w:ilvl="5">
      <w:start w:val="1"/>
      <w:numFmt w:val="decimal"/>
      <w:lvlText w:val="%1.%2.%3.%4.%5.%6."/>
      <w:lvlJc w:val="left"/>
      <w:pPr>
        <w:tabs>
          <w:tab w:val="num" w:pos="2736"/>
        </w:tabs>
        <w:ind w:left="936" w:hanging="936"/>
      </w:pPr>
      <w:rPr>
        <w:rFonts w:ascii="Times New Roman" w:hAnsi="Times New Roman"/>
        <w:sz w:val="24"/>
      </w:r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3">
    <w:nsid w:val="7C5779B9"/>
    <w:multiLevelType w:val="hybridMultilevel"/>
    <w:tmpl w:val="A2DE94FC"/>
    <w:lvl w:ilvl="0" w:tplc="30467BD0">
      <w:start w:val="1"/>
      <w:numFmt w:val="bullet"/>
      <w:pStyle w:val="a5"/>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nsid w:val="7D724524"/>
    <w:multiLevelType w:val="hybridMultilevel"/>
    <w:tmpl w:val="700CECB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nsid w:val="7F14683B"/>
    <w:multiLevelType w:val="multilevel"/>
    <w:tmpl w:val="BF0CE4F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20"/>
  </w:num>
  <w:num w:numId="2">
    <w:abstractNumId w:val="27"/>
  </w:num>
  <w:num w:numId="3">
    <w:abstractNumId w:val="25"/>
  </w:num>
  <w:num w:numId="4">
    <w:abstractNumId w:val="18"/>
  </w:num>
  <w:num w:numId="5">
    <w:abstractNumId w:val="31"/>
  </w:num>
  <w:num w:numId="6">
    <w:abstractNumId w:val="45"/>
  </w:num>
  <w:num w:numId="7">
    <w:abstractNumId w:val="28"/>
  </w:num>
  <w:num w:numId="8">
    <w:abstractNumId w:val="23"/>
  </w:num>
  <w:num w:numId="9">
    <w:abstractNumId w:val="22"/>
  </w:num>
  <w:num w:numId="10">
    <w:abstractNumId w:val="37"/>
  </w:num>
  <w:num w:numId="11">
    <w:abstractNumId w:val="19"/>
  </w:num>
  <w:num w:numId="12">
    <w:abstractNumId w:val="34"/>
  </w:num>
  <w:num w:numId="13">
    <w:abstractNumId w:val="39"/>
  </w:num>
  <w:num w:numId="14">
    <w:abstractNumId w:val="43"/>
  </w:num>
  <w:num w:numId="15">
    <w:abstractNumId w:val="12"/>
  </w:num>
  <w:num w:numId="16">
    <w:abstractNumId w:val="42"/>
  </w:num>
  <w:num w:numId="17">
    <w:abstractNumId w:val="9"/>
  </w:num>
  <w:num w:numId="18">
    <w:abstractNumId w:val="21"/>
  </w:num>
  <w:num w:numId="19">
    <w:abstractNumId w:val="16"/>
  </w:num>
  <w:num w:numId="20">
    <w:abstractNumId w:val="29"/>
  </w:num>
  <w:num w:numId="21">
    <w:abstractNumId w:val="11"/>
  </w:num>
  <w:num w:numId="22">
    <w:abstractNumId w:val="17"/>
  </w:num>
  <w:num w:numId="23">
    <w:abstractNumId w:val="13"/>
  </w:num>
  <w:num w:numId="24">
    <w:abstractNumId w:val="33"/>
  </w:num>
  <w:num w:numId="25">
    <w:abstractNumId w:val="15"/>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41"/>
  </w:num>
  <w:num w:numId="36">
    <w:abstractNumId w:val="24"/>
  </w:num>
  <w:num w:numId="37">
    <w:abstractNumId w:val="32"/>
  </w:num>
  <w:num w:numId="38">
    <w:abstractNumId w:val="14"/>
  </w:num>
  <w:num w:numId="39">
    <w:abstractNumId w:val="10"/>
  </w:num>
  <w:num w:numId="40">
    <w:abstractNumId w:val="44"/>
  </w:num>
  <w:num w:numId="41">
    <w:abstractNumId w:val="40"/>
  </w:num>
  <w:num w:numId="42">
    <w:abstractNumId w:val="36"/>
  </w:num>
  <w:num w:numId="43">
    <w:abstractNumId w:val="35"/>
  </w:num>
  <w:num w:numId="44">
    <w:abstractNumId w:val="26"/>
  </w:num>
  <w:num w:numId="45">
    <w:abstractNumId w:val="38"/>
  </w:num>
  <w:num w:numId="46">
    <w:abstractNumId w:val="30"/>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1"/>
    <w:footnote w:id="0"/>
  </w:footnotePr>
  <w:endnotePr>
    <w:endnote w:id="-1"/>
    <w:endnote w:id="0"/>
  </w:endnotePr>
  <w:compat/>
  <w:rsids>
    <w:rsidRoot w:val="00AA1090"/>
    <w:rsid w:val="00001664"/>
    <w:rsid w:val="00003E02"/>
    <w:rsid w:val="000066F2"/>
    <w:rsid w:val="00015249"/>
    <w:rsid w:val="0001639C"/>
    <w:rsid w:val="000253C1"/>
    <w:rsid w:val="00030656"/>
    <w:rsid w:val="00035BB9"/>
    <w:rsid w:val="00037D57"/>
    <w:rsid w:val="000420CA"/>
    <w:rsid w:val="000429EB"/>
    <w:rsid w:val="00046373"/>
    <w:rsid w:val="000472D5"/>
    <w:rsid w:val="0005151B"/>
    <w:rsid w:val="00055B64"/>
    <w:rsid w:val="00066677"/>
    <w:rsid w:val="00075DFB"/>
    <w:rsid w:val="000817B1"/>
    <w:rsid w:val="00083CB8"/>
    <w:rsid w:val="0008684C"/>
    <w:rsid w:val="00086E7B"/>
    <w:rsid w:val="00091478"/>
    <w:rsid w:val="000972F0"/>
    <w:rsid w:val="000A7CD5"/>
    <w:rsid w:val="000B2316"/>
    <w:rsid w:val="000B636B"/>
    <w:rsid w:val="000C31A7"/>
    <w:rsid w:val="000D402D"/>
    <w:rsid w:val="000D63BC"/>
    <w:rsid w:val="000E7B4F"/>
    <w:rsid w:val="000F5AD8"/>
    <w:rsid w:val="000F5B32"/>
    <w:rsid w:val="00103832"/>
    <w:rsid w:val="00110C6C"/>
    <w:rsid w:val="00111544"/>
    <w:rsid w:val="00113980"/>
    <w:rsid w:val="00125C06"/>
    <w:rsid w:val="00144185"/>
    <w:rsid w:val="001446C4"/>
    <w:rsid w:val="00147E99"/>
    <w:rsid w:val="00151173"/>
    <w:rsid w:val="001558C8"/>
    <w:rsid w:val="001565F7"/>
    <w:rsid w:val="0015728F"/>
    <w:rsid w:val="001604C6"/>
    <w:rsid w:val="00164859"/>
    <w:rsid w:val="00167C4E"/>
    <w:rsid w:val="001930F6"/>
    <w:rsid w:val="001A2C06"/>
    <w:rsid w:val="001C0E41"/>
    <w:rsid w:val="001C5048"/>
    <w:rsid w:val="001C62AD"/>
    <w:rsid w:val="001C71BA"/>
    <w:rsid w:val="001C7673"/>
    <w:rsid w:val="001D5739"/>
    <w:rsid w:val="001D6CA1"/>
    <w:rsid w:val="001E71A2"/>
    <w:rsid w:val="001F3A50"/>
    <w:rsid w:val="001F60C0"/>
    <w:rsid w:val="001F6487"/>
    <w:rsid w:val="002016AE"/>
    <w:rsid w:val="00201D65"/>
    <w:rsid w:val="0020296B"/>
    <w:rsid w:val="002034DA"/>
    <w:rsid w:val="00205359"/>
    <w:rsid w:val="00207DE7"/>
    <w:rsid w:val="00212783"/>
    <w:rsid w:val="002170F2"/>
    <w:rsid w:val="002240C0"/>
    <w:rsid w:val="0023117E"/>
    <w:rsid w:val="00233EF8"/>
    <w:rsid w:val="00235B57"/>
    <w:rsid w:val="00237B4F"/>
    <w:rsid w:val="00240C91"/>
    <w:rsid w:val="00244C09"/>
    <w:rsid w:val="00252660"/>
    <w:rsid w:val="00252D09"/>
    <w:rsid w:val="00255D0F"/>
    <w:rsid w:val="002643E7"/>
    <w:rsid w:val="00266BCF"/>
    <w:rsid w:val="002737B2"/>
    <w:rsid w:val="0028225D"/>
    <w:rsid w:val="00294AE4"/>
    <w:rsid w:val="002951BF"/>
    <w:rsid w:val="002A3531"/>
    <w:rsid w:val="002A4F3E"/>
    <w:rsid w:val="002C552D"/>
    <w:rsid w:val="002D35E9"/>
    <w:rsid w:val="002E43A4"/>
    <w:rsid w:val="002F1AC4"/>
    <w:rsid w:val="0030080C"/>
    <w:rsid w:val="003105F4"/>
    <w:rsid w:val="00321484"/>
    <w:rsid w:val="00334808"/>
    <w:rsid w:val="003432BB"/>
    <w:rsid w:val="00354E8B"/>
    <w:rsid w:val="00363E4E"/>
    <w:rsid w:val="00380E53"/>
    <w:rsid w:val="00382580"/>
    <w:rsid w:val="00383EE7"/>
    <w:rsid w:val="00385CBB"/>
    <w:rsid w:val="003958FA"/>
    <w:rsid w:val="00396504"/>
    <w:rsid w:val="003975EA"/>
    <w:rsid w:val="003B3B59"/>
    <w:rsid w:val="003B6AC9"/>
    <w:rsid w:val="003C28A9"/>
    <w:rsid w:val="003D1830"/>
    <w:rsid w:val="003E01D0"/>
    <w:rsid w:val="003E5235"/>
    <w:rsid w:val="003E776B"/>
    <w:rsid w:val="003E783F"/>
    <w:rsid w:val="003F3C82"/>
    <w:rsid w:val="00404D42"/>
    <w:rsid w:val="0044088D"/>
    <w:rsid w:val="00441547"/>
    <w:rsid w:val="00444F66"/>
    <w:rsid w:val="0046719E"/>
    <w:rsid w:val="004760A4"/>
    <w:rsid w:val="00487E74"/>
    <w:rsid w:val="004A55AF"/>
    <w:rsid w:val="004B19DE"/>
    <w:rsid w:val="004B1E60"/>
    <w:rsid w:val="004B5F8C"/>
    <w:rsid w:val="004B7B4E"/>
    <w:rsid w:val="004C1688"/>
    <w:rsid w:val="004C1BA9"/>
    <w:rsid w:val="004C2F0C"/>
    <w:rsid w:val="004D7A31"/>
    <w:rsid w:val="005123DD"/>
    <w:rsid w:val="005134E9"/>
    <w:rsid w:val="00513D0A"/>
    <w:rsid w:val="00523BBA"/>
    <w:rsid w:val="00534C36"/>
    <w:rsid w:val="00537356"/>
    <w:rsid w:val="005374A1"/>
    <w:rsid w:val="00537AFF"/>
    <w:rsid w:val="0055452A"/>
    <w:rsid w:val="00556F24"/>
    <w:rsid w:val="00560A73"/>
    <w:rsid w:val="00565099"/>
    <w:rsid w:val="0058009E"/>
    <w:rsid w:val="00581187"/>
    <w:rsid w:val="005919BC"/>
    <w:rsid w:val="005A4E76"/>
    <w:rsid w:val="005A5F56"/>
    <w:rsid w:val="005C04AB"/>
    <w:rsid w:val="005C119E"/>
    <w:rsid w:val="005C37E9"/>
    <w:rsid w:val="005C3AD8"/>
    <w:rsid w:val="005C55CA"/>
    <w:rsid w:val="005E479A"/>
    <w:rsid w:val="005F5545"/>
    <w:rsid w:val="006040AA"/>
    <w:rsid w:val="006043B0"/>
    <w:rsid w:val="00606B09"/>
    <w:rsid w:val="006140A7"/>
    <w:rsid w:val="00621B47"/>
    <w:rsid w:val="006225E0"/>
    <w:rsid w:val="00622F28"/>
    <w:rsid w:val="00625F1B"/>
    <w:rsid w:val="006340ED"/>
    <w:rsid w:val="00636C93"/>
    <w:rsid w:val="00644C8E"/>
    <w:rsid w:val="00645017"/>
    <w:rsid w:val="00683E15"/>
    <w:rsid w:val="00685B69"/>
    <w:rsid w:val="00695B10"/>
    <w:rsid w:val="006A6C94"/>
    <w:rsid w:val="006C7DB6"/>
    <w:rsid w:val="006D2469"/>
    <w:rsid w:val="006D42A7"/>
    <w:rsid w:val="006D6DAA"/>
    <w:rsid w:val="006E17FF"/>
    <w:rsid w:val="006E3C72"/>
    <w:rsid w:val="006E73B0"/>
    <w:rsid w:val="006F2DB9"/>
    <w:rsid w:val="00715D8D"/>
    <w:rsid w:val="0073732B"/>
    <w:rsid w:val="00741CAD"/>
    <w:rsid w:val="00753B81"/>
    <w:rsid w:val="0076212D"/>
    <w:rsid w:val="007632B9"/>
    <w:rsid w:val="00773A51"/>
    <w:rsid w:val="00775132"/>
    <w:rsid w:val="007852BA"/>
    <w:rsid w:val="007901B5"/>
    <w:rsid w:val="00791E0E"/>
    <w:rsid w:val="00792EB1"/>
    <w:rsid w:val="007A1B26"/>
    <w:rsid w:val="007A46B4"/>
    <w:rsid w:val="007A4E02"/>
    <w:rsid w:val="007A729F"/>
    <w:rsid w:val="007B0314"/>
    <w:rsid w:val="007C08AF"/>
    <w:rsid w:val="007C5FCF"/>
    <w:rsid w:val="007C6008"/>
    <w:rsid w:val="007C6AED"/>
    <w:rsid w:val="007D4DC9"/>
    <w:rsid w:val="007F035D"/>
    <w:rsid w:val="007F1CE8"/>
    <w:rsid w:val="007F3369"/>
    <w:rsid w:val="007F53FF"/>
    <w:rsid w:val="00807A2B"/>
    <w:rsid w:val="00815C14"/>
    <w:rsid w:val="00841A7C"/>
    <w:rsid w:val="00862EEE"/>
    <w:rsid w:val="00863B4F"/>
    <w:rsid w:val="00866287"/>
    <w:rsid w:val="00867B96"/>
    <w:rsid w:val="00877A47"/>
    <w:rsid w:val="008853AC"/>
    <w:rsid w:val="008868CC"/>
    <w:rsid w:val="008869B4"/>
    <w:rsid w:val="00886D72"/>
    <w:rsid w:val="0089697C"/>
    <w:rsid w:val="008A3649"/>
    <w:rsid w:val="008A3BE3"/>
    <w:rsid w:val="008B5CAA"/>
    <w:rsid w:val="008D6DD4"/>
    <w:rsid w:val="008E06DF"/>
    <w:rsid w:val="008E09FC"/>
    <w:rsid w:val="008E6A47"/>
    <w:rsid w:val="008F0A37"/>
    <w:rsid w:val="008F681E"/>
    <w:rsid w:val="00901D68"/>
    <w:rsid w:val="0090483C"/>
    <w:rsid w:val="00905CE7"/>
    <w:rsid w:val="00905F9F"/>
    <w:rsid w:val="009206BF"/>
    <w:rsid w:val="00920711"/>
    <w:rsid w:val="009215DA"/>
    <w:rsid w:val="009366ED"/>
    <w:rsid w:val="009518C6"/>
    <w:rsid w:val="00961F43"/>
    <w:rsid w:val="00961FEE"/>
    <w:rsid w:val="009677C2"/>
    <w:rsid w:val="00970782"/>
    <w:rsid w:val="00971084"/>
    <w:rsid w:val="00973351"/>
    <w:rsid w:val="009736FB"/>
    <w:rsid w:val="00982312"/>
    <w:rsid w:val="00984D99"/>
    <w:rsid w:val="00987274"/>
    <w:rsid w:val="009900EA"/>
    <w:rsid w:val="00992A1E"/>
    <w:rsid w:val="0099623D"/>
    <w:rsid w:val="009A3096"/>
    <w:rsid w:val="009A3C0E"/>
    <w:rsid w:val="009B2AEB"/>
    <w:rsid w:val="009C49CA"/>
    <w:rsid w:val="009C7D33"/>
    <w:rsid w:val="009E2114"/>
    <w:rsid w:val="009E2418"/>
    <w:rsid w:val="009E3676"/>
    <w:rsid w:val="009E546C"/>
    <w:rsid w:val="009E6278"/>
    <w:rsid w:val="009F5F32"/>
    <w:rsid w:val="00A0317E"/>
    <w:rsid w:val="00A10F01"/>
    <w:rsid w:val="00A165C2"/>
    <w:rsid w:val="00A176B6"/>
    <w:rsid w:val="00A24C8C"/>
    <w:rsid w:val="00A42D16"/>
    <w:rsid w:val="00A454C0"/>
    <w:rsid w:val="00A470A1"/>
    <w:rsid w:val="00A515EA"/>
    <w:rsid w:val="00A5197F"/>
    <w:rsid w:val="00A531C4"/>
    <w:rsid w:val="00A53F98"/>
    <w:rsid w:val="00A55D29"/>
    <w:rsid w:val="00A70ED1"/>
    <w:rsid w:val="00A75566"/>
    <w:rsid w:val="00A7575F"/>
    <w:rsid w:val="00A82B72"/>
    <w:rsid w:val="00A929CE"/>
    <w:rsid w:val="00A93C42"/>
    <w:rsid w:val="00A95CB6"/>
    <w:rsid w:val="00A95E5E"/>
    <w:rsid w:val="00A97099"/>
    <w:rsid w:val="00AA1090"/>
    <w:rsid w:val="00AA5487"/>
    <w:rsid w:val="00AA6A0A"/>
    <w:rsid w:val="00AA78FF"/>
    <w:rsid w:val="00AB6AE7"/>
    <w:rsid w:val="00AC1B1F"/>
    <w:rsid w:val="00AC57FB"/>
    <w:rsid w:val="00AD2A41"/>
    <w:rsid w:val="00AD3BD5"/>
    <w:rsid w:val="00AD48F6"/>
    <w:rsid w:val="00AD6412"/>
    <w:rsid w:val="00AD6B7F"/>
    <w:rsid w:val="00AE125A"/>
    <w:rsid w:val="00AE3588"/>
    <w:rsid w:val="00AE41AD"/>
    <w:rsid w:val="00AE6A99"/>
    <w:rsid w:val="00AF14F3"/>
    <w:rsid w:val="00AF58D4"/>
    <w:rsid w:val="00B02BEE"/>
    <w:rsid w:val="00B064D6"/>
    <w:rsid w:val="00B07096"/>
    <w:rsid w:val="00B1524A"/>
    <w:rsid w:val="00B2132A"/>
    <w:rsid w:val="00B22596"/>
    <w:rsid w:val="00B243A7"/>
    <w:rsid w:val="00B37487"/>
    <w:rsid w:val="00B568C0"/>
    <w:rsid w:val="00B620D1"/>
    <w:rsid w:val="00B63BFE"/>
    <w:rsid w:val="00B657C6"/>
    <w:rsid w:val="00B77B2B"/>
    <w:rsid w:val="00B82730"/>
    <w:rsid w:val="00B850B5"/>
    <w:rsid w:val="00B937C0"/>
    <w:rsid w:val="00B97C2C"/>
    <w:rsid w:val="00BA3E80"/>
    <w:rsid w:val="00BA619C"/>
    <w:rsid w:val="00BB09A7"/>
    <w:rsid w:val="00BB26CE"/>
    <w:rsid w:val="00BB4CB9"/>
    <w:rsid w:val="00BB53DD"/>
    <w:rsid w:val="00BC100C"/>
    <w:rsid w:val="00BC144B"/>
    <w:rsid w:val="00BC2E79"/>
    <w:rsid w:val="00BD1A30"/>
    <w:rsid w:val="00BD4595"/>
    <w:rsid w:val="00BE054E"/>
    <w:rsid w:val="00BE4D3F"/>
    <w:rsid w:val="00BF74B2"/>
    <w:rsid w:val="00C04129"/>
    <w:rsid w:val="00C126B5"/>
    <w:rsid w:val="00C132CD"/>
    <w:rsid w:val="00C1393A"/>
    <w:rsid w:val="00C15802"/>
    <w:rsid w:val="00C2431A"/>
    <w:rsid w:val="00C30E5B"/>
    <w:rsid w:val="00C329D4"/>
    <w:rsid w:val="00C403B1"/>
    <w:rsid w:val="00C42BA0"/>
    <w:rsid w:val="00C505EB"/>
    <w:rsid w:val="00C53C4A"/>
    <w:rsid w:val="00C614FC"/>
    <w:rsid w:val="00C61EE5"/>
    <w:rsid w:val="00C75895"/>
    <w:rsid w:val="00C95E51"/>
    <w:rsid w:val="00CC0098"/>
    <w:rsid w:val="00CC01AB"/>
    <w:rsid w:val="00CC2255"/>
    <w:rsid w:val="00CC34BF"/>
    <w:rsid w:val="00CD3670"/>
    <w:rsid w:val="00CE7AB5"/>
    <w:rsid w:val="00CF11E0"/>
    <w:rsid w:val="00CF24F1"/>
    <w:rsid w:val="00CF5223"/>
    <w:rsid w:val="00CF7844"/>
    <w:rsid w:val="00CF786A"/>
    <w:rsid w:val="00CF792B"/>
    <w:rsid w:val="00D0453E"/>
    <w:rsid w:val="00D1425D"/>
    <w:rsid w:val="00D14D09"/>
    <w:rsid w:val="00D361CB"/>
    <w:rsid w:val="00D36D55"/>
    <w:rsid w:val="00D41EB6"/>
    <w:rsid w:val="00D42331"/>
    <w:rsid w:val="00D55BF9"/>
    <w:rsid w:val="00D56256"/>
    <w:rsid w:val="00D565C4"/>
    <w:rsid w:val="00D71E8A"/>
    <w:rsid w:val="00D75A2E"/>
    <w:rsid w:val="00D77A31"/>
    <w:rsid w:val="00D80BC8"/>
    <w:rsid w:val="00D82A46"/>
    <w:rsid w:val="00D87AE6"/>
    <w:rsid w:val="00D9259E"/>
    <w:rsid w:val="00DA0D03"/>
    <w:rsid w:val="00DA26A2"/>
    <w:rsid w:val="00DA4AE2"/>
    <w:rsid w:val="00DA7D80"/>
    <w:rsid w:val="00DB0252"/>
    <w:rsid w:val="00DB089B"/>
    <w:rsid w:val="00DB6678"/>
    <w:rsid w:val="00DC093C"/>
    <w:rsid w:val="00DD46B9"/>
    <w:rsid w:val="00DE22DB"/>
    <w:rsid w:val="00DE27E6"/>
    <w:rsid w:val="00DE58D3"/>
    <w:rsid w:val="00DF7A94"/>
    <w:rsid w:val="00E01756"/>
    <w:rsid w:val="00E021F1"/>
    <w:rsid w:val="00E02B66"/>
    <w:rsid w:val="00E0789D"/>
    <w:rsid w:val="00E12CD9"/>
    <w:rsid w:val="00E15040"/>
    <w:rsid w:val="00E32054"/>
    <w:rsid w:val="00E32225"/>
    <w:rsid w:val="00E35B72"/>
    <w:rsid w:val="00E444E7"/>
    <w:rsid w:val="00E45A1E"/>
    <w:rsid w:val="00E5165B"/>
    <w:rsid w:val="00E54219"/>
    <w:rsid w:val="00E57598"/>
    <w:rsid w:val="00E61B70"/>
    <w:rsid w:val="00E676DF"/>
    <w:rsid w:val="00E770D0"/>
    <w:rsid w:val="00E82B6A"/>
    <w:rsid w:val="00EA0424"/>
    <w:rsid w:val="00EA1047"/>
    <w:rsid w:val="00EB5990"/>
    <w:rsid w:val="00EC07C9"/>
    <w:rsid w:val="00EC514B"/>
    <w:rsid w:val="00ED26B5"/>
    <w:rsid w:val="00ED2D67"/>
    <w:rsid w:val="00ED3840"/>
    <w:rsid w:val="00ED4037"/>
    <w:rsid w:val="00EE5BD3"/>
    <w:rsid w:val="00EF0328"/>
    <w:rsid w:val="00EF17CB"/>
    <w:rsid w:val="00EF3964"/>
    <w:rsid w:val="00F02153"/>
    <w:rsid w:val="00F15CD4"/>
    <w:rsid w:val="00F24155"/>
    <w:rsid w:val="00F26CD1"/>
    <w:rsid w:val="00F316AC"/>
    <w:rsid w:val="00F35825"/>
    <w:rsid w:val="00F358EF"/>
    <w:rsid w:val="00F47B68"/>
    <w:rsid w:val="00F507F5"/>
    <w:rsid w:val="00F549F3"/>
    <w:rsid w:val="00F57850"/>
    <w:rsid w:val="00F602AA"/>
    <w:rsid w:val="00F6040B"/>
    <w:rsid w:val="00F676F6"/>
    <w:rsid w:val="00F76FBA"/>
    <w:rsid w:val="00F777E6"/>
    <w:rsid w:val="00F816BC"/>
    <w:rsid w:val="00F8408D"/>
    <w:rsid w:val="00F924AC"/>
    <w:rsid w:val="00FA1F01"/>
    <w:rsid w:val="00FA35F3"/>
    <w:rsid w:val="00FB05CD"/>
    <w:rsid w:val="00FC17ED"/>
    <w:rsid w:val="00FC59A8"/>
    <w:rsid w:val="00FC59B9"/>
    <w:rsid w:val="00FD1582"/>
    <w:rsid w:val="00FE1706"/>
    <w:rsid w:val="00FE2DAC"/>
    <w:rsid w:val="00FE5B58"/>
    <w:rsid w:val="00FE6145"/>
    <w:rsid w:val="00FE6A2B"/>
    <w:rsid w:val="00FE6EF4"/>
    <w:rsid w:val="00FF0288"/>
    <w:rsid w:val="00FF51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lsdException w:name="toc 8" w:uiPriority="39"/>
    <w:lsdException w:name="toc 9" w:uiPriority="39"/>
    <w:lsdException w:name="Normal Indent" w:uiPriority="0"/>
    <w:lsdException w:name="index heading" w:uiPriority="0"/>
    <w:lsdException w:name="caption" w:uiPriority="0" w:qFormat="1"/>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w:uiPriority="0" w:qFormat="1"/>
    <w:lsdException w:name="Body Text Indent" w:uiPriority="0"/>
    <w:lsdException w:name="List Continue 2"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qFormat="1"/>
    <w:lsdException w:name="Outline List 2"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1F6487"/>
    <w:pPr>
      <w:spacing w:after="0" w:line="240" w:lineRule="auto"/>
    </w:pPr>
    <w:rPr>
      <w:rFonts w:eastAsia="Times New Roman" w:cs="Times New Roman"/>
      <w:sz w:val="24"/>
      <w:szCs w:val="24"/>
      <w:lang w:eastAsia="ru-RU"/>
    </w:rPr>
  </w:style>
  <w:style w:type="paragraph" w:styleId="10">
    <w:name w:val="heading 1"/>
    <w:aliases w:val="Заголовок 1 Знак Знак,Заголовок 1 Знак Знак Знак"/>
    <w:basedOn w:val="a6"/>
    <w:next w:val="a6"/>
    <w:link w:val="11"/>
    <w:uiPriority w:val="9"/>
    <w:qFormat/>
    <w:rsid w:val="00075DFB"/>
    <w:pPr>
      <w:keepNext/>
      <w:keepLines/>
      <w:spacing w:before="240"/>
      <w:jc w:val="center"/>
      <w:outlineLvl w:val="0"/>
    </w:pPr>
    <w:rPr>
      <w:rFonts w:eastAsiaTheme="majorEastAsia" w:cstheme="majorBidi"/>
      <w:b/>
      <w:sz w:val="32"/>
      <w:szCs w:val="32"/>
    </w:rPr>
  </w:style>
  <w:style w:type="paragraph" w:styleId="22">
    <w:name w:val="heading 2"/>
    <w:aliases w:val="Знак2 Знак, Знак2, Знак2 Знак Знак Знак, Знак2 Знак1,Знак2,Знак2 Знак Знак Знак,Знак2 Знак1,ГЛАВА,Заголовок 2 Знак1,Заголовок 2 Знак Знак"/>
    <w:basedOn w:val="a6"/>
    <w:next w:val="a6"/>
    <w:link w:val="23"/>
    <w:unhideWhenUsed/>
    <w:qFormat/>
    <w:rsid w:val="00075DFB"/>
    <w:pPr>
      <w:keepNext/>
      <w:keepLines/>
      <w:spacing w:before="400" w:after="360"/>
      <w:jc w:val="center"/>
      <w:outlineLvl w:val="1"/>
    </w:pPr>
    <w:rPr>
      <w:rFonts w:eastAsiaTheme="majorEastAsia" w:cstheme="majorBidi"/>
      <w:b/>
      <w:sz w:val="32"/>
      <w:szCs w:val="26"/>
    </w:rPr>
  </w:style>
  <w:style w:type="paragraph" w:styleId="32">
    <w:name w:val="heading 3"/>
    <w:aliases w:val="Знак3 Знак, Знак3, Знак3 Знак Знак Знак,Знак3,Знак3 Знак Знак Знак,ПодЗаголовок"/>
    <w:basedOn w:val="a6"/>
    <w:next w:val="a6"/>
    <w:link w:val="33"/>
    <w:uiPriority w:val="9"/>
    <w:unhideWhenUsed/>
    <w:qFormat/>
    <w:rsid w:val="002737B2"/>
    <w:pPr>
      <w:keepNext/>
      <w:keepLines/>
      <w:spacing w:before="40"/>
      <w:outlineLvl w:val="2"/>
    </w:pPr>
    <w:rPr>
      <w:rFonts w:eastAsiaTheme="majorEastAsia" w:cstheme="majorBidi"/>
      <w:b/>
      <w:sz w:val="32"/>
    </w:rPr>
  </w:style>
  <w:style w:type="paragraph" w:styleId="42">
    <w:name w:val="heading 4"/>
    <w:aliases w:val="Таб"/>
    <w:basedOn w:val="a6"/>
    <w:next w:val="a6"/>
    <w:link w:val="43"/>
    <w:unhideWhenUsed/>
    <w:qFormat/>
    <w:rsid w:val="00075DFB"/>
    <w:pPr>
      <w:keepNext/>
      <w:keepLines/>
      <w:spacing w:before="40"/>
      <w:outlineLvl w:val="3"/>
    </w:pPr>
    <w:rPr>
      <w:rFonts w:asciiTheme="majorHAnsi" w:eastAsiaTheme="majorEastAsia" w:hAnsiTheme="majorHAnsi" w:cstheme="majorBidi"/>
      <w:i/>
      <w:iCs/>
      <w:color w:val="2F5496" w:themeColor="accent1" w:themeShade="BF"/>
    </w:rPr>
  </w:style>
  <w:style w:type="paragraph" w:styleId="51">
    <w:name w:val="heading 5"/>
    <w:basedOn w:val="10"/>
    <w:next w:val="a6"/>
    <w:link w:val="52"/>
    <w:qFormat/>
    <w:rsid w:val="00D87AE6"/>
    <w:pPr>
      <w:spacing w:after="360"/>
      <w:ind w:firstLine="567"/>
      <w:outlineLvl w:val="4"/>
    </w:pPr>
    <w:rPr>
      <w:rFonts w:eastAsia="Times New Roman" w:cs="Times New Roman"/>
      <w:bCs/>
      <w:lang w:eastAsia="en-US" w:bidi="en-US"/>
    </w:rPr>
  </w:style>
  <w:style w:type="paragraph" w:styleId="6">
    <w:name w:val="heading 6"/>
    <w:aliases w:val="Заголовок таб."/>
    <w:basedOn w:val="a6"/>
    <w:next w:val="a6"/>
    <w:link w:val="60"/>
    <w:uiPriority w:val="9"/>
    <w:qFormat/>
    <w:rsid w:val="00D87AE6"/>
    <w:pPr>
      <w:keepNext/>
      <w:keepLines/>
      <w:spacing w:before="200" w:line="276" w:lineRule="auto"/>
      <w:outlineLvl w:val="5"/>
    </w:pPr>
    <w:rPr>
      <w:rFonts w:ascii="Cambria" w:hAnsi="Cambria"/>
      <w:i/>
      <w:iCs/>
      <w:color w:val="243F60"/>
      <w:sz w:val="20"/>
      <w:szCs w:val="20"/>
    </w:rPr>
  </w:style>
  <w:style w:type="paragraph" w:styleId="7">
    <w:name w:val="heading 7"/>
    <w:aliases w:val="Заголовок x.x"/>
    <w:basedOn w:val="a6"/>
    <w:next w:val="a6"/>
    <w:link w:val="70"/>
    <w:uiPriority w:val="9"/>
    <w:qFormat/>
    <w:rsid w:val="00D87AE6"/>
    <w:pPr>
      <w:keepNext/>
      <w:keepLines/>
      <w:spacing w:before="200" w:line="276" w:lineRule="auto"/>
      <w:outlineLvl w:val="6"/>
    </w:pPr>
    <w:rPr>
      <w:rFonts w:ascii="Cambria" w:hAnsi="Cambria"/>
      <w:i/>
      <w:iCs/>
      <w:color w:val="404040"/>
      <w:sz w:val="20"/>
      <w:szCs w:val="20"/>
    </w:rPr>
  </w:style>
  <w:style w:type="paragraph" w:styleId="8">
    <w:name w:val="heading 8"/>
    <w:basedOn w:val="a6"/>
    <w:next w:val="a6"/>
    <w:link w:val="80"/>
    <w:qFormat/>
    <w:rsid w:val="00D87AE6"/>
    <w:pPr>
      <w:keepNext/>
      <w:keepLines/>
      <w:spacing w:before="200" w:line="276" w:lineRule="auto"/>
      <w:outlineLvl w:val="7"/>
    </w:pPr>
    <w:rPr>
      <w:rFonts w:ascii="Cambria" w:hAnsi="Cambria"/>
      <w:color w:val="4F81BD"/>
      <w:sz w:val="20"/>
      <w:szCs w:val="20"/>
    </w:rPr>
  </w:style>
  <w:style w:type="paragraph" w:styleId="9">
    <w:name w:val="heading 9"/>
    <w:basedOn w:val="a6"/>
    <w:next w:val="a6"/>
    <w:link w:val="90"/>
    <w:qFormat/>
    <w:rsid w:val="00D87AE6"/>
    <w:pPr>
      <w:keepNext/>
      <w:keepLines/>
      <w:spacing w:before="200" w:line="276" w:lineRule="auto"/>
      <w:outlineLvl w:val="8"/>
    </w:pPr>
    <w:rPr>
      <w:rFonts w:ascii="Cambria" w:hAnsi="Cambria"/>
      <w:i/>
      <w:iCs/>
      <w:color w:val="404040"/>
      <w:sz w:val="20"/>
      <w:szCs w:val="20"/>
    </w:rPr>
  </w:style>
  <w:style w:type="character" w:default="1" w:styleId="a7">
    <w:name w:val="Default Paragraph Font"/>
    <w:uiPriority w:val="1"/>
    <w:semiHidden/>
    <w:unhideWhenUsed/>
  </w:style>
  <w:style w:type="table" w:default="1" w:styleId="a8">
    <w:name w:val="Normal Table"/>
    <w:uiPriority w:val="99"/>
    <w:semiHidden/>
    <w:unhideWhenUsed/>
    <w:qFormat/>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customStyle="1" w:styleId="a4">
    <w:name w:val="заголово мой"/>
    <w:basedOn w:val="aa"/>
    <w:link w:val="ab"/>
    <w:qFormat/>
    <w:rsid w:val="00CF11E0"/>
    <w:pPr>
      <w:numPr>
        <w:ilvl w:val="1"/>
        <w:numId w:val="1"/>
      </w:numPr>
      <w:spacing w:line="480" w:lineRule="auto"/>
      <w:ind w:left="0"/>
      <w:jc w:val="center"/>
    </w:pPr>
    <w:rPr>
      <w:b/>
    </w:rPr>
  </w:style>
  <w:style w:type="character" w:customStyle="1" w:styleId="ab">
    <w:name w:val="заголово мой Знак"/>
    <w:basedOn w:val="a7"/>
    <w:link w:val="a4"/>
    <w:rsid w:val="00CF11E0"/>
    <w:rPr>
      <w:rFonts w:eastAsia="Times New Roman" w:cs="Times New Roman"/>
      <w:b/>
      <w:sz w:val="24"/>
      <w:szCs w:val="24"/>
      <w:lang w:eastAsia="ru-RU"/>
    </w:rPr>
  </w:style>
  <w:style w:type="paragraph" w:styleId="aa">
    <w:name w:val="List Paragraph"/>
    <w:aliases w:val="мой,ПАРАГРАФ"/>
    <w:basedOn w:val="a6"/>
    <w:link w:val="ac"/>
    <w:uiPriority w:val="1"/>
    <w:qFormat/>
    <w:rsid w:val="00CF11E0"/>
    <w:pPr>
      <w:ind w:left="720"/>
      <w:contextualSpacing/>
    </w:pPr>
  </w:style>
  <w:style w:type="paragraph" w:styleId="12">
    <w:name w:val="toc 1"/>
    <w:basedOn w:val="a6"/>
    <w:next w:val="a6"/>
    <w:autoRedefine/>
    <w:uiPriority w:val="39"/>
    <w:unhideWhenUsed/>
    <w:qFormat/>
    <w:rsid w:val="00075DFB"/>
    <w:pPr>
      <w:spacing w:after="100"/>
    </w:pPr>
    <w:rPr>
      <w:rFonts w:eastAsiaTheme="minorEastAsia"/>
    </w:rPr>
  </w:style>
  <w:style w:type="character" w:customStyle="1" w:styleId="11">
    <w:name w:val="Заголовок 1 Знак"/>
    <w:aliases w:val="Заголовок 1 Знак Знак Знак1,Заголовок 1 Знак Знак Знак Знак"/>
    <w:basedOn w:val="a7"/>
    <w:link w:val="10"/>
    <w:rsid w:val="00075DFB"/>
    <w:rPr>
      <w:rFonts w:eastAsiaTheme="majorEastAsia" w:cstheme="majorBidi"/>
      <w:b/>
      <w:sz w:val="32"/>
      <w:szCs w:val="32"/>
    </w:rPr>
  </w:style>
  <w:style w:type="character" w:customStyle="1" w:styleId="23">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
    <w:basedOn w:val="a7"/>
    <w:link w:val="22"/>
    <w:rsid w:val="00075DFB"/>
    <w:rPr>
      <w:rFonts w:eastAsiaTheme="majorEastAsia" w:cstheme="majorBidi"/>
      <w:b/>
      <w:sz w:val="32"/>
      <w:szCs w:val="26"/>
    </w:rPr>
  </w:style>
  <w:style w:type="character" w:customStyle="1" w:styleId="33">
    <w:name w:val="Заголовок 3 Знак"/>
    <w:aliases w:val="Знак3 Знак Знак, Знак3 Знак, Знак3 Знак Знак Знак Знак,Знак3 Знак1,Знак3 Знак Знак Знак Знак,ПодЗаголовок Знак"/>
    <w:basedOn w:val="a7"/>
    <w:link w:val="32"/>
    <w:uiPriority w:val="9"/>
    <w:rsid w:val="002737B2"/>
    <w:rPr>
      <w:rFonts w:eastAsiaTheme="majorEastAsia" w:cstheme="majorBidi"/>
      <w:b/>
      <w:sz w:val="32"/>
      <w:szCs w:val="24"/>
    </w:rPr>
  </w:style>
  <w:style w:type="character" w:customStyle="1" w:styleId="43">
    <w:name w:val="Заголовок 4 Знак"/>
    <w:aliases w:val="Таб Знак"/>
    <w:basedOn w:val="a7"/>
    <w:link w:val="42"/>
    <w:rsid w:val="00075DFB"/>
    <w:rPr>
      <w:rFonts w:asciiTheme="majorHAnsi" w:eastAsiaTheme="majorEastAsia" w:hAnsiTheme="majorHAnsi" w:cstheme="majorBidi"/>
      <w:i/>
      <w:iCs/>
      <w:color w:val="2F5496" w:themeColor="accent1" w:themeShade="BF"/>
    </w:rPr>
  </w:style>
  <w:style w:type="paragraph" w:styleId="ad">
    <w:name w:val="Title"/>
    <w:aliases w:val="список литературы,Рис."/>
    <w:basedOn w:val="a6"/>
    <w:next w:val="a6"/>
    <w:link w:val="ae"/>
    <w:uiPriority w:val="10"/>
    <w:qFormat/>
    <w:rsid w:val="00075DFB"/>
    <w:pPr>
      <w:contextualSpacing/>
      <w:jc w:val="center"/>
    </w:pPr>
    <w:rPr>
      <w:rFonts w:eastAsiaTheme="majorEastAsia" w:cstheme="majorBidi"/>
      <w:b/>
      <w:spacing w:val="-10"/>
      <w:kern w:val="28"/>
      <w:sz w:val="32"/>
      <w:szCs w:val="56"/>
    </w:rPr>
  </w:style>
  <w:style w:type="character" w:customStyle="1" w:styleId="ae">
    <w:name w:val="Название Знак"/>
    <w:aliases w:val="список литературы Знак,Рис. Знак"/>
    <w:basedOn w:val="a7"/>
    <w:link w:val="ad"/>
    <w:rsid w:val="00075DFB"/>
    <w:rPr>
      <w:rFonts w:eastAsiaTheme="majorEastAsia" w:cstheme="majorBidi"/>
      <w:b/>
      <w:spacing w:val="-10"/>
      <w:kern w:val="28"/>
      <w:sz w:val="32"/>
      <w:szCs w:val="56"/>
    </w:rPr>
  </w:style>
  <w:style w:type="character" w:styleId="af">
    <w:name w:val="Hyperlink"/>
    <w:basedOn w:val="a7"/>
    <w:uiPriority w:val="99"/>
    <w:unhideWhenUsed/>
    <w:rsid w:val="001F6487"/>
    <w:rPr>
      <w:color w:val="0563C1" w:themeColor="hyperlink"/>
      <w:u w:val="single"/>
    </w:rPr>
  </w:style>
  <w:style w:type="paragraph" w:customStyle="1" w:styleId="af0">
    <w:name w:val="Заголовок документа"/>
    <w:basedOn w:val="a6"/>
    <w:link w:val="af1"/>
    <w:rsid w:val="001F6487"/>
    <w:pPr>
      <w:spacing w:line="360" w:lineRule="auto"/>
      <w:jc w:val="center"/>
    </w:pPr>
    <w:rPr>
      <w:rFonts w:eastAsiaTheme="minorHAnsi"/>
      <w:b/>
      <w:sz w:val="28"/>
      <w:szCs w:val="28"/>
      <w:lang w:eastAsia="en-US"/>
    </w:rPr>
  </w:style>
  <w:style w:type="character" w:customStyle="1" w:styleId="af1">
    <w:name w:val="Заголовок документа Знак"/>
    <w:basedOn w:val="a7"/>
    <w:link w:val="af0"/>
    <w:rsid w:val="001F6487"/>
    <w:rPr>
      <w:rFonts w:cs="Times New Roman"/>
      <w:b/>
      <w:szCs w:val="28"/>
    </w:rPr>
  </w:style>
  <w:style w:type="paragraph" w:customStyle="1" w:styleId="13">
    <w:name w:val="АЗаголов 1"/>
    <w:basedOn w:val="24"/>
    <w:link w:val="14"/>
    <w:qFormat/>
    <w:rsid w:val="001F6487"/>
    <w:pPr>
      <w:outlineLvl w:val="0"/>
    </w:pPr>
    <w:rPr>
      <w:i w:val="0"/>
    </w:rPr>
  </w:style>
  <w:style w:type="character" w:customStyle="1" w:styleId="14">
    <w:name w:val="АЗаголов 1 Знак"/>
    <w:basedOn w:val="a7"/>
    <w:link w:val="13"/>
    <w:rsid w:val="001F6487"/>
    <w:rPr>
      <w:rFonts w:eastAsia="Times New Roman" w:cs="Times New Roman"/>
      <w:b/>
      <w:bCs/>
      <w:sz w:val="24"/>
      <w:szCs w:val="24"/>
      <w:lang w:eastAsia="ru-RU"/>
    </w:rPr>
  </w:style>
  <w:style w:type="paragraph" w:customStyle="1" w:styleId="24">
    <w:name w:val="АЗаголов 2"/>
    <w:basedOn w:val="a6"/>
    <w:link w:val="25"/>
    <w:qFormat/>
    <w:rsid w:val="001F6487"/>
    <w:pPr>
      <w:keepNext/>
      <w:keepLines/>
      <w:spacing w:before="120" w:after="240" w:line="300" w:lineRule="auto"/>
      <w:ind w:firstLine="567"/>
      <w:jc w:val="both"/>
      <w:outlineLvl w:val="1"/>
    </w:pPr>
    <w:rPr>
      <w:b/>
      <w:bCs/>
      <w:i/>
    </w:rPr>
  </w:style>
  <w:style w:type="character" w:customStyle="1" w:styleId="25">
    <w:name w:val="АЗаголов 2 Знак"/>
    <w:basedOn w:val="a7"/>
    <w:link w:val="24"/>
    <w:rsid w:val="001F6487"/>
    <w:rPr>
      <w:rFonts w:eastAsia="Times New Roman" w:cs="Times New Roman"/>
      <w:b/>
      <w:bCs/>
      <w:i/>
      <w:sz w:val="24"/>
      <w:szCs w:val="24"/>
      <w:lang w:eastAsia="ru-RU"/>
    </w:rPr>
  </w:style>
  <w:style w:type="character" w:customStyle="1" w:styleId="ac">
    <w:name w:val="Абзац списка Знак"/>
    <w:aliases w:val="мой Знак,ПАРАГРАФ Знак"/>
    <w:basedOn w:val="a7"/>
    <w:link w:val="aa"/>
    <w:uiPriority w:val="34"/>
    <w:locked/>
    <w:rsid w:val="001F6487"/>
  </w:style>
  <w:style w:type="paragraph" w:styleId="af2">
    <w:name w:val="TOC Heading"/>
    <w:basedOn w:val="10"/>
    <w:next w:val="a6"/>
    <w:uiPriority w:val="39"/>
    <w:unhideWhenUsed/>
    <w:qFormat/>
    <w:rsid w:val="00035BB9"/>
    <w:pPr>
      <w:spacing w:line="259" w:lineRule="auto"/>
      <w:jc w:val="left"/>
      <w:outlineLvl w:val="9"/>
    </w:pPr>
    <w:rPr>
      <w:rFonts w:asciiTheme="majorHAnsi" w:hAnsiTheme="majorHAnsi"/>
      <w:b w:val="0"/>
      <w:color w:val="2F5496" w:themeColor="accent1" w:themeShade="BF"/>
    </w:rPr>
  </w:style>
  <w:style w:type="paragraph" w:styleId="26">
    <w:name w:val="toc 2"/>
    <w:basedOn w:val="a6"/>
    <w:next w:val="a6"/>
    <w:autoRedefine/>
    <w:uiPriority w:val="39"/>
    <w:unhideWhenUsed/>
    <w:qFormat/>
    <w:rsid w:val="00035BB9"/>
    <w:pPr>
      <w:spacing w:after="100" w:line="259" w:lineRule="auto"/>
      <w:ind w:left="220"/>
    </w:pPr>
    <w:rPr>
      <w:rFonts w:asciiTheme="minorHAnsi" w:eastAsiaTheme="minorEastAsia" w:hAnsiTheme="minorHAnsi"/>
      <w:sz w:val="22"/>
      <w:szCs w:val="22"/>
    </w:rPr>
  </w:style>
  <w:style w:type="paragraph" w:styleId="34">
    <w:name w:val="toc 3"/>
    <w:basedOn w:val="a6"/>
    <w:next w:val="a6"/>
    <w:autoRedefine/>
    <w:uiPriority w:val="39"/>
    <w:unhideWhenUsed/>
    <w:qFormat/>
    <w:rsid w:val="00035BB9"/>
    <w:pPr>
      <w:spacing w:after="100" w:line="259" w:lineRule="auto"/>
      <w:ind w:left="440"/>
    </w:pPr>
    <w:rPr>
      <w:rFonts w:asciiTheme="minorHAnsi" w:eastAsiaTheme="minorEastAsia" w:hAnsiTheme="minorHAnsi"/>
      <w:sz w:val="22"/>
      <w:szCs w:val="22"/>
    </w:rPr>
  </w:style>
  <w:style w:type="paragraph" w:styleId="af3">
    <w:name w:val="header"/>
    <w:basedOn w:val="a6"/>
    <w:link w:val="af4"/>
    <w:uiPriority w:val="99"/>
    <w:unhideWhenUsed/>
    <w:rsid w:val="00035BB9"/>
    <w:pPr>
      <w:tabs>
        <w:tab w:val="center" w:pos="4677"/>
        <w:tab w:val="right" w:pos="9355"/>
      </w:tabs>
    </w:pPr>
  </w:style>
  <w:style w:type="character" w:customStyle="1" w:styleId="af4">
    <w:name w:val="Верхний колонтитул Знак"/>
    <w:basedOn w:val="a7"/>
    <w:link w:val="af3"/>
    <w:uiPriority w:val="99"/>
    <w:rsid w:val="00035BB9"/>
    <w:rPr>
      <w:rFonts w:eastAsia="Times New Roman" w:cs="Times New Roman"/>
      <w:sz w:val="24"/>
      <w:szCs w:val="24"/>
      <w:lang w:eastAsia="ru-RU"/>
    </w:rPr>
  </w:style>
  <w:style w:type="paragraph" w:styleId="af5">
    <w:name w:val="footer"/>
    <w:basedOn w:val="a6"/>
    <w:link w:val="af6"/>
    <w:uiPriority w:val="99"/>
    <w:unhideWhenUsed/>
    <w:rsid w:val="00035BB9"/>
    <w:pPr>
      <w:tabs>
        <w:tab w:val="center" w:pos="4677"/>
        <w:tab w:val="right" w:pos="9355"/>
      </w:tabs>
    </w:pPr>
  </w:style>
  <w:style w:type="character" w:customStyle="1" w:styleId="af6">
    <w:name w:val="Нижний колонтитул Знак"/>
    <w:basedOn w:val="a7"/>
    <w:link w:val="af5"/>
    <w:uiPriority w:val="99"/>
    <w:rsid w:val="00035BB9"/>
    <w:rPr>
      <w:rFonts w:eastAsia="Times New Roman" w:cs="Times New Roman"/>
      <w:sz w:val="24"/>
      <w:szCs w:val="24"/>
      <w:lang w:eastAsia="ru-RU"/>
    </w:rPr>
  </w:style>
  <w:style w:type="paragraph" w:customStyle="1" w:styleId="Af7">
    <w:name w:val="Aобычный текст"/>
    <w:basedOn w:val="a6"/>
    <w:link w:val="Af8"/>
    <w:qFormat/>
    <w:rsid w:val="004D7A31"/>
    <w:pPr>
      <w:spacing w:line="300" w:lineRule="auto"/>
      <w:ind w:firstLine="567"/>
      <w:contextualSpacing/>
      <w:jc w:val="both"/>
    </w:pPr>
    <w:rPr>
      <w:rFonts w:eastAsia="Calibri"/>
      <w:lang w:eastAsia="en-US"/>
    </w:rPr>
  </w:style>
  <w:style w:type="character" w:customStyle="1" w:styleId="Af8">
    <w:name w:val="Aобычный текст Знак"/>
    <w:basedOn w:val="a7"/>
    <w:link w:val="Af7"/>
    <w:rsid w:val="004D7A31"/>
    <w:rPr>
      <w:rFonts w:eastAsia="Calibri" w:cs="Times New Roman"/>
      <w:sz w:val="24"/>
      <w:szCs w:val="24"/>
    </w:rPr>
  </w:style>
  <w:style w:type="paragraph" w:customStyle="1" w:styleId="af9">
    <w:name w:val="АТаблицы"/>
    <w:basedOn w:val="afa"/>
    <w:link w:val="afb"/>
    <w:qFormat/>
    <w:rsid w:val="004D7A31"/>
    <w:pPr>
      <w:keepNext/>
      <w:widowControl w:val="0"/>
      <w:adjustRightInd w:val="0"/>
      <w:spacing w:before="120" w:after="0" w:line="276" w:lineRule="auto"/>
      <w:ind w:firstLine="567"/>
      <w:jc w:val="right"/>
      <w:textAlignment w:val="baseline"/>
    </w:pPr>
    <w:rPr>
      <w:rFonts w:eastAsia="Microsoft YaHei"/>
      <w:bCs/>
      <w:iCs w:val="0"/>
      <w:color w:val="auto"/>
      <w:spacing w:val="-5"/>
      <w:sz w:val="24"/>
      <w:szCs w:val="24"/>
      <w:lang w:eastAsia="en-US"/>
    </w:rPr>
  </w:style>
  <w:style w:type="character" w:customStyle="1" w:styleId="afb">
    <w:name w:val="АТаблицы Знак"/>
    <w:basedOn w:val="a7"/>
    <w:link w:val="af9"/>
    <w:rsid w:val="004D7A31"/>
    <w:rPr>
      <w:rFonts w:eastAsia="Microsoft YaHei" w:cs="Times New Roman"/>
      <w:bCs/>
      <w:i/>
      <w:spacing w:val="-5"/>
      <w:sz w:val="24"/>
      <w:szCs w:val="24"/>
    </w:rPr>
  </w:style>
  <w:style w:type="paragraph" w:styleId="afa">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6"/>
    <w:next w:val="a6"/>
    <w:link w:val="afc"/>
    <w:unhideWhenUsed/>
    <w:qFormat/>
    <w:rsid w:val="004D7A31"/>
    <w:pPr>
      <w:spacing w:after="200"/>
    </w:pPr>
    <w:rPr>
      <w:i/>
      <w:iCs/>
      <w:color w:val="44546A" w:themeColor="text2"/>
      <w:sz w:val="18"/>
      <w:szCs w:val="18"/>
    </w:rPr>
  </w:style>
  <w:style w:type="paragraph" w:styleId="afd">
    <w:name w:val="footnote text"/>
    <w:basedOn w:val="a6"/>
    <w:link w:val="afe"/>
    <w:uiPriority w:val="99"/>
    <w:semiHidden/>
    <w:unhideWhenUsed/>
    <w:rsid w:val="00151173"/>
    <w:rPr>
      <w:sz w:val="20"/>
      <w:szCs w:val="20"/>
    </w:rPr>
  </w:style>
  <w:style w:type="character" w:customStyle="1" w:styleId="afe">
    <w:name w:val="Текст сноски Знак"/>
    <w:basedOn w:val="a7"/>
    <w:link w:val="afd"/>
    <w:uiPriority w:val="99"/>
    <w:semiHidden/>
    <w:rsid w:val="00151173"/>
    <w:rPr>
      <w:rFonts w:eastAsia="Times New Roman" w:cs="Times New Roman"/>
      <w:sz w:val="20"/>
      <w:szCs w:val="20"/>
      <w:lang w:eastAsia="ru-RU"/>
    </w:rPr>
  </w:style>
  <w:style w:type="character" w:styleId="aff">
    <w:name w:val="footnote reference"/>
    <w:basedOn w:val="a7"/>
    <w:uiPriority w:val="99"/>
    <w:semiHidden/>
    <w:unhideWhenUsed/>
    <w:rsid w:val="00151173"/>
    <w:rPr>
      <w:vertAlign w:val="superscript"/>
    </w:rPr>
  </w:style>
  <w:style w:type="table" w:customStyle="1" w:styleId="15">
    <w:name w:val="Сетка таблицы1"/>
    <w:basedOn w:val="a8"/>
    <w:next w:val="aff0"/>
    <w:rsid w:val="00EF17CB"/>
    <w:pPr>
      <w:spacing w:after="0" w:line="240"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0">
    <w:name w:val="Table Grid"/>
    <w:basedOn w:val="a8"/>
    <w:uiPriority w:val="39"/>
    <w:rsid w:val="00EF17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1">
    <w:name w:val="ААТабл"/>
    <w:basedOn w:val="a6"/>
    <w:link w:val="aff2"/>
    <w:uiPriority w:val="1"/>
    <w:qFormat/>
    <w:rsid w:val="00F777E6"/>
    <w:pPr>
      <w:widowControl w:val="0"/>
      <w:spacing w:line="276" w:lineRule="auto"/>
      <w:ind w:right="255"/>
      <w:jc w:val="right"/>
    </w:pPr>
    <w:rPr>
      <w:rFonts w:eastAsiaTheme="minorHAnsi" w:cstheme="minorBidi"/>
      <w:i/>
      <w:spacing w:val="-1"/>
      <w:lang w:eastAsia="en-US"/>
    </w:rPr>
  </w:style>
  <w:style w:type="character" w:customStyle="1" w:styleId="aff2">
    <w:name w:val="ААТабл Знак"/>
    <w:basedOn w:val="a7"/>
    <w:link w:val="aff1"/>
    <w:uiPriority w:val="1"/>
    <w:rsid w:val="00F777E6"/>
    <w:rPr>
      <w:i/>
      <w:spacing w:val="-1"/>
      <w:sz w:val="24"/>
      <w:szCs w:val="24"/>
    </w:rPr>
  </w:style>
  <w:style w:type="paragraph" w:customStyle="1" w:styleId="a5">
    <w:name w:val="ААПереч"/>
    <w:basedOn w:val="Af7"/>
    <w:link w:val="aff3"/>
    <w:qFormat/>
    <w:rsid w:val="00EA0424"/>
    <w:pPr>
      <w:numPr>
        <w:numId w:val="14"/>
      </w:numPr>
      <w:tabs>
        <w:tab w:val="left" w:pos="1134"/>
      </w:tabs>
      <w:ind w:left="0" w:firstLine="567"/>
    </w:pPr>
  </w:style>
  <w:style w:type="character" w:customStyle="1" w:styleId="aff3">
    <w:name w:val="ААПереч Знак"/>
    <w:basedOn w:val="Af8"/>
    <w:link w:val="a5"/>
    <w:rsid w:val="00EA0424"/>
    <w:rPr>
      <w:rFonts w:eastAsia="Calibri" w:cs="Times New Roman"/>
      <w:sz w:val="24"/>
      <w:szCs w:val="24"/>
    </w:rPr>
  </w:style>
  <w:style w:type="paragraph" w:customStyle="1" w:styleId="aff4">
    <w:name w:val="АСодТабл"/>
    <w:basedOn w:val="a6"/>
    <w:link w:val="aff5"/>
    <w:qFormat/>
    <w:rsid w:val="00E12CD9"/>
    <w:pPr>
      <w:widowControl w:val="0"/>
      <w:jc w:val="center"/>
    </w:pPr>
    <w:rPr>
      <w:rFonts w:eastAsiaTheme="minorHAnsi"/>
      <w:spacing w:val="-1"/>
      <w:sz w:val="22"/>
      <w:szCs w:val="22"/>
      <w:lang w:eastAsia="en-US"/>
    </w:rPr>
  </w:style>
  <w:style w:type="character" w:customStyle="1" w:styleId="aff5">
    <w:name w:val="АСодТабл Знак"/>
    <w:basedOn w:val="a7"/>
    <w:link w:val="aff4"/>
    <w:rsid w:val="00E12CD9"/>
    <w:rPr>
      <w:rFonts w:cs="Times New Roman"/>
      <w:spacing w:val="-1"/>
      <w:sz w:val="22"/>
    </w:rPr>
  </w:style>
  <w:style w:type="character" w:styleId="aff6">
    <w:name w:val="annotation reference"/>
    <w:basedOn w:val="a7"/>
    <w:uiPriority w:val="99"/>
    <w:semiHidden/>
    <w:unhideWhenUsed/>
    <w:rsid w:val="00B07096"/>
    <w:rPr>
      <w:sz w:val="16"/>
      <w:szCs w:val="16"/>
    </w:rPr>
  </w:style>
  <w:style w:type="paragraph" w:styleId="aff7">
    <w:name w:val="annotation text"/>
    <w:basedOn w:val="a6"/>
    <w:link w:val="aff8"/>
    <w:uiPriority w:val="99"/>
    <w:semiHidden/>
    <w:unhideWhenUsed/>
    <w:rsid w:val="00B07096"/>
    <w:rPr>
      <w:sz w:val="20"/>
      <w:szCs w:val="20"/>
    </w:rPr>
  </w:style>
  <w:style w:type="character" w:customStyle="1" w:styleId="aff8">
    <w:name w:val="Текст примечания Знак"/>
    <w:basedOn w:val="a7"/>
    <w:link w:val="aff7"/>
    <w:uiPriority w:val="99"/>
    <w:semiHidden/>
    <w:rsid w:val="00B07096"/>
    <w:rPr>
      <w:rFonts w:eastAsia="Times New Roman" w:cs="Times New Roman"/>
      <w:sz w:val="20"/>
      <w:szCs w:val="20"/>
      <w:lang w:eastAsia="ru-RU"/>
    </w:rPr>
  </w:style>
  <w:style w:type="paragraph" w:styleId="aff9">
    <w:name w:val="annotation subject"/>
    <w:basedOn w:val="aff7"/>
    <w:next w:val="aff7"/>
    <w:link w:val="affa"/>
    <w:uiPriority w:val="99"/>
    <w:semiHidden/>
    <w:unhideWhenUsed/>
    <w:rsid w:val="00B07096"/>
    <w:rPr>
      <w:b/>
      <w:bCs/>
    </w:rPr>
  </w:style>
  <w:style w:type="character" w:customStyle="1" w:styleId="affa">
    <w:name w:val="Тема примечания Знак"/>
    <w:basedOn w:val="aff8"/>
    <w:link w:val="aff9"/>
    <w:uiPriority w:val="99"/>
    <w:semiHidden/>
    <w:rsid w:val="00B07096"/>
    <w:rPr>
      <w:rFonts w:eastAsia="Times New Roman" w:cs="Times New Roman"/>
      <w:b/>
      <w:bCs/>
      <w:sz w:val="20"/>
      <w:szCs w:val="20"/>
      <w:lang w:eastAsia="ru-RU"/>
    </w:rPr>
  </w:style>
  <w:style w:type="paragraph" w:customStyle="1" w:styleId="TableStyle">
    <w:name w:val="TableStyle"/>
    <w:rsid w:val="001C71BA"/>
    <w:pPr>
      <w:spacing w:after="200" w:line="276" w:lineRule="auto"/>
      <w:jc w:val="both"/>
    </w:pPr>
    <w:rPr>
      <w:sz w:val="20"/>
    </w:rPr>
  </w:style>
  <w:style w:type="character" w:customStyle="1" w:styleId="afc">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7"/>
    <w:link w:val="afa"/>
    <w:locked/>
    <w:rsid w:val="006225E0"/>
    <w:rPr>
      <w:rFonts w:eastAsia="Times New Roman" w:cs="Times New Roman"/>
      <w:i/>
      <w:iCs/>
      <w:color w:val="44546A" w:themeColor="text2"/>
      <w:sz w:val="18"/>
      <w:szCs w:val="18"/>
      <w:lang w:eastAsia="ru-RU"/>
    </w:rPr>
  </w:style>
  <w:style w:type="paragraph" w:customStyle="1" w:styleId="docdata">
    <w:name w:val="docdata"/>
    <w:aliases w:val="docy,v5,1122,bqiaagaaeyqcaaagiaiaaapjawaabdcdaaaaaaaaaaaaaaaaaaaaaaaaaaaaaaaaaaaaaaaaaaaaaaaaaaaaaaaaaaaaaaaaaaaaaaaaaaaaaaaaaaaaaaaaaaaaaaaaaaaaaaaaaaaaaaaaaaaaaaaaaaaaaaaaaaaaaaaaaaaaaaaaaaaaaaaaaaaaaaaaaaaaaaaaaaaaaaaaaaaaaaaaaaaaaaaaaaaaaaaa"/>
    <w:basedOn w:val="a6"/>
    <w:rsid w:val="009E2418"/>
    <w:pPr>
      <w:spacing w:before="100" w:beforeAutospacing="1" w:after="100" w:afterAutospacing="1"/>
    </w:pPr>
  </w:style>
  <w:style w:type="character" w:customStyle="1" w:styleId="1051">
    <w:name w:val="1051"/>
    <w:aliases w:val="bqiaagaaeyqcaaagiaiaaaocawaabzadaaaaaaaaaaaaaaaaaaaaaaaaaaaaaaaaaaaaaaaaaaaaaaaaaaaaaaaaaaaaaaaaaaaaaaaaaaaaaaaaaaaaaaaaaaaaaaaaaaaaaaaaaaaaaaaaaaaaaaaaaaaaaaaaaaaaaaaaaaaaaaaaaaaaaaaaaaaaaaaaaaaaaaaaaaaaaaaaaaaaaaaaaaaaaaaaaaaaaaaa"/>
    <w:basedOn w:val="a7"/>
    <w:rsid w:val="00055B64"/>
  </w:style>
  <w:style w:type="character" w:customStyle="1" w:styleId="1034">
    <w:name w:val="1034"/>
    <w:aliases w:val="bqiaagaaeyqcaaagiaiaaanxawaabx8daaaaaaaaaaaaaaaaaaaaaaaaaaaaaaaaaaaaaaaaaaaaaaaaaaaaaaaaaaaaaaaaaaaaaaaaaaaaaaaaaaaaaaaaaaaaaaaaaaaaaaaaaaaaaaaaaaaaaaaaaaaaaaaaaaaaaaaaaaaaaaaaaaaaaaaaaaaaaaaaaaaaaaaaaaaaaaaaaaaaaaaaaaaaaaaaaaaaaaaa"/>
    <w:basedOn w:val="a7"/>
    <w:rsid w:val="00055B64"/>
  </w:style>
  <w:style w:type="character" w:customStyle="1" w:styleId="998">
    <w:name w:val="998"/>
    <w:aliases w:val="bqiaagaaeyqcaaagiaiaaannawaabvsdaaaaaaaaaaaaaaaaaaaaaaaaaaaaaaaaaaaaaaaaaaaaaaaaaaaaaaaaaaaaaaaaaaaaaaaaaaaaaaaaaaaaaaaaaaaaaaaaaaaaaaaaaaaaaaaaaaaaaaaaaaaaaaaaaaaaaaaaaaaaaaaaaaaaaaaaaaaaaaaaaaaaaaaaaaaaaaaaaaaaaaaaaaaaaaaaaaaaaaaaa"/>
    <w:basedOn w:val="a7"/>
    <w:rsid w:val="00055B64"/>
  </w:style>
  <w:style w:type="paragraph" w:customStyle="1" w:styleId="affb">
    <w:name w:val="ТАБЛИЦА"/>
    <w:basedOn w:val="a6"/>
    <w:link w:val="16"/>
    <w:rsid w:val="008853AC"/>
    <w:pPr>
      <w:jc w:val="center"/>
    </w:pPr>
    <w:rPr>
      <w:rFonts w:ascii="Arial" w:hAnsi="Arial"/>
      <w:color w:val="000000"/>
      <w:sz w:val="20"/>
      <w:szCs w:val="20"/>
    </w:rPr>
  </w:style>
  <w:style w:type="character" w:customStyle="1" w:styleId="16">
    <w:name w:val="ТАБЛИЦА1"/>
    <w:basedOn w:val="a7"/>
    <w:link w:val="affb"/>
    <w:rsid w:val="008853AC"/>
    <w:rPr>
      <w:rFonts w:ascii="Arial" w:eastAsia="Times New Roman" w:hAnsi="Arial" w:cs="Times New Roman"/>
      <w:color w:val="000000"/>
      <w:sz w:val="20"/>
      <w:szCs w:val="20"/>
      <w:lang w:eastAsia="ru-RU"/>
    </w:rPr>
  </w:style>
  <w:style w:type="table" w:customStyle="1" w:styleId="TableGrid1">
    <w:name w:val="Table Grid1"/>
    <w:rsid w:val="008853AC"/>
    <w:pPr>
      <w:spacing w:after="0" w:line="240" w:lineRule="auto"/>
    </w:pPr>
    <w:rPr>
      <w:rFonts w:eastAsia="Times New Roman" w:cs="Times New Roman"/>
      <w:color w:val="000000"/>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52">
    <w:name w:val="Заголовок 5 Знак"/>
    <w:basedOn w:val="a7"/>
    <w:link w:val="51"/>
    <w:rsid w:val="00D87AE6"/>
    <w:rPr>
      <w:rFonts w:eastAsia="Times New Roman" w:cs="Times New Roman"/>
      <w:b/>
      <w:bCs/>
      <w:sz w:val="32"/>
      <w:szCs w:val="32"/>
      <w:lang w:bidi="en-US"/>
    </w:rPr>
  </w:style>
  <w:style w:type="character" w:customStyle="1" w:styleId="60">
    <w:name w:val="Заголовок 6 Знак"/>
    <w:aliases w:val="Заголовок таб. Знак"/>
    <w:basedOn w:val="a7"/>
    <w:link w:val="6"/>
    <w:uiPriority w:val="9"/>
    <w:rsid w:val="00D87AE6"/>
    <w:rPr>
      <w:rFonts w:ascii="Cambria" w:eastAsia="Times New Roman" w:hAnsi="Cambria" w:cs="Times New Roman"/>
      <w:i/>
      <w:iCs/>
      <w:color w:val="243F60"/>
      <w:sz w:val="20"/>
      <w:szCs w:val="20"/>
    </w:rPr>
  </w:style>
  <w:style w:type="character" w:customStyle="1" w:styleId="70">
    <w:name w:val="Заголовок 7 Знак"/>
    <w:aliases w:val="Заголовок x.x Знак"/>
    <w:basedOn w:val="a7"/>
    <w:link w:val="7"/>
    <w:uiPriority w:val="9"/>
    <w:rsid w:val="00D87AE6"/>
    <w:rPr>
      <w:rFonts w:ascii="Cambria" w:eastAsia="Times New Roman" w:hAnsi="Cambria" w:cs="Times New Roman"/>
      <w:i/>
      <w:iCs/>
      <w:color w:val="404040"/>
      <w:sz w:val="20"/>
      <w:szCs w:val="20"/>
    </w:rPr>
  </w:style>
  <w:style w:type="character" w:customStyle="1" w:styleId="80">
    <w:name w:val="Заголовок 8 Знак"/>
    <w:basedOn w:val="a7"/>
    <w:link w:val="8"/>
    <w:rsid w:val="00D87AE6"/>
    <w:rPr>
      <w:rFonts w:ascii="Cambria" w:eastAsia="Times New Roman" w:hAnsi="Cambria" w:cs="Times New Roman"/>
      <w:color w:val="4F81BD"/>
      <w:sz w:val="20"/>
      <w:szCs w:val="20"/>
    </w:rPr>
  </w:style>
  <w:style w:type="character" w:customStyle="1" w:styleId="90">
    <w:name w:val="Заголовок 9 Знак"/>
    <w:basedOn w:val="a7"/>
    <w:link w:val="9"/>
    <w:rsid w:val="00D87AE6"/>
    <w:rPr>
      <w:rFonts w:ascii="Cambria" w:eastAsia="Times New Roman" w:hAnsi="Cambria" w:cs="Times New Roman"/>
      <w:i/>
      <w:iCs/>
      <w:color w:val="404040"/>
      <w:sz w:val="20"/>
      <w:szCs w:val="20"/>
    </w:rPr>
  </w:style>
  <w:style w:type="numbering" w:customStyle="1" w:styleId="17">
    <w:name w:val="Нет списка1"/>
    <w:next w:val="a9"/>
    <w:uiPriority w:val="99"/>
    <w:semiHidden/>
    <w:unhideWhenUsed/>
    <w:rsid w:val="00D87AE6"/>
  </w:style>
  <w:style w:type="paragraph" w:customStyle="1" w:styleId="ConsPlusNormal">
    <w:name w:val="ConsPlusNormal"/>
    <w:link w:val="ConsPlusNormal0"/>
    <w:rsid w:val="00D87AE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c">
    <w:name w:val="Balloon Text"/>
    <w:basedOn w:val="a6"/>
    <w:link w:val="affd"/>
    <w:uiPriority w:val="99"/>
    <w:unhideWhenUsed/>
    <w:rsid w:val="00D87AE6"/>
    <w:rPr>
      <w:rFonts w:ascii="Tahoma" w:eastAsia="Calibri" w:hAnsi="Tahoma" w:cs="Tahoma"/>
      <w:sz w:val="16"/>
      <w:szCs w:val="16"/>
      <w:lang w:eastAsia="en-US"/>
    </w:rPr>
  </w:style>
  <w:style w:type="character" w:customStyle="1" w:styleId="affd">
    <w:name w:val="Текст выноски Знак"/>
    <w:basedOn w:val="a7"/>
    <w:link w:val="affc"/>
    <w:uiPriority w:val="99"/>
    <w:rsid w:val="00D87AE6"/>
    <w:rPr>
      <w:rFonts w:ascii="Tahoma" w:eastAsia="Calibri" w:hAnsi="Tahoma" w:cs="Tahoma"/>
      <w:sz w:val="16"/>
      <w:szCs w:val="16"/>
    </w:rPr>
  </w:style>
  <w:style w:type="paragraph" w:styleId="affe">
    <w:name w:val="Normal (Web)"/>
    <w:aliases w:val="Обычный (веб)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basedOn w:val="a6"/>
    <w:link w:val="18"/>
    <w:uiPriority w:val="99"/>
    <w:unhideWhenUsed/>
    <w:qFormat/>
    <w:rsid w:val="00D87AE6"/>
    <w:pPr>
      <w:spacing w:before="100" w:beforeAutospacing="1" w:after="100" w:afterAutospacing="1"/>
    </w:pPr>
  </w:style>
  <w:style w:type="table" w:customStyle="1" w:styleId="27">
    <w:name w:val="Сетка таблицы2"/>
    <w:basedOn w:val="a8"/>
    <w:next w:val="aff0"/>
    <w:rsid w:val="00D87AE6"/>
    <w:pPr>
      <w:spacing w:after="0" w:line="240"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87AE6"/>
    <w:pPr>
      <w:autoSpaceDE w:val="0"/>
      <w:autoSpaceDN w:val="0"/>
      <w:adjustRightInd w:val="0"/>
      <w:spacing w:after="0" w:line="240" w:lineRule="auto"/>
    </w:pPr>
    <w:rPr>
      <w:rFonts w:eastAsia="Calibri" w:cs="Times New Roman"/>
      <w:color w:val="000000"/>
      <w:sz w:val="24"/>
      <w:szCs w:val="24"/>
      <w:lang w:eastAsia="ru-RU"/>
    </w:rPr>
  </w:style>
  <w:style w:type="numbering" w:styleId="111111">
    <w:name w:val="Outline List 2"/>
    <w:aliases w:val="Многоуровневый Пользовательский"/>
    <w:basedOn w:val="a9"/>
    <w:unhideWhenUsed/>
    <w:rsid w:val="00D87AE6"/>
    <w:pPr>
      <w:numPr>
        <w:numId w:val="16"/>
      </w:numPr>
    </w:pPr>
  </w:style>
  <w:style w:type="paragraph" w:styleId="afff">
    <w:name w:val="Body Text Indent"/>
    <w:basedOn w:val="a6"/>
    <w:link w:val="afff0"/>
    <w:rsid w:val="00D87AE6"/>
    <w:pPr>
      <w:ind w:firstLine="540"/>
      <w:jc w:val="both"/>
    </w:pPr>
    <w:rPr>
      <w:sz w:val="28"/>
    </w:rPr>
  </w:style>
  <w:style w:type="character" w:customStyle="1" w:styleId="afff0">
    <w:name w:val="Основной текст с отступом Знак"/>
    <w:basedOn w:val="a7"/>
    <w:link w:val="afff"/>
    <w:rsid w:val="00D87AE6"/>
    <w:rPr>
      <w:rFonts w:eastAsia="Times New Roman" w:cs="Times New Roman"/>
      <w:szCs w:val="24"/>
      <w:lang w:eastAsia="ru-RU"/>
    </w:rPr>
  </w:style>
  <w:style w:type="paragraph" w:customStyle="1" w:styleId="19">
    <w:name w:val="Знак Знак1 Знак Знак Знак Знак Знак Знак Знак Знак"/>
    <w:basedOn w:val="a6"/>
    <w:rsid w:val="00D87AE6"/>
    <w:pPr>
      <w:tabs>
        <w:tab w:val="num" w:pos="360"/>
      </w:tabs>
      <w:spacing w:after="160" w:line="240" w:lineRule="exact"/>
    </w:pPr>
    <w:rPr>
      <w:rFonts w:ascii="Verdana" w:hAnsi="Verdana" w:cs="Verdana"/>
      <w:sz w:val="20"/>
      <w:szCs w:val="20"/>
      <w:lang w:val="en-US" w:eastAsia="en-US"/>
    </w:rPr>
  </w:style>
  <w:style w:type="paragraph" w:customStyle="1" w:styleId="120">
    <w:name w:val="Знак Знак1 Знак Знак Знак Знак Знак Знак Знак Знак2"/>
    <w:basedOn w:val="a6"/>
    <w:rsid w:val="00D87AE6"/>
    <w:pPr>
      <w:tabs>
        <w:tab w:val="num" w:pos="360"/>
      </w:tabs>
      <w:spacing w:after="160" w:line="240" w:lineRule="exact"/>
    </w:pPr>
    <w:rPr>
      <w:rFonts w:ascii="Verdana" w:hAnsi="Verdana" w:cs="Verdana"/>
      <w:sz w:val="20"/>
      <w:szCs w:val="20"/>
      <w:lang w:val="en-US" w:eastAsia="en-US"/>
    </w:rPr>
  </w:style>
  <w:style w:type="paragraph" w:customStyle="1" w:styleId="110">
    <w:name w:val="Знак Знак1 Знак Знак Знак Знак Знак Знак Знак Знак1"/>
    <w:basedOn w:val="a6"/>
    <w:rsid w:val="00D87AE6"/>
    <w:pPr>
      <w:tabs>
        <w:tab w:val="num" w:pos="360"/>
      </w:tabs>
      <w:spacing w:after="160" w:line="240" w:lineRule="exact"/>
    </w:pPr>
    <w:rPr>
      <w:rFonts w:ascii="Verdana" w:hAnsi="Verdana" w:cs="Verdana"/>
      <w:sz w:val="20"/>
      <w:szCs w:val="20"/>
      <w:lang w:val="en-US" w:eastAsia="en-US"/>
    </w:rPr>
  </w:style>
  <w:style w:type="paragraph" w:customStyle="1" w:styleId="130">
    <w:name w:val="Знак Знак1 Знак Знак Знак Знак Знак Знак Знак Знак3"/>
    <w:basedOn w:val="a6"/>
    <w:rsid w:val="00D87AE6"/>
    <w:pPr>
      <w:tabs>
        <w:tab w:val="num" w:pos="360"/>
      </w:tabs>
      <w:spacing w:after="160" w:line="240" w:lineRule="exact"/>
    </w:pPr>
    <w:rPr>
      <w:rFonts w:ascii="Verdana" w:hAnsi="Verdana" w:cs="Verdana"/>
      <w:sz w:val="20"/>
      <w:szCs w:val="20"/>
      <w:lang w:val="en-US" w:eastAsia="en-US"/>
    </w:rPr>
  </w:style>
  <w:style w:type="paragraph" w:customStyle="1" w:styleId="ConsPlusTitle">
    <w:name w:val="ConsPlusTitle"/>
    <w:uiPriority w:val="99"/>
    <w:rsid w:val="00D87AE6"/>
    <w:pPr>
      <w:widowControl w:val="0"/>
      <w:autoSpaceDE w:val="0"/>
      <w:autoSpaceDN w:val="0"/>
      <w:adjustRightInd w:val="0"/>
      <w:spacing w:after="200" w:line="276" w:lineRule="auto"/>
    </w:pPr>
    <w:rPr>
      <w:rFonts w:ascii="Calibri" w:eastAsia="Calibri" w:hAnsi="Calibri" w:cs="Calibri"/>
      <w:b/>
      <w:bCs/>
      <w:sz w:val="22"/>
      <w:lang w:eastAsia="ru-RU"/>
    </w:rPr>
  </w:style>
  <w:style w:type="paragraph" w:customStyle="1" w:styleId="ListParagraph1">
    <w:name w:val="List Paragraph1"/>
    <w:basedOn w:val="a6"/>
    <w:link w:val="ListParagraph10"/>
    <w:rsid w:val="00D87AE6"/>
    <w:pPr>
      <w:spacing w:after="200" w:line="276" w:lineRule="auto"/>
      <w:ind w:left="720"/>
      <w:contextualSpacing/>
    </w:pPr>
    <w:rPr>
      <w:rFonts w:ascii="Calibri" w:hAnsi="Calibri"/>
      <w:sz w:val="22"/>
      <w:szCs w:val="22"/>
      <w:lang w:val="en-US" w:eastAsia="en-US" w:bidi="en-US"/>
    </w:rPr>
  </w:style>
  <w:style w:type="character" w:styleId="afff1">
    <w:name w:val="FollowedHyperlink"/>
    <w:uiPriority w:val="99"/>
    <w:unhideWhenUsed/>
    <w:rsid w:val="00D87AE6"/>
    <w:rPr>
      <w:color w:val="800080"/>
      <w:u w:val="single"/>
    </w:rPr>
  </w:style>
  <w:style w:type="paragraph" w:customStyle="1" w:styleId="xl73">
    <w:name w:val="xl73"/>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4">
    <w:name w:val="xl74"/>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75">
    <w:name w:val="xl75"/>
    <w:basedOn w:val="a6"/>
    <w:rsid w:val="00D87AE6"/>
    <w:pPr>
      <w:spacing w:before="100" w:beforeAutospacing="1" w:after="100" w:afterAutospacing="1"/>
      <w:jc w:val="center"/>
      <w:textAlignment w:val="center"/>
    </w:pPr>
    <w:rPr>
      <w:sz w:val="18"/>
      <w:szCs w:val="18"/>
    </w:rPr>
  </w:style>
  <w:style w:type="paragraph" w:customStyle="1" w:styleId="xl76">
    <w:name w:val="xl76"/>
    <w:basedOn w:val="a6"/>
    <w:rsid w:val="00D87AE6"/>
    <w:pPr>
      <w:spacing w:before="100" w:beforeAutospacing="1" w:after="100" w:afterAutospacing="1"/>
      <w:textAlignment w:val="center"/>
    </w:pPr>
    <w:rPr>
      <w:sz w:val="18"/>
      <w:szCs w:val="18"/>
    </w:rPr>
  </w:style>
  <w:style w:type="paragraph" w:customStyle="1" w:styleId="xl77">
    <w:name w:val="xl77"/>
    <w:basedOn w:val="a6"/>
    <w:rsid w:val="00D87AE6"/>
    <w:pPr>
      <w:spacing w:before="100" w:beforeAutospacing="1" w:after="100" w:afterAutospacing="1"/>
      <w:textAlignment w:val="center"/>
    </w:pPr>
    <w:rPr>
      <w:sz w:val="18"/>
      <w:szCs w:val="18"/>
    </w:rPr>
  </w:style>
  <w:style w:type="paragraph" w:customStyle="1" w:styleId="xl78">
    <w:name w:val="xl78"/>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9">
    <w:name w:val="xl79"/>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0">
    <w:name w:val="xl80"/>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81">
    <w:name w:val="xl81"/>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2">
    <w:name w:val="xl82"/>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3">
    <w:name w:val="xl83"/>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4">
    <w:name w:val="xl84"/>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5">
    <w:name w:val="xl85"/>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6">
    <w:name w:val="xl86"/>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7">
    <w:name w:val="xl87"/>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
    <w:name w:val="xl88"/>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9">
    <w:name w:val="xl89"/>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0">
    <w:name w:val="xl90"/>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
    <w:name w:val="xl91"/>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2">
    <w:name w:val="xl92"/>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3">
    <w:name w:val="xl93"/>
    <w:basedOn w:val="a6"/>
    <w:rsid w:val="00D87AE6"/>
    <w:pPr>
      <w:spacing w:before="100" w:beforeAutospacing="1" w:after="100" w:afterAutospacing="1"/>
      <w:textAlignment w:val="center"/>
    </w:pPr>
    <w:rPr>
      <w:sz w:val="18"/>
      <w:szCs w:val="18"/>
    </w:rPr>
  </w:style>
  <w:style w:type="paragraph" w:customStyle="1" w:styleId="xl94">
    <w:name w:val="xl94"/>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5">
    <w:name w:val="xl95"/>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6">
    <w:name w:val="xl96"/>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7">
    <w:name w:val="xl97"/>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9">
    <w:name w:val="xl99"/>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0">
    <w:name w:val="xl100"/>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1">
    <w:name w:val="xl101"/>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2">
    <w:name w:val="xl102"/>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3">
    <w:name w:val="xl103"/>
    <w:basedOn w:val="a6"/>
    <w:rsid w:val="00D87AE6"/>
    <w:pPr>
      <w:spacing w:before="100" w:beforeAutospacing="1" w:after="100" w:afterAutospacing="1"/>
      <w:jc w:val="center"/>
      <w:textAlignment w:val="center"/>
    </w:pPr>
    <w:rPr>
      <w:sz w:val="18"/>
      <w:szCs w:val="18"/>
    </w:rPr>
  </w:style>
  <w:style w:type="paragraph" w:customStyle="1" w:styleId="xl104">
    <w:name w:val="xl104"/>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5">
    <w:name w:val="xl105"/>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6">
    <w:name w:val="xl106"/>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7">
    <w:name w:val="xl107"/>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8">
    <w:name w:val="xl108"/>
    <w:basedOn w:val="a6"/>
    <w:rsid w:val="00D87AE6"/>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09">
    <w:name w:val="xl109"/>
    <w:basedOn w:val="a6"/>
    <w:rsid w:val="00D87AE6"/>
    <w:pPr>
      <w:pBdr>
        <w:top w:val="single" w:sz="8" w:space="0" w:color="auto"/>
      </w:pBdr>
      <w:spacing w:before="100" w:beforeAutospacing="1" w:after="100" w:afterAutospacing="1"/>
      <w:textAlignment w:val="center"/>
    </w:pPr>
    <w:rPr>
      <w:sz w:val="18"/>
      <w:szCs w:val="18"/>
    </w:rPr>
  </w:style>
  <w:style w:type="paragraph" w:customStyle="1" w:styleId="xl110">
    <w:name w:val="xl110"/>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1">
    <w:name w:val="xl111"/>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2">
    <w:name w:val="xl112"/>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3">
    <w:name w:val="xl113"/>
    <w:basedOn w:val="a6"/>
    <w:rsid w:val="00D87AE6"/>
    <w:pPr>
      <w:pBdr>
        <w:bottom w:val="single" w:sz="8" w:space="0" w:color="auto"/>
      </w:pBdr>
      <w:spacing w:before="100" w:beforeAutospacing="1" w:after="100" w:afterAutospacing="1"/>
      <w:textAlignment w:val="center"/>
    </w:pPr>
    <w:rPr>
      <w:sz w:val="18"/>
      <w:szCs w:val="18"/>
    </w:rPr>
  </w:style>
  <w:style w:type="paragraph" w:customStyle="1" w:styleId="xl114">
    <w:name w:val="xl114"/>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5">
    <w:name w:val="xl115"/>
    <w:basedOn w:val="a6"/>
    <w:rsid w:val="00D87AE6"/>
    <w:pPr>
      <w:pBdr>
        <w:top w:val="single" w:sz="8" w:space="0" w:color="auto"/>
      </w:pBdr>
      <w:spacing w:before="100" w:beforeAutospacing="1" w:after="100" w:afterAutospacing="1"/>
      <w:textAlignment w:val="center"/>
    </w:pPr>
    <w:rPr>
      <w:sz w:val="18"/>
      <w:szCs w:val="18"/>
    </w:rPr>
  </w:style>
  <w:style w:type="paragraph" w:customStyle="1" w:styleId="xl116">
    <w:name w:val="xl116"/>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7">
    <w:name w:val="xl117"/>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8">
    <w:name w:val="xl118"/>
    <w:basedOn w:val="a6"/>
    <w:rsid w:val="00D87AE6"/>
    <w:pPr>
      <w:pBdr>
        <w:bottom w:val="single" w:sz="8" w:space="0" w:color="auto"/>
      </w:pBdr>
      <w:spacing w:before="100" w:beforeAutospacing="1" w:after="100" w:afterAutospacing="1"/>
      <w:textAlignment w:val="center"/>
    </w:pPr>
    <w:rPr>
      <w:sz w:val="18"/>
      <w:szCs w:val="18"/>
    </w:rPr>
  </w:style>
  <w:style w:type="paragraph" w:customStyle="1" w:styleId="xl119">
    <w:name w:val="xl119"/>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20">
    <w:name w:val="xl120"/>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1">
    <w:name w:val="xl121"/>
    <w:basedOn w:val="a6"/>
    <w:rsid w:val="00D87AE6"/>
    <w:pPr>
      <w:spacing w:before="100" w:beforeAutospacing="1" w:after="100" w:afterAutospacing="1"/>
      <w:jc w:val="center"/>
      <w:textAlignment w:val="center"/>
    </w:pPr>
    <w:rPr>
      <w:sz w:val="18"/>
      <w:szCs w:val="18"/>
    </w:rPr>
  </w:style>
  <w:style w:type="paragraph" w:customStyle="1" w:styleId="xl122">
    <w:name w:val="xl122"/>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65">
    <w:name w:val="xl65"/>
    <w:basedOn w:val="a6"/>
    <w:rsid w:val="00D87AE6"/>
    <w:pPr>
      <w:spacing w:before="100" w:beforeAutospacing="1" w:after="100" w:afterAutospacing="1"/>
    </w:pPr>
  </w:style>
  <w:style w:type="paragraph" w:customStyle="1" w:styleId="xl66">
    <w:name w:val="xl66"/>
    <w:basedOn w:val="a6"/>
    <w:rsid w:val="00D87AE6"/>
    <w:pPr>
      <w:spacing w:before="100" w:beforeAutospacing="1" w:after="100" w:afterAutospacing="1"/>
    </w:pPr>
  </w:style>
  <w:style w:type="paragraph" w:customStyle="1" w:styleId="xl67">
    <w:name w:val="xl67"/>
    <w:basedOn w:val="a6"/>
    <w:rsid w:val="00D87AE6"/>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b/>
      <w:bCs/>
      <w:color w:val="000000"/>
      <w:sz w:val="18"/>
      <w:szCs w:val="18"/>
    </w:rPr>
  </w:style>
  <w:style w:type="paragraph" w:customStyle="1" w:styleId="xl68">
    <w:name w:val="xl68"/>
    <w:basedOn w:val="a6"/>
    <w:rsid w:val="00D87AE6"/>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b/>
      <w:bCs/>
      <w:color w:val="000000"/>
      <w:sz w:val="18"/>
      <w:szCs w:val="18"/>
    </w:rPr>
  </w:style>
  <w:style w:type="paragraph" w:customStyle="1" w:styleId="xl69">
    <w:name w:val="xl69"/>
    <w:basedOn w:val="a6"/>
    <w:rsid w:val="00D87AE6"/>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color w:val="000000"/>
      <w:sz w:val="18"/>
      <w:szCs w:val="18"/>
    </w:rPr>
  </w:style>
  <w:style w:type="paragraph" w:customStyle="1" w:styleId="xl70">
    <w:name w:val="xl70"/>
    <w:basedOn w:val="a6"/>
    <w:rsid w:val="00D87AE6"/>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color w:val="000000"/>
      <w:sz w:val="18"/>
      <w:szCs w:val="18"/>
    </w:rPr>
  </w:style>
  <w:style w:type="paragraph" w:customStyle="1" w:styleId="xl71">
    <w:name w:val="xl71"/>
    <w:basedOn w:val="a6"/>
    <w:rsid w:val="00D87AE6"/>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color w:val="000000"/>
      <w:sz w:val="18"/>
      <w:szCs w:val="18"/>
    </w:rPr>
  </w:style>
  <w:style w:type="paragraph" w:customStyle="1" w:styleId="xl72">
    <w:name w:val="xl72"/>
    <w:basedOn w:val="a6"/>
    <w:rsid w:val="00D87AE6"/>
    <w:pPr>
      <w:spacing w:before="100" w:beforeAutospacing="1" w:after="100" w:afterAutospacing="1"/>
      <w:textAlignment w:val="center"/>
    </w:pPr>
  </w:style>
  <w:style w:type="character" w:customStyle="1" w:styleId="PlaceholderText1">
    <w:name w:val="Placeholder Text1"/>
    <w:uiPriority w:val="99"/>
    <w:semiHidden/>
    <w:rsid w:val="00D87AE6"/>
    <w:rPr>
      <w:color w:val="808080"/>
    </w:rPr>
  </w:style>
  <w:style w:type="paragraph" w:customStyle="1" w:styleId="1a">
    <w:name w:val="Заголовок оглавления1"/>
    <w:basedOn w:val="10"/>
    <w:next w:val="a6"/>
    <w:qFormat/>
    <w:rsid w:val="00D87AE6"/>
    <w:pPr>
      <w:keepNext w:val="0"/>
      <w:keepLines w:val="0"/>
      <w:spacing w:before="100" w:beforeAutospacing="1" w:after="120" w:line="276" w:lineRule="auto"/>
      <w:ind w:firstLine="709"/>
      <w:contextualSpacing/>
      <w:jc w:val="both"/>
      <w:outlineLvl w:val="9"/>
    </w:pPr>
    <w:rPr>
      <w:rFonts w:eastAsia="Times New Roman" w:cs="Times New Roman"/>
      <w:b w:val="0"/>
      <w:bCs/>
      <w:i/>
      <w:sz w:val="24"/>
      <w:szCs w:val="22"/>
    </w:rPr>
  </w:style>
  <w:style w:type="character" w:customStyle="1" w:styleId="FontStyle14">
    <w:name w:val="Font Style14"/>
    <w:uiPriority w:val="99"/>
    <w:rsid w:val="00D87AE6"/>
    <w:rPr>
      <w:rFonts w:ascii="Times New Roman" w:hAnsi="Times New Roman" w:cs="Times New Roman"/>
      <w:sz w:val="20"/>
      <w:szCs w:val="20"/>
    </w:rPr>
  </w:style>
  <w:style w:type="paragraph" w:customStyle="1" w:styleId="Style8">
    <w:name w:val="Style8"/>
    <w:basedOn w:val="a6"/>
    <w:rsid w:val="00D87AE6"/>
    <w:pPr>
      <w:widowControl w:val="0"/>
      <w:autoSpaceDE w:val="0"/>
      <w:autoSpaceDN w:val="0"/>
      <w:adjustRightInd w:val="0"/>
      <w:spacing w:line="265" w:lineRule="exact"/>
      <w:ind w:firstLine="525"/>
      <w:jc w:val="both"/>
    </w:pPr>
    <w:rPr>
      <w:lang w:val="en-US" w:eastAsia="en-US" w:bidi="en-US"/>
    </w:rPr>
  </w:style>
  <w:style w:type="character" w:customStyle="1" w:styleId="FontStyle22">
    <w:name w:val="Font Style22"/>
    <w:rsid w:val="00D87AE6"/>
    <w:rPr>
      <w:rFonts w:ascii="Times New Roman" w:hAnsi="Times New Roman" w:cs="Times New Roman"/>
      <w:sz w:val="20"/>
      <w:szCs w:val="20"/>
    </w:rPr>
  </w:style>
  <w:style w:type="paragraph" w:customStyle="1" w:styleId="28">
    <w:name w:val="Абзац списка2"/>
    <w:basedOn w:val="a6"/>
    <w:rsid w:val="00D87AE6"/>
    <w:pPr>
      <w:spacing w:after="200" w:line="276" w:lineRule="auto"/>
      <w:ind w:left="720"/>
      <w:contextualSpacing/>
    </w:pPr>
    <w:rPr>
      <w:rFonts w:ascii="Calibri" w:hAnsi="Calibri"/>
      <w:sz w:val="22"/>
      <w:szCs w:val="22"/>
      <w:lang w:val="en-US" w:eastAsia="en-US" w:bidi="en-US"/>
    </w:rPr>
  </w:style>
  <w:style w:type="paragraph" w:styleId="afff2">
    <w:name w:val="Subtitle"/>
    <w:aliases w:val="Таб. нал."/>
    <w:basedOn w:val="a6"/>
    <w:next w:val="a6"/>
    <w:link w:val="afff3"/>
    <w:uiPriority w:val="11"/>
    <w:qFormat/>
    <w:rsid w:val="00D87AE6"/>
    <w:pPr>
      <w:numPr>
        <w:ilvl w:val="1"/>
      </w:numPr>
      <w:spacing w:after="200" w:line="276" w:lineRule="auto"/>
    </w:pPr>
    <w:rPr>
      <w:rFonts w:ascii="Cambria" w:hAnsi="Cambria"/>
      <w:i/>
      <w:iCs/>
      <w:color w:val="4F81BD"/>
      <w:spacing w:val="15"/>
    </w:rPr>
  </w:style>
  <w:style w:type="character" w:customStyle="1" w:styleId="afff3">
    <w:name w:val="Подзаголовок Знак"/>
    <w:aliases w:val="Таб. нал. Знак"/>
    <w:basedOn w:val="a7"/>
    <w:link w:val="afff2"/>
    <w:uiPriority w:val="11"/>
    <w:rsid w:val="00D87AE6"/>
    <w:rPr>
      <w:rFonts w:ascii="Cambria" w:eastAsia="Times New Roman" w:hAnsi="Cambria" w:cs="Times New Roman"/>
      <w:i/>
      <w:iCs/>
      <w:color w:val="4F81BD"/>
      <w:spacing w:val="15"/>
      <w:sz w:val="24"/>
      <w:szCs w:val="24"/>
    </w:rPr>
  </w:style>
  <w:style w:type="character" w:styleId="afff4">
    <w:name w:val="Strong"/>
    <w:uiPriority w:val="22"/>
    <w:qFormat/>
    <w:rsid w:val="00D87AE6"/>
    <w:rPr>
      <w:b/>
      <w:bCs/>
    </w:rPr>
  </w:style>
  <w:style w:type="character" w:styleId="afff5">
    <w:name w:val="Emphasis"/>
    <w:uiPriority w:val="20"/>
    <w:qFormat/>
    <w:rsid w:val="00D87AE6"/>
    <w:rPr>
      <w:i/>
      <w:iCs/>
    </w:rPr>
  </w:style>
  <w:style w:type="paragraph" w:customStyle="1" w:styleId="NoSpacing1">
    <w:name w:val="No Spacing1"/>
    <w:uiPriority w:val="1"/>
    <w:qFormat/>
    <w:rsid w:val="00D87AE6"/>
    <w:pPr>
      <w:spacing w:after="0" w:line="240" w:lineRule="auto"/>
    </w:pPr>
    <w:rPr>
      <w:rFonts w:ascii="Calibri" w:eastAsia="Times New Roman" w:hAnsi="Calibri" w:cs="Times New Roman"/>
      <w:sz w:val="22"/>
      <w:lang w:val="en-US" w:bidi="en-US"/>
    </w:rPr>
  </w:style>
  <w:style w:type="paragraph" w:customStyle="1" w:styleId="Quote1">
    <w:name w:val="Quote1"/>
    <w:basedOn w:val="a6"/>
    <w:next w:val="a6"/>
    <w:link w:val="QuoteChar"/>
    <w:uiPriority w:val="29"/>
    <w:qFormat/>
    <w:rsid w:val="00D87AE6"/>
    <w:pPr>
      <w:spacing w:after="200" w:line="276" w:lineRule="auto"/>
    </w:pPr>
    <w:rPr>
      <w:rFonts w:ascii="Calibri" w:hAnsi="Calibri"/>
      <w:i/>
      <w:iCs/>
      <w:color w:val="000000"/>
      <w:sz w:val="20"/>
      <w:szCs w:val="20"/>
    </w:rPr>
  </w:style>
  <w:style w:type="character" w:customStyle="1" w:styleId="QuoteChar">
    <w:name w:val="Quote Char"/>
    <w:link w:val="Quote1"/>
    <w:uiPriority w:val="29"/>
    <w:rsid w:val="00D87AE6"/>
    <w:rPr>
      <w:rFonts w:ascii="Calibri" w:eastAsia="Times New Roman" w:hAnsi="Calibri" w:cs="Times New Roman"/>
      <w:i/>
      <w:iCs/>
      <w:color w:val="000000"/>
      <w:sz w:val="20"/>
      <w:szCs w:val="20"/>
    </w:rPr>
  </w:style>
  <w:style w:type="paragraph" w:customStyle="1" w:styleId="IntenseQuote1">
    <w:name w:val="Intense Quote1"/>
    <w:basedOn w:val="a6"/>
    <w:next w:val="a6"/>
    <w:link w:val="IntenseQuoteChar"/>
    <w:uiPriority w:val="30"/>
    <w:qFormat/>
    <w:rsid w:val="00D87AE6"/>
    <w:pPr>
      <w:pBdr>
        <w:bottom w:val="single" w:sz="4" w:space="4" w:color="4F81BD"/>
      </w:pBdr>
      <w:spacing w:before="200" w:after="280" w:line="276" w:lineRule="auto"/>
      <w:ind w:left="936" w:right="936"/>
    </w:pPr>
    <w:rPr>
      <w:rFonts w:ascii="Calibri" w:hAnsi="Calibri"/>
      <w:b/>
      <w:bCs/>
      <w:i/>
      <w:iCs/>
      <w:color w:val="4F81BD"/>
      <w:sz w:val="20"/>
      <w:szCs w:val="20"/>
    </w:rPr>
  </w:style>
  <w:style w:type="character" w:customStyle="1" w:styleId="IntenseQuoteChar">
    <w:name w:val="Intense Quote Char"/>
    <w:link w:val="IntenseQuote1"/>
    <w:uiPriority w:val="30"/>
    <w:rsid w:val="00D87AE6"/>
    <w:rPr>
      <w:rFonts w:ascii="Calibri" w:eastAsia="Times New Roman" w:hAnsi="Calibri" w:cs="Times New Roman"/>
      <w:b/>
      <w:bCs/>
      <w:i/>
      <w:iCs/>
      <w:color w:val="4F81BD"/>
      <w:sz w:val="20"/>
      <w:szCs w:val="20"/>
    </w:rPr>
  </w:style>
  <w:style w:type="character" w:customStyle="1" w:styleId="1b">
    <w:name w:val="Слабое выделение1"/>
    <w:qFormat/>
    <w:rsid w:val="00D87AE6"/>
    <w:rPr>
      <w:i/>
      <w:iCs/>
      <w:color w:val="808080"/>
    </w:rPr>
  </w:style>
  <w:style w:type="character" w:customStyle="1" w:styleId="1c">
    <w:name w:val="Сильное выделение1"/>
    <w:qFormat/>
    <w:rsid w:val="00D87AE6"/>
    <w:rPr>
      <w:b/>
      <w:bCs/>
      <w:i/>
      <w:iCs/>
      <w:color w:val="4F81BD"/>
    </w:rPr>
  </w:style>
  <w:style w:type="character" w:customStyle="1" w:styleId="1d">
    <w:name w:val="Слабая ссылка1"/>
    <w:qFormat/>
    <w:rsid w:val="00D87AE6"/>
    <w:rPr>
      <w:smallCaps/>
      <w:color w:val="C0504D"/>
      <w:u w:val="single"/>
    </w:rPr>
  </w:style>
  <w:style w:type="character" w:customStyle="1" w:styleId="1e">
    <w:name w:val="Сильная ссылка1"/>
    <w:qFormat/>
    <w:rsid w:val="00D87AE6"/>
    <w:rPr>
      <w:b/>
      <w:bCs/>
      <w:smallCaps/>
      <w:color w:val="C0504D"/>
      <w:spacing w:val="5"/>
      <w:u w:val="single"/>
    </w:rPr>
  </w:style>
  <w:style w:type="character" w:customStyle="1" w:styleId="1f">
    <w:name w:val="Название книги1"/>
    <w:qFormat/>
    <w:rsid w:val="00D87AE6"/>
    <w:rPr>
      <w:b/>
      <w:bCs/>
      <w:smallCaps/>
      <w:spacing w:val="5"/>
    </w:rPr>
  </w:style>
  <w:style w:type="paragraph" w:customStyle="1" w:styleId="Revision1">
    <w:name w:val="Revision1"/>
    <w:hidden/>
    <w:uiPriority w:val="99"/>
    <w:semiHidden/>
    <w:rsid w:val="00D87AE6"/>
    <w:pPr>
      <w:spacing w:after="0" w:line="240" w:lineRule="auto"/>
    </w:pPr>
    <w:rPr>
      <w:rFonts w:ascii="Calibri" w:eastAsia="Times New Roman" w:hAnsi="Calibri" w:cs="Times New Roman"/>
      <w:sz w:val="22"/>
      <w:lang w:val="en-US" w:bidi="en-US"/>
    </w:rPr>
  </w:style>
  <w:style w:type="paragraph" w:customStyle="1" w:styleId="1f0">
    <w:name w:val="Стиль1"/>
    <w:basedOn w:val="32"/>
    <w:link w:val="1f1"/>
    <w:qFormat/>
    <w:rsid w:val="00D87AE6"/>
    <w:pPr>
      <w:spacing w:before="120" w:after="120" w:line="360" w:lineRule="auto"/>
      <w:ind w:firstLine="567"/>
    </w:pPr>
    <w:rPr>
      <w:rFonts w:eastAsia="Times New Roman" w:cs="Times New Roman"/>
      <w:b w:val="0"/>
      <w:bCs/>
      <w:sz w:val="24"/>
      <w:lang w:eastAsia="en-US" w:bidi="en-US"/>
    </w:rPr>
  </w:style>
  <w:style w:type="character" w:customStyle="1" w:styleId="1f1">
    <w:name w:val="Стиль1 Знак"/>
    <w:link w:val="1f0"/>
    <w:rsid w:val="00D87AE6"/>
    <w:rPr>
      <w:rFonts w:eastAsia="Times New Roman" w:cs="Times New Roman"/>
      <w:bCs/>
      <w:sz w:val="24"/>
      <w:szCs w:val="24"/>
      <w:lang w:bidi="en-US"/>
    </w:rPr>
  </w:style>
  <w:style w:type="paragraph" w:styleId="a0">
    <w:name w:val="List Bullet"/>
    <w:basedOn w:val="a6"/>
    <w:uiPriority w:val="99"/>
    <w:unhideWhenUsed/>
    <w:rsid w:val="00D87AE6"/>
    <w:pPr>
      <w:numPr>
        <w:numId w:val="17"/>
      </w:numPr>
      <w:tabs>
        <w:tab w:val="clear" w:pos="360"/>
      </w:tabs>
      <w:spacing w:after="200" w:line="276" w:lineRule="auto"/>
      <w:ind w:left="1428"/>
      <w:contextualSpacing/>
    </w:pPr>
    <w:rPr>
      <w:rFonts w:ascii="Calibri" w:hAnsi="Calibri"/>
      <w:sz w:val="22"/>
      <w:szCs w:val="22"/>
      <w:lang w:val="en-US" w:eastAsia="en-US" w:bidi="en-US"/>
    </w:rPr>
  </w:style>
  <w:style w:type="character" w:customStyle="1" w:styleId="WW8Num1z0">
    <w:name w:val="WW8Num1z0"/>
    <w:rsid w:val="00D87AE6"/>
    <w:rPr>
      <w:rFonts w:ascii="Symbol" w:hAnsi="Symbol"/>
    </w:rPr>
  </w:style>
  <w:style w:type="character" w:customStyle="1" w:styleId="WW8Num1z2">
    <w:name w:val="WW8Num1z2"/>
    <w:rsid w:val="00D87AE6"/>
    <w:rPr>
      <w:rFonts w:ascii="Courier New" w:hAnsi="Courier New"/>
    </w:rPr>
  </w:style>
  <w:style w:type="character" w:customStyle="1" w:styleId="WW8Num1z3">
    <w:name w:val="WW8Num1z3"/>
    <w:rsid w:val="00D87AE6"/>
    <w:rPr>
      <w:rFonts w:ascii="Wingdings" w:hAnsi="Wingdings"/>
    </w:rPr>
  </w:style>
  <w:style w:type="character" w:customStyle="1" w:styleId="WW8Num2z0">
    <w:name w:val="WW8Num2z0"/>
    <w:rsid w:val="00D87AE6"/>
    <w:rPr>
      <w:rFonts w:ascii="Symbol" w:hAnsi="Symbol"/>
    </w:rPr>
  </w:style>
  <w:style w:type="character" w:customStyle="1" w:styleId="WW8Num3z0">
    <w:name w:val="WW8Num3z0"/>
    <w:rsid w:val="00D87AE6"/>
    <w:rPr>
      <w:rFonts w:ascii="Symbol" w:hAnsi="Symbol"/>
    </w:rPr>
  </w:style>
  <w:style w:type="character" w:customStyle="1" w:styleId="WW8Num3z1">
    <w:name w:val="WW8Num3z1"/>
    <w:rsid w:val="00D87AE6"/>
    <w:rPr>
      <w:rFonts w:ascii="Courier New" w:hAnsi="Courier New" w:cs="Courier New"/>
    </w:rPr>
  </w:style>
  <w:style w:type="character" w:customStyle="1" w:styleId="WW8Num3z2">
    <w:name w:val="WW8Num3z2"/>
    <w:rsid w:val="00D87AE6"/>
    <w:rPr>
      <w:rFonts w:ascii="Wingdings" w:hAnsi="Wingdings"/>
    </w:rPr>
  </w:style>
  <w:style w:type="character" w:customStyle="1" w:styleId="WW8Num4z0">
    <w:name w:val="WW8Num4z0"/>
    <w:rsid w:val="00D87AE6"/>
    <w:rPr>
      <w:rFonts w:ascii="Symbol" w:hAnsi="Symbol"/>
    </w:rPr>
  </w:style>
  <w:style w:type="character" w:customStyle="1" w:styleId="WW8Num4z1">
    <w:name w:val="WW8Num4z1"/>
    <w:rsid w:val="00D87AE6"/>
    <w:rPr>
      <w:rFonts w:ascii="Courier New" w:hAnsi="Courier New" w:cs="Courier New"/>
    </w:rPr>
  </w:style>
  <w:style w:type="character" w:customStyle="1" w:styleId="WW8Num4z2">
    <w:name w:val="WW8Num4z2"/>
    <w:rsid w:val="00D87AE6"/>
    <w:rPr>
      <w:rFonts w:ascii="Wingdings" w:hAnsi="Wingdings"/>
    </w:rPr>
  </w:style>
  <w:style w:type="character" w:customStyle="1" w:styleId="WW8Num5z0">
    <w:name w:val="WW8Num5z0"/>
    <w:rsid w:val="00D87AE6"/>
    <w:rPr>
      <w:rFonts w:ascii="Symbol" w:hAnsi="Symbol"/>
    </w:rPr>
  </w:style>
  <w:style w:type="character" w:customStyle="1" w:styleId="WW8Num5z1">
    <w:name w:val="WW8Num5z1"/>
    <w:rsid w:val="00D87AE6"/>
    <w:rPr>
      <w:rFonts w:ascii="Courier New" w:hAnsi="Courier New" w:cs="Courier New"/>
    </w:rPr>
  </w:style>
  <w:style w:type="character" w:customStyle="1" w:styleId="WW8Num5z2">
    <w:name w:val="WW8Num5z2"/>
    <w:rsid w:val="00D87AE6"/>
    <w:rPr>
      <w:rFonts w:ascii="Wingdings" w:hAnsi="Wingdings"/>
    </w:rPr>
  </w:style>
  <w:style w:type="character" w:customStyle="1" w:styleId="WW8Num6z0">
    <w:name w:val="WW8Num6z0"/>
    <w:rsid w:val="00D87AE6"/>
    <w:rPr>
      <w:rFonts w:ascii="Times New Roman" w:hAnsi="Times New Roman" w:cs="Times New Roman"/>
    </w:rPr>
  </w:style>
  <w:style w:type="character" w:customStyle="1" w:styleId="WW8Num6z1">
    <w:name w:val="WW8Num6z1"/>
    <w:rsid w:val="00D87AE6"/>
    <w:rPr>
      <w:rFonts w:ascii="Courier New" w:hAnsi="Courier New" w:cs="Courier New"/>
    </w:rPr>
  </w:style>
  <w:style w:type="character" w:customStyle="1" w:styleId="WW8Num6z2">
    <w:name w:val="WW8Num6z2"/>
    <w:rsid w:val="00D87AE6"/>
    <w:rPr>
      <w:rFonts w:ascii="Wingdings" w:hAnsi="Wingdings"/>
    </w:rPr>
  </w:style>
  <w:style w:type="character" w:customStyle="1" w:styleId="WW8Num6z3">
    <w:name w:val="WW8Num6z3"/>
    <w:rsid w:val="00D87AE6"/>
    <w:rPr>
      <w:rFonts w:ascii="Symbol" w:hAnsi="Symbol"/>
    </w:rPr>
  </w:style>
  <w:style w:type="character" w:customStyle="1" w:styleId="WW8Num7z0">
    <w:name w:val="WW8Num7z0"/>
    <w:rsid w:val="00D87AE6"/>
    <w:rPr>
      <w:rFonts w:ascii="Symbol" w:hAnsi="Symbol"/>
    </w:rPr>
  </w:style>
  <w:style w:type="character" w:customStyle="1" w:styleId="WW8Num7z1">
    <w:name w:val="WW8Num7z1"/>
    <w:rsid w:val="00D87AE6"/>
    <w:rPr>
      <w:rFonts w:ascii="Courier New" w:hAnsi="Courier New" w:cs="Courier New"/>
    </w:rPr>
  </w:style>
  <w:style w:type="character" w:customStyle="1" w:styleId="WW8Num7z2">
    <w:name w:val="WW8Num7z2"/>
    <w:rsid w:val="00D87AE6"/>
    <w:rPr>
      <w:rFonts w:ascii="Wingdings" w:hAnsi="Wingdings"/>
    </w:rPr>
  </w:style>
  <w:style w:type="character" w:customStyle="1" w:styleId="WW8Num9z0">
    <w:name w:val="WW8Num9z0"/>
    <w:rsid w:val="00D87AE6"/>
    <w:rPr>
      <w:rFonts w:ascii="Times New Roman" w:hAnsi="Times New Roman" w:cs="Times New Roman"/>
    </w:rPr>
  </w:style>
  <w:style w:type="character" w:customStyle="1" w:styleId="WW8Num9z1">
    <w:name w:val="WW8Num9z1"/>
    <w:rsid w:val="00D87AE6"/>
    <w:rPr>
      <w:rFonts w:ascii="Courier New" w:hAnsi="Courier New" w:cs="Courier New"/>
    </w:rPr>
  </w:style>
  <w:style w:type="character" w:customStyle="1" w:styleId="WW8Num9z2">
    <w:name w:val="WW8Num9z2"/>
    <w:rsid w:val="00D87AE6"/>
    <w:rPr>
      <w:rFonts w:ascii="Wingdings" w:hAnsi="Wingdings"/>
    </w:rPr>
  </w:style>
  <w:style w:type="character" w:customStyle="1" w:styleId="WW8Num9z3">
    <w:name w:val="WW8Num9z3"/>
    <w:rsid w:val="00D87AE6"/>
    <w:rPr>
      <w:rFonts w:ascii="Symbol" w:hAnsi="Symbol"/>
    </w:rPr>
  </w:style>
  <w:style w:type="character" w:customStyle="1" w:styleId="WW8Num10z0">
    <w:name w:val="WW8Num10z0"/>
    <w:rsid w:val="00D87AE6"/>
    <w:rPr>
      <w:rFonts w:ascii="Symbol" w:hAnsi="Symbol"/>
    </w:rPr>
  </w:style>
  <w:style w:type="character" w:customStyle="1" w:styleId="WW8Num10z1">
    <w:name w:val="WW8Num10z1"/>
    <w:rsid w:val="00D87AE6"/>
    <w:rPr>
      <w:rFonts w:ascii="Courier New" w:hAnsi="Courier New" w:cs="Courier New"/>
    </w:rPr>
  </w:style>
  <w:style w:type="character" w:customStyle="1" w:styleId="WW8Num10z2">
    <w:name w:val="WW8Num10z2"/>
    <w:rsid w:val="00D87AE6"/>
    <w:rPr>
      <w:rFonts w:ascii="Wingdings" w:hAnsi="Wingdings"/>
    </w:rPr>
  </w:style>
  <w:style w:type="character" w:customStyle="1" w:styleId="WW8Num11z0">
    <w:name w:val="WW8Num11z0"/>
    <w:rsid w:val="00D87AE6"/>
    <w:rPr>
      <w:rFonts w:ascii="Symbol" w:hAnsi="Symbol"/>
    </w:rPr>
  </w:style>
  <w:style w:type="character" w:customStyle="1" w:styleId="WW8Num11z1">
    <w:name w:val="WW8Num11z1"/>
    <w:rsid w:val="00D87AE6"/>
    <w:rPr>
      <w:rFonts w:ascii="Courier New" w:hAnsi="Courier New" w:cs="Courier New"/>
    </w:rPr>
  </w:style>
  <w:style w:type="character" w:customStyle="1" w:styleId="WW8Num11z2">
    <w:name w:val="WW8Num11z2"/>
    <w:rsid w:val="00D87AE6"/>
    <w:rPr>
      <w:rFonts w:ascii="Wingdings" w:hAnsi="Wingdings"/>
    </w:rPr>
  </w:style>
  <w:style w:type="character" w:customStyle="1" w:styleId="WW8Num12z0">
    <w:name w:val="WW8Num12z0"/>
    <w:rsid w:val="00D87AE6"/>
    <w:rPr>
      <w:rFonts w:ascii="Times New Roman" w:hAnsi="Times New Roman" w:cs="Times New Roman"/>
    </w:rPr>
  </w:style>
  <w:style w:type="character" w:customStyle="1" w:styleId="WW8Num12z1">
    <w:name w:val="WW8Num12z1"/>
    <w:rsid w:val="00D87AE6"/>
    <w:rPr>
      <w:rFonts w:ascii="Courier New" w:hAnsi="Courier New" w:cs="Courier New"/>
    </w:rPr>
  </w:style>
  <w:style w:type="character" w:customStyle="1" w:styleId="WW8Num12z2">
    <w:name w:val="WW8Num12z2"/>
    <w:rsid w:val="00D87AE6"/>
    <w:rPr>
      <w:rFonts w:ascii="Wingdings" w:hAnsi="Wingdings"/>
    </w:rPr>
  </w:style>
  <w:style w:type="character" w:customStyle="1" w:styleId="WW8Num12z3">
    <w:name w:val="WW8Num12z3"/>
    <w:rsid w:val="00D87AE6"/>
    <w:rPr>
      <w:rFonts w:ascii="Symbol" w:hAnsi="Symbol"/>
    </w:rPr>
  </w:style>
  <w:style w:type="character" w:customStyle="1" w:styleId="WW8Num13z0">
    <w:name w:val="WW8Num13z0"/>
    <w:rsid w:val="00D87AE6"/>
    <w:rPr>
      <w:rFonts w:ascii="Symbol" w:hAnsi="Symbol"/>
    </w:rPr>
  </w:style>
  <w:style w:type="character" w:customStyle="1" w:styleId="WW8Num13z1">
    <w:name w:val="WW8Num13z1"/>
    <w:rsid w:val="00D87AE6"/>
    <w:rPr>
      <w:rFonts w:ascii="Courier New" w:hAnsi="Courier New" w:cs="Courier New"/>
    </w:rPr>
  </w:style>
  <w:style w:type="character" w:customStyle="1" w:styleId="WW8Num13z2">
    <w:name w:val="WW8Num13z2"/>
    <w:rsid w:val="00D87AE6"/>
    <w:rPr>
      <w:rFonts w:ascii="Wingdings" w:hAnsi="Wingdings"/>
    </w:rPr>
  </w:style>
  <w:style w:type="character" w:customStyle="1" w:styleId="WW8Num14z0">
    <w:name w:val="WW8Num14z0"/>
    <w:rsid w:val="00D87AE6"/>
    <w:rPr>
      <w:rFonts w:ascii="Symbol" w:hAnsi="Symbol"/>
    </w:rPr>
  </w:style>
  <w:style w:type="character" w:customStyle="1" w:styleId="WW8Num14z1">
    <w:name w:val="WW8Num14z1"/>
    <w:rsid w:val="00D87AE6"/>
    <w:rPr>
      <w:rFonts w:ascii="Courier New" w:hAnsi="Courier New" w:cs="Courier New"/>
    </w:rPr>
  </w:style>
  <w:style w:type="character" w:customStyle="1" w:styleId="WW8Num14z2">
    <w:name w:val="WW8Num14z2"/>
    <w:rsid w:val="00D87AE6"/>
    <w:rPr>
      <w:rFonts w:ascii="Wingdings" w:hAnsi="Wingdings"/>
    </w:rPr>
  </w:style>
  <w:style w:type="character" w:customStyle="1" w:styleId="WW8Num15z0">
    <w:name w:val="WW8Num15z0"/>
    <w:rsid w:val="00D87AE6"/>
    <w:rPr>
      <w:rFonts w:ascii="Symbol" w:hAnsi="Symbol"/>
    </w:rPr>
  </w:style>
  <w:style w:type="character" w:customStyle="1" w:styleId="WW8Num15z1">
    <w:name w:val="WW8Num15z1"/>
    <w:rsid w:val="00D87AE6"/>
    <w:rPr>
      <w:rFonts w:ascii="Courier New" w:hAnsi="Courier New" w:cs="Courier New"/>
    </w:rPr>
  </w:style>
  <w:style w:type="character" w:customStyle="1" w:styleId="WW8Num15z2">
    <w:name w:val="WW8Num15z2"/>
    <w:rsid w:val="00D87AE6"/>
    <w:rPr>
      <w:rFonts w:ascii="Wingdings" w:hAnsi="Wingdings"/>
    </w:rPr>
  </w:style>
  <w:style w:type="character" w:customStyle="1" w:styleId="WW8Num16z0">
    <w:name w:val="WW8Num16z0"/>
    <w:rsid w:val="00D87AE6"/>
    <w:rPr>
      <w:rFonts w:ascii="Times New Roman" w:hAnsi="Times New Roman" w:cs="Times New Roman"/>
    </w:rPr>
  </w:style>
  <w:style w:type="character" w:customStyle="1" w:styleId="WW8Num16z1">
    <w:name w:val="WW8Num16z1"/>
    <w:rsid w:val="00D87AE6"/>
    <w:rPr>
      <w:rFonts w:ascii="Courier New" w:hAnsi="Courier New" w:cs="Courier New"/>
    </w:rPr>
  </w:style>
  <w:style w:type="character" w:customStyle="1" w:styleId="WW8Num16z2">
    <w:name w:val="WW8Num16z2"/>
    <w:rsid w:val="00D87AE6"/>
    <w:rPr>
      <w:rFonts w:ascii="Wingdings" w:hAnsi="Wingdings"/>
    </w:rPr>
  </w:style>
  <w:style w:type="character" w:customStyle="1" w:styleId="WW8Num16z3">
    <w:name w:val="WW8Num16z3"/>
    <w:rsid w:val="00D87AE6"/>
    <w:rPr>
      <w:rFonts w:ascii="Symbol" w:hAnsi="Symbol"/>
    </w:rPr>
  </w:style>
  <w:style w:type="character" w:customStyle="1" w:styleId="WW8Num19z0">
    <w:name w:val="WW8Num19z0"/>
    <w:rsid w:val="00D87AE6"/>
    <w:rPr>
      <w:rFonts w:ascii="Times New Roman" w:hAnsi="Times New Roman" w:cs="Times New Roman"/>
    </w:rPr>
  </w:style>
  <w:style w:type="character" w:customStyle="1" w:styleId="WW8Num19z1">
    <w:name w:val="WW8Num19z1"/>
    <w:rsid w:val="00D87AE6"/>
    <w:rPr>
      <w:rFonts w:ascii="Courier New" w:hAnsi="Courier New" w:cs="Courier New"/>
    </w:rPr>
  </w:style>
  <w:style w:type="character" w:customStyle="1" w:styleId="WW8Num19z2">
    <w:name w:val="WW8Num19z2"/>
    <w:rsid w:val="00D87AE6"/>
    <w:rPr>
      <w:rFonts w:ascii="Wingdings" w:hAnsi="Wingdings"/>
    </w:rPr>
  </w:style>
  <w:style w:type="character" w:customStyle="1" w:styleId="WW8Num19z3">
    <w:name w:val="WW8Num19z3"/>
    <w:rsid w:val="00D87AE6"/>
    <w:rPr>
      <w:rFonts w:ascii="Symbol" w:hAnsi="Symbol"/>
    </w:rPr>
  </w:style>
  <w:style w:type="character" w:customStyle="1" w:styleId="WW8Num20z0">
    <w:name w:val="WW8Num20z0"/>
    <w:rsid w:val="00D87AE6"/>
    <w:rPr>
      <w:rFonts w:ascii="Symbol" w:hAnsi="Symbol"/>
    </w:rPr>
  </w:style>
  <w:style w:type="character" w:customStyle="1" w:styleId="WW8Num20z1">
    <w:name w:val="WW8Num20z1"/>
    <w:rsid w:val="00D87AE6"/>
    <w:rPr>
      <w:rFonts w:ascii="Courier New" w:hAnsi="Courier New" w:cs="Courier New"/>
    </w:rPr>
  </w:style>
  <w:style w:type="character" w:customStyle="1" w:styleId="WW8Num20z2">
    <w:name w:val="WW8Num20z2"/>
    <w:rsid w:val="00D87AE6"/>
    <w:rPr>
      <w:rFonts w:ascii="Wingdings" w:hAnsi="Wingdings"/>
    </w:rPr>
  </w:style>
  <w:style w:type="character" w:customStyle="1" w:styleId="WW8Num21z0">
    <w:name w:val="WW8Num21z0"/>
    <w:rsid w:val="00D87AE6"/>
    <w:rPr>
      <w:rFonts w:ascii="Times New Roman" w:hAnsi="Times New Roman" w:cs="Times New Roman"/>
    </w:rPr>
  </w:style>
  <w:style w:type="character" w:customStyle="1" w:styleId="WW8Num21z1">
    <w:name w:val="WW8Num21z1"/>
    <w:rsid w:val="00D87AE6"/>
    <w:rPr>
      <w:rFonts w:ascii="Courier New" w:hAnsi="Courier New" w:cs="Courier New"/>
    </w:rPr>
  </w:style>
  <w:style w:type="character" w:customStyle="1" w:styleId="WW8Num21z2">
    <w:name w:val="WW8Num21z2"/>
    <w:rsid w:val="00D87AE6"/>
    <w:rPr>
      <w:rFonts w:ascii="Wingdings" w:hAnsi="Wingdings"/>
    </w:rPr>
  </w:style>
  <w:style w:type="character" w:customStyle="1" w:styleId="WW8Num21z3">
    <w:name w:val="WW8Num21z3"/>
    <w:rsid w:val="00D87AE6"/>
    <w:rPr>
      <w:rFonts w:ascii="Symbol" w:hAnsi="Symbol"/>
    </w:rPr>
  </w:style>
  <w:style w:type="character" w:customStyle="1" w:styleId="WW8Num22z0">
    <w:name w:val="WW8Num22z0"/>
    <w:rsid w:val="00D87AE6"/>
    <w:rPr>
      <w:rFonts w:ascii="Symbol" w:hAnsi="Symbol"/>
    </w:rPr>
  </w:style>
  <w:style w:type="character" w:customStyle="1" w:styleId="WW8Num22z1">
    <w:name w:val="WW8Num22z1"/>
    <w:rsid w:val="00D87AE6"/>
    <w:rPr>
      <w:rFonts w:ascii="Courier New" w:hAnsi="Courier New" w:cs="Courier New"/>
    </w:rPr>
  </w:style>
  <w:style w:type="character" w:customStyle="1" w:styleId="WW8Num22z2">
    <w:name w:val="WW8Num22z2"/>
    <w:rsid w:val="00D87AE6"/>
    <w:rPr>
      <w:rFonts w:ascii="Wingdings" w:hAnsi="Wingdings"/>
    </w:rPr>
  </w:style>
  <w:style w:type="character" w:customStyle="1" w:styleId="1f2">
    <w:name w:val="Основной шрифт абзаца1"/>
    <w:rsid w:val="00D87AE6"/>
  </w:style>
  <w:style w:type="character" w:customStyle="1" w:styleId="1f3">
    <w:name w:val="Замещающий текст1"/>
    <w:rsid w:val="00D87AE6"/>
    <w:rPr>
      <w:color w:val="808080"/>
    </w:rPr>
  </w:style>
  <w:style w:type="character" w:customStyle="1" w:styleId="-1">
    <w:name w:val="Цветная сетка - Акцент 1 Знак"/>
    <w:rsid w:val="00D87AE6"/>
    <w:rPr>
      <w:i/>
      <w:iCs/>
      <w:color w:val="000000"/>
    </w:rPr>
  </w:style>
  <w:style w:type="character" w:customStyle="1" w:styleId="-2">
    <w:name w:val="Светлая заливка - Акцент 2 Знак"/>
    <w:rsid w:val="00D87AE6"/>
    <w:rPr>
      <w:b/>
      <w:bCs/>
      <w:i/>
      <w:iCs/>
      <w:color w:val="4F81BD"/>
    </w:rPr>
  </w:style>
  <w:style w:type="paragraph" w:customStyle="1" w:styleId="1f4">
    <w:name w:val="Заголовок1"/>
    <w:basedOn w:val="a6"/>
    <w:next w:val="afff6"/>
    <w:rsid w:val="00D87AE6"/>
    <w:pPr>
      <w:keepNext/>
      <w:suppressAutoHyphens/>
      <w:spacing w:before="240" w:after="120" w:line="276" w:lineRule="auto"/>
    </w:pPr>
    <w:rPr>
      <w:rFonts w:ascii="Arial" w:eastAsia="Lucida Sans Unicode" w:hAnsi="Arial" w:cs="Mangal"/>
      <w:sz w:val="28"/>
      <w:szCs w:val="28"/>
      <w:lang w:val="en-US" w:eastAsia="en-US" w:bidi="en-US"/>
    </w:rPr>
  </w:style>
  <w:style w:type="paragraph" w:styleId="afff6">
    <w:name w:val="Body Text"/>
    <w:basedOn w:val="a6"/>
    <w:link w:val="afff7"/>
    <w:qFormat/>
    <w:rsid w:val="00D87AE6"/>
    <w:pPr>
      <w:suppressAutoHyphens/>
      <w:spacing w:after="120" w:line="276" w:lineRule="auto"/>
    </w:pPr>
    <w:rPr>
      <w:rFonts w:ascii="Calibri" w:hAnsi="Calibri" w:cs="Calibri"/>
      <w:sz w:val="22"/>
      <w:szCs w:val="22"/>
      <w:lang w:val="en-US" w:eastAsia="en-US" w:bidi="en-US"/>
    </w:rPr>
  </w:style>
  <w:style w:type="character" w:customStyle="1" w:styleId="afff7">
    <w:name w:val="Основной текст Знак"/>
    <w:basedOn w:val="a7"/>
    <w:link w:val="afff6"/>
    <w:rsid w:val="00D87AE6"/>
    <w:rPr>
      <w:rFonts w:ascii="Calibri" w:eastAsia="Times New Roman" w:hAnsi="Calibri" w:cs="Calibri"/>
      <w:sz w:val="22"/>
      <w:lang w:val="en-US" w:bidi="en-US"/>
    </w:rPr>
  </w:style>
  <w:style w:type="character" w:customStyle="1" w:styleId="53">
    <w:name w:val="Знак Знак5"/>
    <w:rsid w:val="00D87AE6"/>
    <w:rPr>
      <w:rFonts w:ascii="Calibri" w:hAnsi="Calibri" w:cs="Calibri"/>
      <w:sz w:val="22"/>
      <w:szCs w:val="22"/>
      <w:lang w:val="en-US" w:eastAsia="en-US" w:bidi="en-US"/>
    </w:rPr>
  </w:style>
  <w:style w:type="paragraph" w:styleId="afff8">
    <w:name w:val="List"/>
    <w:basedOn w:val="afff6"/>
    <w:rsid w:val="00D87AE6"/>
    <w:rPr>
      <w:rFonts w:ascii="Arial" w:hAnsi="Arial" w:cs="Mangal"/>
    </w:rPr>
  </w:style>
  <w:style w:type="paragraph" w:customStyle="1" w:styleId="1f5">
    <w:name w:val="Название1"/>
    <w:basedOn w:val="a6"/>
    <w:rsid w:val="00D87AE6"/>
    <w:pPr>
      <w:suppressLineNumbers/>
      <w:suppressAutoHyphens/>
      <w:spacing w:before="120" w:after="120" w:line="276" w:lineRule="auto"/>
    </w:pPr>
    <w:rPr>
      <w:rFonts w:ascii="Arial" w:hAnsi="Arial" w:cs="Mangal"/>
      <w:i/>
      <w:iCs/>
      <w:sz w:val="20"/>
      <w:lang w:val="en-US" w:eastAsia="en-US" w:bidi="en-US"/>
    </w:rPr>
  </w:style>
  <w:style w:type="paragraph" w:customStyle="1" w:styleId="1f6">
    <w:name w:val="Указатель1"/>
    <w:basedOn w:val="a6"/>
    <w:rsid w:val="00D87AE6"/>
    <w:pPr>
      <w:suppressLineNumbers/>
      <w:suppressAutoHyphens/>
      <w:spacing w:after="200" w:line="276" w:lineRule="auto"/>
    </w:pPr>
    <w:rPr>
      <w:rFonts w:ascii="Arial" w:hAnsi="Arial" w:cs="Mangal"/>
      <w:sz w:val="22"/>
      <w:szCs w:val="22"/>
      <w:lang w:val="en-US" w:eastAsia="en-US" w:bidi="en-US"/>
    </w:rPr>
  </w:style>
  <w:style w:type="character" w:customStyle="1" w:styleId="44">
    <w:name w:val="Знак Знак4"/>
    <w:rsid w:val="00D87AE6"/>
    <w:rPr>
      <w:rFonts w:ascii="Tahoma" w:hAnsi="Tahoma" w:cs="Calibri"/>
      <w:sz w:val="16"/>
      <w:szCs w:val="16"/>
      <w:lang w:eastAsia="ar-SA"/>
    </w:rPr>
  </w:style>
  <w:style w:type="character" w:customStyle="1" w:styleId="35">
    <w:name w:val="Знак Знак3"/>
    <w:rsid w:val="00D87AE6"/>
    <w:rPr>
      <w:rFonts w:ascii="Calibri" w:hAnsi="Calibri" w:cs="Calibri"/>
      <w:sz w:val="22"/>
      <w:szCs w:val="22"/>
      <w:lang w:eastAsia="ar-SA" w:bidi="ar-SA"/>
    </w:rPr>
  </w:style>
  <w:style w:type="character" w:customStyle="1" w:styleId="29">
    <w:name w:val="Знак Знак2"/>
    <w:rsid w:val="00D87AE6"/>
    <w:rPr>
      <w:rFonts w:ascii="Calibri" w:hAnsi="Calibri" w:cs="Calibri"/>
      <w:sz w:val="22"/>
      <w:szCs w:val="22"/>
      <w:lang w:eastAsia="ar-SA" w:bidi="ar-SA"/>
    </w:rPr>
  </w:style>
  <w:style w:type="paragraph" w:customStyle="1" w:styleId="-11">
    <w:name w:val="Цветной список - Акцент 11"/>
    <w:basedOn w:val="a6"/>
    <w:rsid w:val="00D87AE6"/>
    <w:pPr>
      <w:suppressAutoHyphens/>
      <w:spacing w:after="200" w:line="276" w:lineRule="auto"/>
      <w:ind w:left="720"/>
    </w:pPr>
    <w:rPr>
      <w:rFonts w:ascii="Calibri" w:hAnsi="Calibri" w:cs="Calibri"/>
      <w:sz w:val="22"/>
      <w:szCs w:val="22"/>
      <w:lang w:val="en-US" w:eastAsia="en-US" w:bidi="en-US"/>
    </w:rPr>
  </w:style>
  <w:style w:type="paragraph" w:customStyle="1" w:styleId="1f7">
    <w:name w:val="Название объекта1"/>
    <w:basedOn w:val="a6"/>
    <w:next w:val="a6"/>
    <w:rsid w:val="00D87AE6"/>
    <w:pPr>
      <w:suppressAutoHyphens/>
      <w:spacing w:after="200"/>
    </w:pPr>
    <w:rPr>
      <w:rFonts w:ascii="Calibri" w:hAnsi="Calibri" w:cs="Calibri"/>
      <w:b/>
      <w:bCs/>
      <w:color w:val="4F81BD"/>
      <w:sz w:val="18"/>
      <w:szCs w:val="18"/>
      <w:lang w:val="en-US" w:eastAsia="en-US" w:bidi="en-US"/>
    </w:rPr>
  </w:style>
  <w:style w:type="character" w:customStyle="1" w:styleId="1f8">
    <w:name w:val="Знак Знак1"/>
    <w:rsid w:val="00D87AE6"/>
    <w:rPr>
      <w:rFonts w:ascii="Cambria" w:hAnsi="Cambria" w:cs="Calibri"/>
      <w:color w:val="17365D"/>
      <w:spacing w:val="5"/>
      <w:kern w:val="1"/>
      <w:sz w:val="52"/>
      <w:szCs w:val="52"/>
      <w:lang w:eastAsia="ar-SA"/>
    </w:rPr>
  </w:style>
  <w:style w:type="paragraph" w:customStyle="1" w:styleId="1f9">
    <w:name w:val="Без интервала1"/>
    <w:rsid w:val="00D87AE6"/>
    <w:pPr>
      <w:suppressAutoHyphens/>
      <w:spacing w:after="0" w:line="240" w:lineRule="auto"/>
    </w:pPr>
    <w:rPr>
      <w:rFonts w:ascii="Calibri" w:eastAsia="Arial" w:hAnsi="Calibri" w:cs="Calibri"/>
      <w:sz w:val="22"/>
      <w:lang w:val="en-US" w:bidi="en-US"/>
    </w:rPr>
  </w:style>
  <w:style w:type="paragraph" w:customStyle="1" w:styleId="-110">
    <w:name w:val="Цветная сетка - Акцент 11"/>
    <w:basedOn w:val="a6"/>
    <w:next w:val="a6"/>
    <w:rsid w:val="00D87AE6"/>
    <w:pPr>
      <w:suppressAutoHyphens/>
      <w:spacing w:after="200" w:line="276" w:lineRule="auto"/>
    </w:pPr>
    <w:rPr>
      <w:rFonts w:ascii="Calibri" w:hAnsi="Calibri" w:cs="Calibri"/>
      <w:i/>
      <w:iCs/>
      <w:color w:val="000000"/>
      <w:sz w:val="20"/>
      <w:szCs w:val="20"/>
      <w:lang w:val="en-US" w:eastAsia="ar-SA"/>
    </w:rPr>
  </w:style>
  <w:style w:type="paragraph" w:customStyle="1" w:styleId="-21">
    <w:name w:val="Светлая заливка - Акцент 21"/>
    <w:basedOn w:val="a6"/>
    <w:next w:val="a6"/>
    <w:rsid w:val="00D87AE6"/>
    <w:pPr>
      <w:pBdr>
        <w:bottom w:val="single" w:sz="4" w:space="4" w:color="FFFF00"/>
      </w:pBdr>
      <w:suppressAutoHyphens/>
      <w:spacing w:before="200" w:after="280" w:line="276" w:lineRule="auto"/>
      <w:ind w:left="936" w:right="936"/>
    </w:pPr>
    <w:rPr>
      <w:rFonts w:ascii="Calibri" w:hAnsi="Calibri" w:cs="Calibri"/>
      <w:b/>
      <w:bCs/>
      <w:i/>
      <w:iCs/>
      <w:color w:val="4F81BD"/>
      <w:sz w:val="20"/>
      <w:szCs w:val="20"/>
      <w:lang w:val="en-US" w:eastAsia="ar-SA"/>
    </w:rPr>
  </w:style>
  <w:style w:type="paragraph" w:customStyle="1" w:styleId="-111">
    <w:name w:val="Цветная заливка - Акцент 11"/>
    <w:rsid w:val="00D87AE6"/>
    <w:pPr>
      <w:suppressAutoHyphens/>
      <w:spacing w:after="0" w:line="240" w:lineRule="auto"/>
    </w:pPr>
    <w:rPr>
      <w:rFonts w:ascii="Calibri" w:eastAsia="Arial" w:hAnsi="Calibri" w:cs="Calibri"/>
      <w:sz w:val="22"/>
      <w:lang w:val="en-US" w:bidi="en-US"/>
    </w:rPr>
  </w:style>
  <w:style w:type="paragraph" w:customStyle="1" w:styleId="1fa">
    <w:name w:val="Маркированный список1"/>
    <w:basedOn w:val="a6"/>
    <w:rsid w:val="00D87AE6"/>
    <w:pPr>
      <w:tabs>
        <w:tab w:val="num" w:pos="-500"/>
      </w:tabs>
      <w:suppressAutoHyphens/>
      <w:spacing w:after="200" w:line="276" w:lineRule="auto"/>
      <w:ind w:left="928" w:hanging="360"/>
    </w:pPr>
    <w:rPr>
      <w:rFonts w:ascii="Calibri" w:hAnsi="Calibri" w:cs="Calibri"/>
      <w:sz w:val="22"/>
      <w:szCs w:val="22"/>
      <w:lang w:val="en-US" w:eastAsia="en-US" w:bidi="en-US"/>
    </w:rPr>
  </w:style>
  <w:style w:type="paragraph" w:customStyle="1" w:styleId="afff9">
    <w:name w:val="Содержимое таблицы"/>
    <w:basedOn w:val="a6"/>
    <w:rsid w:val="00D87AE6"/>
    <w:pPr>
      <w:suppressLineNumbers/>
      <w:suppressAutoHyphens/>
      <w:spacing w:after="200" w:line="276" w:lineRule="auto"/>
    </w:pPr>
    <w:rPr>
      <w:rFonts w:ascii="Calibri" w:hAnsi="Calibri" w:cs="Calibri"/>
      <w:sz w:val="22"/>
      <w:szCs w:val="22"/>
      <w:lang w:val="en-US" w:eastAsia="en-US" w:bidi="en-US"/>
    </w:rPr>
  </w:style>
  <w:style w:type="paragraph" w:customStyle="1" w:styleId="afffa">
    <w:name w:val="Заголовок таблицы"/>
    <w:basedOn w:val="afff9"/>
    <w:rsid w:val="00D87AE6"/>
    <w:pPr>
      <w:jc w:val="center"/>
    </w:pPr>
    <w:rPr>
      <w:b/>
      <w:bCs/>
    </w:rPr>
  </w:style>
  <w:style w:type="paragraph" w:customStyle="1" w:styleId="100">
    <w:name w:val="Оглавление 10"/>
    <w:basedOn w:val="1f6"/>
    <w:rsid w:val="00D87AE6"/>
    <w:pPr>
      <w:tabs>
        <w:tab w:val="right" w:leader="dot" w:pos="7091"/>
      </w:tabs>
      <w:ind w:left="2547"/>
    </w:pPr>
  </w:style>
  <w:style w:type="paragraph" w:customStyle="1" w:styleId="afffb">
    <w:name w:val="Содержимое врезки"/>
    <w:basedOn w:val="afff6"/>
    <w:rsid w:val="00D87AE6"/>
  </w:style>
  <w:style w:type="paragraph" w:customStyle="1" w:styleId="410">
    <w:name w:val="Оглавление 41"/>
    <w:basedOn w:val="1f6"/>
    <w:next w:val="45"/>
    <w:uiPriority w:val="39"/>
    <w:qFormat/>
    <w:rsid w:val="00D87AE6"/>
    <w:pPr>
      <w:suppressLineNumbers w:val="0"/>
      <w:suppressAutoHyphens w:val="0"/>
      <w:spacing w:after="0"/>
      <w:ind w:left="480"/>
    </w:pPr>
    <w:rPr>
      <w:rFonts w:ascii="Calibri" w:eastAsia="Calibri" w:hAnsi="Calibri" w:cs="Times New Roman"/>
      <w:sz w:val="20"/>
      <w:szCs w:val="20"/>
      <w:lang w:val="ru-RU" w:bidi="ar-SA"/>
    </w:rPr>
  </w:style>
  <w:style w:type="paragraph" w:customStyle="1" w:styleId="510">
    <w:name w:val="Оглавление 51"/>
    <w:basedOn w:val="1f6"/>
    <w:next w:val="54"/>
    <w:uiPriority w:val="39"/>
    <w:qFormat/>
    <w:rsid w:val="00D87AE6"/>
    <w:pPr>
      <w:suppressLineNumbers w:val="0"/>
      <w:suppressAutoHyphens w:val="0"/>
      <w:spacing w:after="0"/>
      <w:ind w:left="720"/>
    </w:pPr>
    <w:rPr>
      <w:rFonts w:ascii="Calibri" w:eastAsia="Calibri" w:hAnsi="Calibri" w:cs="Times New Roman"/>
      <w:sz w:val="20"/>
      <w:szCs w:val="20"/>
      <w:lang w:val="ru-RU" w:bidi="ar-SA"/>
    </w:rPr>
  </w:style>
  <w:style w:type="paragraph" w:customStyle="1" w:styleId="61">
    <w:name w:val="Оглавление 61"/>
    <w:basedOn w:val="1f6"/>
    <w:next w:val="62"/>
    <w:uiPriority w:val="39"/>
    <w:rsid w:val="00D87AE6"/>
    <w:pPr>
      <w:suppressLineNumbers w:val="0"/>
      <w:suppressAutoHyphens w:val="0"/>
      <w:spacing w:after="0"/>
      <w:ind w:left="960"/>
    </w:pPr>
    <w:rPr>
      <w:rFonts w:ascii="Calibri" w:eastAsia="Calibri" w:hAnsi="Calibri" w:cs="Times New Roman"/>
      <w:sz w:val="20"/>
      <w:szCs w:val="20"/>
      <w:lang w:val="ru-RU" w:bidi="ar-SA"/>
    </w:rPr>
  </w:style>
  <w:style w:type="paragraph" w:customStyle="1" w:styleId="71">
    <w:name w:val="Оглавление 71"/>
    <w:basedOn w:val="1f6"/>
    <w:next w:val="72"/>
    <w:uiPriority w:val="39"/>
    <w:rsid w:val="00D87AE6"/>
    <w:pPr>
      <w:suppressLineNumbers w:val="0"/>
      <w:suppressAutoHyphens w:val="0"/>
      <w:spacing w:after="0"/>
      <w:ind w:left="1200"/>
    </w:pPr>
    <w:rPr>
      <w:rFonts w:ascii="Calibri" w:eastAsia="Calibri" w:hAnsi="Calibri" w:cs="Times New Roman"/>
      <w:sz w:val="20"/>
      <w:szCs w:val="20"/>
      <w:lang w:val="ru-RU" w:bidi="ar-SA"/>
    </w:rPr>
  </w:style>
  <w:style w:type="paragraph" w:customStyle="1" w:styleId="81">
    <w:name w:val="Оглавление 81"/>
    <w:basedOn w:val="1f6"/>
    <w:next w:val="82"/>
    <w:uiPriority w:val="39"/>
    <w:rsid w:val="00D87AE6"/>
    <w:pPr>
      <w:suppressLineNumbers w:val="0"/>
      <w:suppressAutoHyphens w:val="0"/>
      <w:spacing w:after="0"/>
      <w:ind w:left="1440"/>
    </w:pPr>
    <w:rPr>
      <w:rFonts w:ascii="Calibri" w:eastAsia="Calibri" w:hAnsi="Calibri" w:cs="Times New Roman"/>
      <w:sz w:val="20"/>
      <w:szCs w:val="20"/>
      <w:lang w:val="ru-RU" w:bidi="ar-SA"/>
    </w:rPr>
  </w:style>
  <w:style w:type="paragraph" w:customStyle="1" w:styleId="91">
    <w:name w:val="Оглавление 91"/>
    <w:basedOn w:val="1f6"/>
    <w:next w:val="92"/>
    <w:uiPriority w:val="39"/>
    <w:rsid w:val="00D87AE6"/>
    <w:pPr>
      <w:suppressLineNumbers w:val="0"/>
      <w:suppressAutoHyphens w:val="0"/>
      <w:spacing w:after="0"/>
      <w:ind w:left="1680"/>
    </w:pPr>
    <w:rPr>
      <w:rFonts w:ascii="Calibri" w:eastAsia="Calibri" w:hAnsi="Calibri" w:cs="Times New Roman"/>
      <w:sz w:val="20"/>
      <w:szCs w:val="20"/>
      <w:lang w:val="ru-RU" w:bidi="ar-SA"/>
    </w:rPr>
  </w:style>
  <w:style w:type="paragraph" w:styleId="afffc">
    <w:name w:val="Revision"/>
    <w:hidden/>
    <w:uiPriority w:val="99"/>
    <w:semiHidden/>
    <w:rsid w:val="00D87AE6"/>
    <w:pPr>
      <w:spacing w:after="0" w:line="240" w:lineRule="auto"/>
    </w:pPr>
    <w:rPr>
      <w:rFonts w:ascii="Calibri" w:eastAsia="Times New Roman" w:hAnsi="Calibri" w:cs="Calibri"/>
      <w:sz w:val="22"/>
      <w:lang w:val="en-US" w:bidi="en-US"/>
    </w:rPr>
  </w:style>
  <w:style w:type="paragraph" w:styleId="afffd">
    <w:name w:val="endnote text"/>
    <w:basedOn w:val="a6"/>
    <w:link w:val="afffe"/>
    <w:rsid w:val="00D87AE6"/>
    <w:pPr>
      <w:suppressAutoHyphens/>
    </w:pPr>
    <w:rPr>
      <w:rFonts w:ascii="Calibri" w:hAnsi="Calibri" w:cs="Calibri"/>
      <w:sz w:val="20"/>
      <w:szCs w:val="20"/>
      <w:lang w:val="en-US" w:eastAsia="en-US" w:bidi="en-US"/>
    </w:rPr>
  </w:style>
  <w:style w:type="character" w:customStyle="1" w:styleId="afffe">
    <w:name w:val="Текст концевой сноски Знак"/>
    <w:basedOn w:val="a7"/>
    <w:link w:val="afffd"/>
    <w:rsid w:val="00D87AE6"/>
    <w:rPr>
      <w:rFonts w:ascii="Calibri" w:eastAsia="Times New Roman" w:hAnsi="Calibri" w:cs="Calibri"/>
      <w:sz w:val="20"/>
      <w:szCs w:val="20"/>
      <w:lang w:val="en-US" w:bidi="en-US"/>
    </w:rPr>
  </w:style>
  <w:style w:type="character" w:styleId="affff">
    <w:name w:val="endnote reference"/>
    <w:rsid w:val="00D87AE6"/>
    <w:rPr>
      <w:vertAlign w:val="superscript"/>
    </w:rPr>
  </w:style>
  <w:style w:type="character" w:customStyle="1" w:styleId="1fb">
    <w:name w:val="Текст выноски Знак1"/>
    <w:rsid w:val="00D87AE6"/>
    <w:rPr>
      <w:rFonts w:ascii="Tahoma" w:eastAsia="Times New Roman" w:hAnsi="Tahoma" w:cs="Times New Roman"/>
      <w:sz w:val="16"/>
      <w:szCs w:val="16"/>
      <w:lang w:eastAsia="ar-SA"/>
    </w:rPr>
  </w:style>
  <w:style w:type="character" w:customStyle="1" w:styleId="1fc">
    <w:name w:val="Верхний колонтитул Знак1"/>
    <w:rsid w:val="00D87AE6"/>
    <w:rPr>
      <w:rFonts w:ascii="Calibri" w:eastAsia="Times New Roman" w:hAnsi="Calibri" w:cs="Calibri"/>
      <w:lang w:eastAsia="ar-SA"/>
    </w:rPr>
  </w:style>
  <w:style w:type="character" w:customStyle="1" w:styleId="1fd">
    <w:name w:val="Нижний колонтитул Знак1"/>
    <w:rsid w:val="00D87AE6"/>
    <w:rPr>
      <w:rFonts w:ascii="Calibri" w:eastAsia="Times New Roman" w:hAnsi="Calibri" w:cs="Calibri"/>
      <w:lang w:eastAsia="ar-SA"/>
    </w:rPr>
  </w:style>
  <w:style w:type="character" w:customStyle="1" w:styleId="1fe">
    <w:name w:val="Название Знак1"/>
    <w:rsid w:val="00D87AE6"/>
    <w:rPr>
      <w:rFonts w:ascii="Cambria" w:eastAsia="Times New Roman" w:hAnsi="Cambria" w:cs="Times New Roman"/>
      <w:color w:val="17365D"/>
      <w:spacing w:val="5"/>
      <w:kern w:val="1"/>
      <w:sz w:val="52"/>
      <w:szCs w:val="52"/>
      <w:lang w:eastAsia="ar-SA"/>
    </w:rPr>
  </w:style>
  <w:style w:type="character" w:customStyle="1" w:styleId="1ff">
    <w:name w:val="Подзаголовок Знак1"/>
    <w:aliases w:val="Таб. нал. Знак1"/>
    <w:rsid w:val="00D87AE6"/>
    <w:rPr>
      <w:rFonts w:ascii="Cambria" w:eastAsia="Times New Roman" w:hAnsi="Cambria" w:cs="Times New Roman"/>
      <w:i/>
      <w:iCs/>
      <w:color w:val="4F81BD"/>
      <w:spacing w:val="15"/>
      <w:sz w:val="24"/>
      <w:szCs w:val="24"/>
      <w:lang w:eastAsia="ar-SA"/>
    </w:rPr>
  </w:style>
  <w:style w:type="character" w:customStyle="1" w:styleId="2a">
    <w:name w:val="Замещающий текст2"/>
    <w:rsid w:val="00D87AE6"/>
    <w:rPr>
      <w:color w:val="808080"/>
    </w:rPr>
  </w:style>
  <w:style w:type="character" w:customStyle="1" w:styleId="2b">
    <w:name w:val="Слабое выделение2"/>
    <w:rsid w:val="00D87AE6"/>
    <w:rPr>
      <w:i/>
      <w:iCs/>
      <w:color w:val="808080"/>
    </w:rPr>
  </w:style>
  <w:style w:type="character" w:customStyle="1" w:styleId="2c">
    <w:name w:val="Сильное выделение2"/>
    <w:rsid w:val="00D87AE6"/>
    <w:rPr>
      <w:b/>
      <w:bCs/>
      <w:i/>
      <w:iCs/>
      <w:color w:val="4F81BD"/>
    </w:rPr>
  </w:style>
  <w:style w:type="character" w:customStyle="1" w:styleId="2d">
    <w:name w:val="Слабая ссылка2"/>
    <w:rsid w:val="00D87AE6"/>
    <w:rPr>
      <w:smallCaps/>
      <w:color w:val="C0504D"/>
      <w:u w:val="single"/>
    </w:rPr>
  </w:style>
  <w:style w:type="character" w:customStyle="1" w:styleId="2e">
    <w:name w:val="Сильная ссылка2"/>
    <w:rsid w:val="00D87AE6"/>
    <w:rPr>
      <w:b/>
      <w:bCs/>
      <w:smallCaps/>
      <w:color w:val="C0504D"/>
      <w:spacing w:val="5"/>
      <w:u w:val="single"/>
    </w:rPr>
  </w:style>
  <w:style w:type="character" w:customStyle="1" w:styleId="2f">
    <w:name w:val="Название книги2"/>
    <w:rsid w:val="00D87AE6"/>
    <w:rPr>
      <w:b/>
      <w:bCs/>
      <w:smallCaps/>
      <w:spacing w:val="5"/>
    </w:rPr>
  </w:style>
  <w:style w:type="paragraph" w:customStyle="1" w:styleId="2f0">
    <w:name w:val="Заголовок оглавления2"/>
    <w:basedOn w:val="10"/>
    <w:next w:val="a6"/>
    <w:rsid w:val="00D87AE6"/>
    <w:pPr>
      <w:keepNext w:val="0"/>
      <w:keepLines w:val="0"/>
      <w:suppressAutoHyphens/>
      <w:spacing w:before="100" w:beforeAutospacing="1" w:line="276" w:lineRule="auto"/>
      <w:ind w:firstLine="709"/>
      <w:contextualSpacing/>
      <w:outlineLvl w:val="9"/>
    </w:pPr>
    <w:rPr>
      <w:rFonts w:eastAsia="Times New Roman" w:cs="Calibri"/>
      <w:b w:val="0"/>
      <w:bCs/>
      <w:i/>
      <w:sz w:val="24"/>
      <w:szCs w:val="22"/>
    </w:rPr>
  </w:style>
  <w:style w:type="paragraph" w:customStyle="1" w:styleId="2f1">
    <w:name w:val="Без интервала2"/>
    <w:rsid w:val="00D87AE6"/>
    <w:pPr>
      <w:suppressAutoHyphens/>
      <w:spacing w:after="0" w:line="240" w:lineRule="auto"/>
    </w:pPr>
    <w:rPr>
      <w:rFonts w:ascii="Calibri" w:eastAsia="Arial" w:hAnsi="Calibri" w:cs="Calibri"/>
      <w:sz w:val="22"/>
      <w:lang w:val="en-US" w:bidi="en-US"/>
    </w:rPr>
  </w:style>
  <w:style w:type="paragraph" w:customStyle="1" w:styleId="font5">
    <w:name w:val="font5"/>
    <w:basedOn w:val="a6"/>
    <w:rsid w:val="00D87AE6"/>
    <w:pPr>
      <w:spacing w:before="100" w:beforeAutospacing="1" w:after="100" w:afterAutospacing="1"/>
    </w:pPr>
    <w:rPr>
      <w:rFonts w:ascii="Tahoma" w:hAnsi="Tahoma" w:cs="Tahoma"/>
      <w:b/>
      <w:bCs/>
      <w:color w:val="000000"/>
      <w:sz w:val="16"/>
      <w:szCs w:val="16"/>
    </w:rPr>
  </w:style>
  <w:style w:type="paragraph" w:customStyle="1" w:styleId="font6">
    <w:name w:val="font6"/>
    <w:basedOn w:val="a6"/>
    <w:rsid w:val="00D87AE6"/>
    <w:pPr>
      <w:spacing w:before="100" w:beforeAutospacing="1" w:after="100" w:afterAutospacing="1"/>
    </w:pPr>
    <w:rPr>
      <w:rFonts w:ascii="Tahoma" w:hAnsi="Tahoma" w:cs="Tahoma"/>
      <w:color w:val="000000"/>
      <w:sz w:val="16"/>
      <w:szCs w:val="16"/>
    </w:rPr>
  </w:style>
  <w:style w:type="character" w:styleId="affff0">
    <w:name w:val="page number"/>
    <w:rsid w:val="00D87AE6"/>
  </w:style>
  <w:style w:type="paragraph" w:customStyle="1" w:styleId="xl63">
    <w:name w:val="xl63"/>
    <w:basedOn w:val="a6"/>
    <w:rsid w:val="00D87A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20"/>
      <w:szCs w:val="20"/>
    </w:rPr>
  </w:style>
  <w:style w:type="paragraph" w:customStyle="1" w:styleId="xl64">
    <w:name w:val="xl64"/>
    <w:basedOn w:val="a6"/>
    <w:rsid w:val="00D87A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20"/>
      <w:szCs w:val="20"/>
    </w:rPr>
  </w:style>
  <w:style w:type="table" w:customStyle="1" w:styleId="111">
    <w:name w:val="Сетка таблицы11"/>
    <w:basedOn w:val="a8"/>
    <w:next w:val="aff0"/>
    <w:rsid w:val="00D87AE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
    <w:name w:val="Сетка таблицы21"/>
    <w:basedOn w:val="a8"/>
    <w:next w:val="aff0"/>
    <w:rsid w:val="00D87AE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
    <w:name w:val="Сетка таблицы3"/>
    <w:basedOn w:val="a8"/>
    <w:next w:val="aff0"/>
    <w:uiPriority w:val="59"/>
    <w:rsid w:val="00D87AE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
    <w:name w:val="Сетка таблицы4"/>
    <w:basedOn w:val="a8"/>
    <w:next w:val="aff0"/>
    <w:rsid w:val="00D87AE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
    <w:name w:val="Сетка таблицы12"/>
    <w:basedOn w:val="a8"/>
    <w:next w:val="aff0"/>
    <w:rsid w:val="00D87AE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0">
    <w:name w:val="Сетка таблицы22"/>
    <w:basedOn w:val="a8"/>
    <w:next w:val="aff0"/>
    <w:rsid w:val="00D87AE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a7"/>
    <w:rsid w:val="00D87AE6"/>
  </w:style>
  <w:style w:type="character" w:customStyle="1" w:styleId="Bodytext4">
    <w:name w:val="Body text (4)_"/>
    <w:basedOn w:val="a7"/>
    <w:link w:val="Bodytext40"/>
    <w:locked/>
    <w:rsid w:val="00D87AE6"/>
    <w:rPr>
      <w:rFonts w:ascii="Franklin Gothic Book" w:eastAsia="Franklin Gothic Book" w:hAnsi="Franklin Gothic Book" w:cs="Franklin Gothic Book"/>
      <w:sz w:val="23"/>
      <w:szCs w:val="23"/>
      <w:shd w:val="clear" w:color="auto" w:fill="FFFFFF"/>
    </w:rPr>
  </w:style>
  <w:style w:type="paragraph" w:customStyle="1" w:styleId="Bodytext40">
    <w:name w:val="Body text (4)"/>
    <w:basedOn w:val="a6"/>
    <w:link w:val="Bodytext4"/>
    <w:rsid w:val="00D87AE6"/>
    <w:pPr>
      <w:shd w:val="clear" w:color="auto" w:fill="FFFFFF"/>
      <w:spacing w:line="0" w:lineRule="atLeast"/>
      <w:ind w:hanging="300"/>
    </w:pPr>
    <w:rPr>
      <w:rFonts w:ascii="Franklin Gothic Book" w:eastAsia="Franklin Gothic Book" w:hAnsi="Franklin Gothic Book" w:cs="Franklin Gothic Book"/>
      <w:sz w:val="23"/>
      <w:szCs w:val="23"/>
      <w:lang w:eastAsia="en-US"/>
    </w:rPr>
  </w:style>
  <w:style w:type="character" w:customStyle="1" w:styleId="Bodytext">
    <w:name w:val="Body text_"/>
    <w:basedOn w:val="a7"/>
    <w:link w:val="131"/>
    <w:locked/>
    <w:rsid w:val="00D87AE6"/>
    <w:rPr>
      <w:rFonts w:ascii="Franklin Gothic Book" w:eastAsia="Franklin Gothic Book" w:hAnsi="Franklin Gothic Book" w:cs="Franklin Gothic Book"/>
      <w:sz w:val="23"/>
      <w:szCs w:val="23"/>
      <w:shd w:val="clear" w:color="auto" w:fill="FFFFFF"/>
    </w:rPr>
  </w:style>
  <w:style w:type="paragraph" w:customStyle="1" w:styleId="131">
    <w:name w:val="Основной текст13"/>
    <w:basedOn w:val="a6"/>
    <w:link w:val="Bodytext"/>
    <w:rsid w:val="00D87AE6"/>
    <w:pPr>
      <w:shd w:val="clear" w:color="auto" w:fill="FFFFFF"/>
      <w:spacing w:line="0" w:lineRule="atLeast"/>
      <w:ind w:hanging="360"/>
    </w:pPr>
    <w:rPr>
      <w:rFonts w:ascii="Franklin Gothic Book" w:eastAsia="Franklin Gothic Book" w:hAnsi="Franklin Gothic Book" w:cs="Franklin Gothic Book"/>
      <w:sz w:val="23"/>
      <w:szCs w:val="23"/>
      <w:lang w:eastAsia="en-US"/>
    </w:rPr>
  </w:style>
  <w:style w:type="paragraph" w:customStyle="1" w:styleId="-20">
    <w:name w:val="Текст-2"/>
    <w:basedOn w:val="a6"/>
    <w:link w:val="-22"/>
    <w:qFormat/>
    <w:rsid w:val="00D87AE6"/>
    <w:pPr>
      <w:suppressLineNumbers/>
      <w:tabs>
        <w:tab w:val="left" w:leader="dot" w:pos="540"/>
      </w:tabs>
      <w:suppressAutoHyphens/>
      <w:spacing w:before="120"/>
      <w:ind w:firstLine="539"/>
      <w:jc w:val="both"/>
    </w:pPr>
    <w:rPr>
      <w:rFonts w:ascii="Times New Roman CYR" w:hAnsi="Times New Roman CYR" w:cs="Times New Roman CYR"/>
      <w:sz w:val="26"/>
      <w:szCs w:val="26"/>
    </w:rPr>
  </w:style>
  <w:style w:type="character" w:customStyle="1" w:styleId="-22">
    <w:name w:val="Текст-2 Знак"/>
    <w:link w:val="-20"/>
    <w:rsid w:val="00D87AE6"/>
    <w:rPr>
      <w:rFonts w:ascii="Times New Roman CYR" w:eastAsia="Times New Roman" w:hAnsi="Times New Roman CYR" w:cs="Times New Roman CYR"/>
      <w:sz w:val="26"/>
      <w:szCs w:val="26"/>
      <w:lang w:eastAsia="ru-RU"/>
    </w:rPr>
  </w:style>
  <w:style w:type="paragraph" w:customStyle="1" w:styleId="21">
    <w:name w:val="Стиль2_Часть"/>
    <w:basedOn w:val="22"/>
    <w:qFormat/>
    <w:rsid w:val="00D87AE6"/>
    <w:pPr>
      <w:keepNext w:val="0"/>
      <w:keepLines w:val="0"/>
      <w:numPr>
        <w:ilvl w:val="1"/>
        <w:numId w:val="18"/>
      </w:numPr>
      <w:suppressAutoHyphens/>
      <w:spacing w:before="120" w:after="240"/>
      <w:ind w:left="1417" w:hanging="1060"/>
      <w:jc w:val="left"/>
    </w:pPr>
    <w:rPr>
      <w:rFonts w:eastAsia="Times New Roman" w:cs="Times New Roman"/>
      <w:bCs/>
      <w:kern w:val="28"/>
      <w:sz w:val="24"/>
      <w:lang w:eastAsia="en-US"/>
    </w:rPr>
  </w:style>
  <w:style w:type="paragraph" w:customStyle="1" w:styleId="31">
    <w:name w:val="Стиль3_Подпункты"/>
    <w:basedOn w:val="22"/>
    <w:qFormat/>
    <w:rsid w:val="00D87AE6"/>
    <w:pPr>
      <w:keepNext w:val="0"/>
      <w:keepLines w:val="0"/>
      <w:numPr>
        <w:ilvl w:val="2"/>
        <w:numId w:val="18"/>
      </w:numPr>
      <w:suppressAutoHyphens/>
      <w:spacing w:before="120" w:after="240"/>
      <w:ind w:left="1418" w:hanging="698"/>
      <w:jc w:val="left"/>
    </w:pPr>
    <w:rPr>
      <w:rFonts w:eastAsia="Times New Roman" w:cs="Times New Roman"/>
      <w:bCs/>
      <w:kern w:val="28"/>
      <w:sz w:val="24"/>
      <w:lang w:eastAsia="en-US"/>
    </w:rPr>
  </w:style>
  <w:style w:type="paragraph" w:customStyle="1" w:styleId="a3">
    <w:name w:val="Подрисуночная надпись"/>
    <w:basedOn w:val="a6"/>
    <w:autoRedefine/>
    <w:rsid w:val="00D87AE6"/>
    <w:pPr>
      <w:numPr>
        <w:numId w:val="19"/>
      </w:numPr>
      <w:suppressLineNumbers/>
      <w:suppressAutoHyphens/>
      <w:spacing w:before="120" w:after="240"/>
      <w:jc w:val="both"/>
    </w:pPr>
    <w:rPr>
      <w:b/>
      <w:bCs/>
    </w:rPr>
  </w:style>
  <w:style w:type="paragraph" w:customStyle="1" w:styleId="affff1">
    <w:name w:val="Заголовок рис."/>
    <w:basedOn w:val="a3"/>
    <w:link w:val="affff2"/>
    <w:qFormat/>
    <w:rsid w:val="00D87AE6"/>
    <w:pPr>
      <w:tabs>
        <w:tab w:val="left" w:pos="709"/>
        <w:tab w:val="left" w:pos="1134"/>
      </w:tabs>
      <w:suppressAutoHyphens w:val="0"/>
      <w:spacing w:before="60"/>
    </w:pPr>
    <w:rPr>
      <w:bCs w:val="0"/>
      <w:szCs w:val="20"/>
    </w:rPr>
  </w:style>
  <w:style w:type="character" w:customStyle="1" w:styleId="affff2">
    <w:name w:val="Заголовок рис. Знак"/>
    <w:link w:val="affff1"/>
    <w:rsid w:val="00D87AE6"/>
    <w:rPr>
      <w:rFonts w:eastAsia="Times New Roman" w:cs="Times New Roman"/>
      <w:b/>
      <w:sz w:val="24"/>
      <w:szCs w:val="20"/>
    </w:rPr>
  </w:style>
  <w:style w:type="paragraph" w:customStyle="1" w:styleId="1">
    <w:name w:val="Стиль1_ГЛАВА"/>
    <w:basedOn w:val="10"/>
    <w:qFormat/>
    <w:rsid w:val="00D87AE6"/>
    <w:pPr>
      <w:keepNext w:val="0"/>
      <w:keepLines w:val="0"/>
      <w:pageBreakBefore/>
      <w:numPr>
        <w:numId w:val="20"/>
      </w:numPr>
      <w:tabs>
        <w:tab w:val="left" w:pos="1560"/>
      </w:tabs>
      <w:suppressAutoHyphens/>
      <w:spacing w:before="120" w:after="240"/>
      <w:jc w:val="left"/>
    </w:pPr>
    <w:rPr>
      <w:rFonts w:eastAsia="Times New Roman" w:cs="Times New Roman"/>
      <w:bCs/>
      <w:caps/>
      <w:kern w:val="28"/>
      <w:sz w:val="28"/>
      <w:szCs w:val="28"/>
      <w:lang w:eastAsia="en-US"/>
    </w:rPr>
  </w:style>
  <w:style w:type="paragraph" w:customStyle="1" w:styleId="1ff0">
    <w:name w:val="Знак Знак Знак Знак Знак Знак Знак Знак Знак Знак Знак Знак Знак Знак Знак Знак1"/>
    <w:basedOn w:val="a6"/>
    <w:rsid w:val="00D87AE6"/>
    <w:pPr>
      <w:tabs>
        <w:tab w:val="num" w:pos="432"/>
      </w:tabs>
      <w:spacing w:before="120" w:after="160"/>
      <w:ind w:left="432" w:hanging="432"/>
      <w:jc w:val="both"/>
    </w:pPr>
    <w:rPr>
      <w:b/>
      <w:bCs/>
      <w:caps/>
      <w:sz w:val="32"/>
      <w:szCs w:val="32"/>
      <w:lang w:val="en-US" w:eastAsia="en-US"/>
    </w:rPr>
  </w:style>
  <w:style w:type="character" w:customStyle="1" w:styleId="112">
    <w:name w:val="Слабое выделение11"/>
    <w:rsid w:val="00D87AE6"/>
    <w:rPr>
      <w:i/>
      <w:iCs/>
      <w:color w:val="808080"/>
    </w:rPr>
  </w:style>
  <w:style w:type="character" w:customStyle="1" w:styleId="113">
    <w:name w:val="Сильное выделение11"/>
    <w:rsid w:val="00D87AE6"/>
    <w:rPr>
      <w:b/>
      <w:bCs/>
      <w:i/>
      <w:iCs/>
      <w:color w:val="4F81BD"/>
    </w:rPr>
  </w:style>
  <w:style w:type="character" w:customStyle="1" w:styleId="114">
    <w:name w:val="Слабая ссылка11"/>
    <w:rsid w:val="00D87AE6"/>
    <w:rPr>
      <w:smallCaps/>
      <w:color w:val="C0504D"/>
      <w:u w:val="single"/>
    </w:rPr>
  </w:style>
  <w:style w:type="character" w:customStyle="1" w:styleId="115">
    <w:name w:val="Сильная ссылка11"/>
    <w:rsid w:val="00D87AE6"/>
    <w:rPr>
      <w:b/>
      <w:bCs/>
      <w:smallCaps/>
      <w:color w:val="C0504D"/>
      <w:spacing w:val="5"/>
      <w:u w:val="single"/>
    </w:rPr>
  </w:style>
  <w:style w:type="character" w:customStyle="1" w:styleId="116">
    <w:name w:val="Название книги11"/>
    <w:rsid w:val="00D87AE6"/>
    <w:rPr>
      <w:b/>
      <w:bCs/>
      <w:smallCaps/>
      <w:spacing w:val="5"/>
    </w:rPr>
  </w:style>
  <w:style w:type="paragraph" w:customStyle="1" w:styleId="117">
    <w:name w:val="Заголовок оглавления11"/>
    <w:basedOn w:val="10"/>
    <w:next w:val="a6"/>
    <w:rsid w:val="00D87AE6"/>
    <w:pPr>
      <w:suppressAutoHyphens/>
      <w:spacing w:before="480" w:line="276" w:lineRule="auto"/>
      <w:outlineLvl w:val="9"/>
    </w:pPr>
    <w:rPr>
      <w:rFonts w:eastAsia="Times New Roman" w:cs="Calibri"/>
      <w:bCs/>
      <w:sz w:val="24"/>
      <w:szCs w:val="28"/>
      <w:lang w:val="en-US" w:eastAsia="en-US" w:bidi="en-US"/>
    </w:rPr>
  </w:style>
  <w:style w:type="paragraph" w:customStyle="1" w:styleId="Style9">
    <w:name w:val="Style9"/>
    <w:basedOn w:val="a6"/>
    <w:uiPriority w:val="99"/>
    <w:rsid w:val="00D87AE6"/>
    <w:pPr>
      <w:widowControl w:val="0"/>
      <w:autoSpaceDE w:val="0"/>
      <w:autoSpaceDN w:val="0"/>
      <w:adjustRightInd w:val="0"/>
      <w:spacing w:line="451" w:lineRule="exact"/>
      <w:ind w:firstLine="475"/>
      <w:jc w:val="both"/>
    </w:pPr>
    <w:rPr>
      <w:rFonts w:ascii="Tahoma" w:hAnsi="Tahoma" w:cs="Tahoma"/>
    </w:rPr>
  </w:style>
  <w:style w:type="table" w:customStyle="1" w:styleId="310">
    <w:name w:val="Сетка таблицы31"/>
    <w:basedOn w:val="a8"/>
    <w:uiPriority w:val="59"/>
    <w:rsid w:val="00D87AE6"/>
    <w:pPr>
      <w:spacing w:after="0" w:line="240"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1">
    <w:name w:val="Основной текст1"/>
    <w:basedOn w:val="a6"/>
    <w:link w:val="affff3"/>
    <w:rsid w:val="00D87AE6"/>
    <w:pPr>
      <w:shd w:val="clear" w:color="auto" w:fill="FFFFFF"/>
      <w:spacing w:before="180" w:after="840" w:line="0" w:lineRule="atLeast"/>
      <w:jc w:val="center"/>
    </w:pPr>
    <w:rPr>
      <w:sz w:val="28"/>
      <w:szCs w:val="28"/>
    </w:rPr>
  </w:style>
  <w:style w:type="paragraph" w:customStyle="1" w:styleId="affff4">
    <w:name w:val="АРисун"/>
    <w:basedOn w:val="afa"/>
    <w:link w:val="affff5"/>
    <w:qFormat/>
    <w:rsid w:val="00D87AE6"/>
    <w:pPr>
      <w:widowControl w:val="0"/>
      <w:adjustRightInd w:val="0"/>
      <w:spacing w:after="240"/>
      <w:jc w:val="center"/>
      <w:textAlignment w:val="baseline"/>
    </w:pPr>
    <w:rPr>
      <w:rFonts w:eastAsia="Microsoft YaHei"/>
      <w:bCs/>
      <w:iCs w:val="0"/>
      <w:spacing w:val="-5"/>
      <w:sz w:val="24"/>
      <w:szCs w:val="24"/>
    </w:rPr>
  </w:style>
  <w:style w:type="character" w:customStyle="1" w:styleId="affff5">
    <w:name w:val="АРисун Знак"/>
    <w:basedOn w:val="afc"/>
    <w:link w:val="affff4"/>
    <w:rsid w:val="00D87AE6"/>
    <w:rPr>
      <w:rFonts w:eastAsia="Microsoft YaHei" w:cs="Times New Roman"/>
      <w:bCs/>
      <w:i/>
      <w:iCs w:val="0"/>
      <w:color w:val="44546A" w:themeColor="text2"/>
      <w:spacing w:val="-5"/>
      <w:sz w:val="24"/>
      <w:szCs w:val="24"/>
      <w:lang w:eastAsia="ru-RU"/>
    </w:rPr>
  </w:style>
  <w:style w:type="paragraph" w:customStyle="1" w:styleId="37">
    <w:name w:val="АЗаголов 3"/>
    <w:basedOn w:val="22"/>
    <w:link w:val="38"/>
    <w:qFormat/>
    <w:rsid w:val="00D87AE6"/>
    <w:pPr>
      <w:spacing w:before="120" w:after="240" w:line="276" w:lineRule="auto"/>
      <w:ind w:firstLine="567"/>
      <w:jc w:val="both"/>
      <w:outlineLvl w:val="2"/>
    </w:pPr>
    <w:rPr>
      <w:rFonts w:eastAsia="Times New Roman" w:cs="Times New Roman"/>
      <w:bCs/>
      <w:i/>
      <w:sz w:val="24"/>
      <w:szCs w:val="28"/>
    </w:rPr>
  </w:style>
  <w:style w:type="character" w:customStyle="1" w:styleId="38">
    <w:name w:val="АЗаголов 3 Знак"/>
    <w:basedOn w:val="23"/>
    <w:link w:val="37"/>
    <w:rsid w:val="00D87AE6"/>
    <w:rPr>
      <w:rFonts w:eastAsia="Times New Roman" w:cs="Times New Roman"/>
      <w:b/>
      <w:bCs/>
      <w:i/>
      <w:sz w:val="24"/>
      <w:szCs w:val="28"/>
      <w:lang w:eastAsia="ru-RU"/>
    </w:rPr>
  </w:style>
  <w:style w:type="paragraph" w:customStyle="1" w:styleId="ConsCell">
    <w:name w:val="ConsCell"/>
    <w:uiPriority w:val="99"/>
    <w:rsid w:val="00D87AE6"/>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TableParagraph">
    <w:name w:val="Table Paragraph"/>
    <w:basedOn w:val="a6"/>
    <w:uiPriority w:val="1"/>
    <w:qFormat/>
    <w:rsid w:val="00D87AE6"/>
    <w:pPr>
      <w:widowControl w:val="0"/>
    </w:pPr>
    <w:rPr>
      <w:rFonts w:ascii="Calibri" w:eastAsia="Calibri" w:hAnsi="Calibri"/>
      <w:sz w:val="22"/>
      <w:szCs w:val="22"/>
      <w:lang w:val="en-US" w:eastAsia="en-US"/>
    </w:rPr>
  </w:style>
  <w:style w:type="table" w:customStyle="1" w:styleId="TableNormal1">
    <w:name w:val="Table Normal1"/>
    <w:uiPriority w:val="2"/>
    <w:semiHidden/>
    <w:qFormat/>
    <w:rsid w:val="00D87AE6"/>
    <w:pPr>
      <w:widowControl w:val="0"/>
      <w:spacing w:after="0" w:line="240" w:lineRule="auto"/>
    </w:pPr>
    <w:rPr>
      <w:rFonts w:ascii="Calibri" w:eastAsia="Calibri" w:hAnsi="Calibri" w:cs="Times New Roman"/>
      <w:sz w:val="22"/>
      <w:lang w:val="en-US"/>
    </w:rPr>
    <w:tblPr>
      <w:tblCellMar>
        <w:top w:w="0" w:type="dxa"/>
        <w:left w:w="0" w:type="dxa"/>
        <w:bottom w:w="0" w:type="dxa"/>
        <w:right w:w="0" w:type="dxa"/>
      </w:tblCellMar>
    </w:tblPr>
  </w:style>
  <w:style w:type="paragraph" w:customStyle="1" w:styleId="Preformat">
    <w:name w:val="Preformat"/>
    <w:rsid w:val="00D87AE6"/>
    <w:pPr>
      <w:overflowPunct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1ff2">
    <w:name w:val="Обычный1"/>
    <w:rsid w:val="00D87AE6"/>
    <w:pPr>
      <w:widowControl w:val="0"/>
      <w:snapToGrid w:val="0"/>
      <w:spacing w:before="240" w:after="0" w:line="300" w:lineRule="auto"/>
      <w:ind w:firstLine="700"/>
      <w:jc w:val="both"/>
    </w:pPr>
    <w:rPr>
      <w:rFonts w:eastAsia="Times New Roman" w:cs="Times New Roman"/>
      <w:sz w:val="24"/>
      <w:szCs w:val="20"/>
      <w:lang w:eastAsia="ru-RU"/>
    </w:rPr>
  </w:style>
  <w:style w:type="paragraph" w:customStyle="1" w:styleId="41">
    <w:name w:val="Азаголов 4"/>
    <w:basedOn w:val="42"/>
    <w:link w:val="47"/>
    <w:qFormat/>
    <w:rsid w:val="00D87AE6"/>
    <w:pPr>
      <w:keepLines w:val="0"/>
      <w:numPr>
        <w:ilvl w:val="1"/>
        <w:numId w:val="21"/>
      </w:numPr>
      <w:tabs>
        <w:tab w:val="left" w:pos="1134"/>
      </w:tabs>
      <w:spacing w:before="240" w:after="240" w:line="276" w:lineRule="auto"/>
      <w:outlineLvl w:val="2"/>
    </w:pPr>
    <w:rPr>
      <w:rFonts w:eastAsia="Times New Roman" w:cs="Times New Roman"/>
      <w:b/>
      <w:bCs/>
      <w:i w:val="0"/>
      <w:iCs w:val="0"/>
      <w:kern w:val="32"/>
      <w:sz w:val="28"/>
      <w:szCs w:val="28"/>
      <w:lang w:eastAsia="ar-SA"/>
    </w:rPr>
  </w:style>
  <w:style w:type="character" w:customStyle="1" w:styleId="47">
    <w:name w:val="Азаголов 4 Знак"/>
    <w:basedOn w:val="43"/>
    <w:link w:val="41"/>
    <w:rsid w:val="00D87AE6"/>
    <w:rPr>
      <w:rFonts w:asciiTheme="majorHAnsi" w:eastAsia="Times New Roman" w:hAnsiTheme="majorHAnsi" w:cs="Times New Roman"/>
      <w:b/>
      <w:bCs/>
      <w:i w:val="0"/>
      <w:iCs w:val="0"/>
      <w:color w:val="2F5496" w:themeColor="accent1" w:themeShade="BF"/>
      <w:kern w:val="32"/>
      <w:szCs w:val="28"/>
      <w:lang w:eastAsia="ar-SA"/>
    </w:rPr>
  </w:style>
  <w:style w:type="paragraph" w:customStyle="1" w:styleId="55">
    <w:name w:val="АЗаголов 5"/>
    <w:basedOn w:val="ListParagraph1"/>
    <w:link w:val="56"/>
    <w:qFormat/>
    <w:rsid w:val="00D87AE6"/>
    <w:pPr>
      <w:spacing w:after="0" w:line="360" w:lineRule="auto"/>
      <w:ind w:left="0" w:firstLine="567"/>
      <w:jc w:val="center"/>
      <w:outlineLvl w:val="3"/>
    </w:pPr>
    <w:rPr>
      <w:i/>
      <w:szCs w:val="28"/>
    </w:rPr>
  </w:style>
  <w:style w:type="character" w:customStyle="1" w:styleId="ListParagraph10">
    <w:name w:val="List Paragraph1 Знак"/>
    <w:basedOn w:val="a7"/>
    <w:link w:val="ListParagraph1"/>
    <w:rsid w:val="00D87AE6"/>
    <w:rPr>
      <w:rFonts w:ascii="Calibri" w:eastAsia="Times New Roman" w:hAnsi="Calibri" w:cs="Times New Roman"/>
      <w:sz w:val="22"/>
      <w:lang w:val="en-US" w:bidi="en-US"/>
    </w:rPr>
  </w:style>
  <w:style w:type="character" w:customStyle="1" w:styleId="56">
    <w:name w:val="АЗаголов 5 Знак"/>
    <w:basedOn w:val="ListParagraph10"/>
    <w:link w:val="55"/>
    <w:rsid w:val="00D87AE6"/>
    <w:rPr>
      <w:rFonts w:ascii="Calibri" w:eastAsia="Times New Roman" w:hAnsi="Calibri" w:cs="Times New Roman"/>
      <w:i/>
      <w:sz w:val="22"/>
      <w:szCs w:val="28"/>
      <w:lang w:val="en-US" w:bidi="en-US"/>
    </w:rPr>
  </w:style>
  <w:style w:type="paragraph" w:customStyle="1" w:styleId="affff6">
    <w:name w:val="Знак Знак Знак Знак Знак Знак Знак Знак Знак Знак Знак Знак Знак Знак Знак Знак Знак Знак Знак"/>
    <w:basedOn w:val="a6"/>
    <w:rsid w:val="00D87AE6"/>
    <w:pPr>
      <w:tabs>
        <w:tab w:val="num" w:pos="432"/>
      </w:tabs>
      <w:spacing w:before="120" w:after="160"/>
      <w:ind w:left="432" w:hanging="432"/>
      <w:jc w:val="both"/>
    </w:pPr>
    <w:rPr>
      <w:b/>
      <w:bCs/>
      <w:caps/>
      <w:sz w:val="32"/>
      <w:szCs w:val="32"/>
      <w:lang w:val="en-US" w:eastAsia="en-US"/>
    </w:rPr>
  </w:style>
  <w:style w:type="paragraph" w:customStyle="1" w:styleId="ConsPlusCell">
    <w:name w:val="ConsPlusCell"/>
    <w:rsid w:val="00D87AE6"/>
    <w:pPr>
      <w:widowControl w:val="0"/>
      <w:autoSpaceDE w:val="0"/>
      <w:autoSpaceDN w:val="0"/>
      <w:adjustRightInd w:val="0"/>
      <w:spacing w:after="0" w:line="240" w:lineRule="auto"/>
    </w:pPr>
    <w:rPr>
      <w:rFonts w:eastAsia="Times New Roman" w:cs="Times New Roman"/>
      <w:szCs w:val="28"/>
      <w:lang w:eastAsia="ru-RU"/>
    </w:rPr>
  </w:style>
  <w:style w:type="paragraph" w:customStyle="1" w:styleId="affff7">
    <w:name w:val="Основной ГП"/>
    <w:basedOn w:val="afa"/>
    <w:link w:val="affff8"/>
    <w:qFormat/>
    <w:rsid w:val="00D87AE6"/>
    <w:pPr>
      <w:keepNext/>
      <w:jc w:val="right"/>
    </w:pPr>
    <w:rPr>
      <w:b/>
      <w:bCs/>
      <w:iCs w:val="0"/>
      <w:color w:val="000000"/>
      <w:sz w:val="20"/>
      <w:szCs w:val="20"/>
    </w:rPr>
  </w:style>
  <w:style w:type="character" w:customStyle="1" w:styleId="affff8">
    <w:name w:val="Основной ГП Знак"/>
    <w:link w:val="affff7"/>
    <w:locked/>
    <w:rsid w:val="00D87AE6"/>
    <w:rPr>
      <w:rFonts w:eastAsia="Times New Roman" w:cs="Times New Roman"/>
      <w:b/>
      <w:bCs/>
      <w:i/>
      <w:color w:val="000000"/>
      <w:sz w:val="20"/>
      <w:szCs w:val="20"/>
      <w:lang w:eastAsia="ru-RU"/>
    </w:rPr>
  </w:style>
  <w:style w:type="character" w:customStyle="1" w:styleId="FontStyle62">
    <w:name w:val="Font Style62"/>
    <w:rsid w:val="00D87AE6"/>
    <w:rPr>
      <w:rFonts w:ascii="Book Antiqua" w:hAnsi="Book Antiqua"/>
      <w:sz w:val="24"/>
    </w:rPr>
  </w:style>
  <w:style w:type="paragraph" w:customStyle="1" w:styleId="affff9">
    <w:name w:val="Название таблицы"/>
    <w:basedOn w:val="afa"/>
    <w:rsid w:val="00D87AE6"/>
    <w:pPr>
      <w:keepNext/>
      <w:spacing w:before="240" w:after="0"/>
    </w:pPr>
    <w:rPr>
      <w:rFonts w:ascii="Calibri" w:hAnsi="Calibri"/>
      <w:b/>
      <w:bCs/>
      <w:i w:val="0"/>
      <w:iCs w:val="0"/>
      <w:color w:val="auto"/>
      <w:sz w:val="24"/>
      <w:szCs w:val="22"/>
    </w:rPr>
  </w:style>
  <w:style w:type="paragraph" w:customStyle="1" w:styleId="affffa">
    <w:name w:val="Табличный_центр"/>
    <w:basedOn w:val="a6"/>
    <w:rsid w:val="00D87AE6"/>
    <w:pPr>
      <w:shd w:val="clear" w:color="auto" w:fill="FFFFFF"/>
      <w:jc w:val="center"/>
    </w:pPr>
    <w:rPr>
      <w:rFonts w:ascii="Calibri" w:hAnsi="Calibri"/>
      <w:sz w:val="22"/>
      <w:szCs w:val="22"/>
    </w:rPr>
  </w:style>
  <w:style w:type="table" w:customStyle="1" w:styleId="affffb">
    <w:name w:val="Стиль Таблица Геоника"/>
    <w:basedOn w:val="a8"/>
    <w:uiPriority w:val="99"/>
    <w:rsid w:val="00D87AE6"/>
    <w:pPr>
      <w:spacing w:after="0" w:line="240" w:lineRule="auto"/>
    </w:pPr>
    <w:rPr>
      <w:rFonts w:eastAsia="Times New Roman" w:cs="Times New Roman"/>
      <w:sz w:val="20"/>
      <w:szCs w:val="20"/>
      <w:lang w:eastAsia="ru-RU"/>
    </w:rPr>
    <w:tblPr>
      <w:tblInd w:w="0"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0" w:type="dxa"/>
        <w:left w:w="108" w:type="dxa"/>
        <w:bottom w:w="0" w:type="dxa"/>
        <w:right w:w="108" w:type="dxa"/>
      </w:tblCellMar>
    </w:tblPr>
    <w:tcPr>
      <w:shd w:val="clear" w:color="auto" w:fill="FFFFFF"/>
    </w:tcPr>
  </w:style>
  <w:style w:type="paragraph" w:styleId="affffc">
    <w:name w:val="table of figures"/>
    <w:basedOn w:val="a6"/>
    <w:next w:val="a6"/>
    <w:uiPriority w:val="99"/>
    <w:semiHidden/>
    <w:unhideWhenUsed/>
    <w:rsid w:val="00D87AE6"/>
  </w:style>
  <w:style w:type="paragraph" w:customStyle="1" w:styleId="affffd">
    <w:name w:val="Знак Знак Знак Знак Знак Знак Знак Знак Знак Знак Знак Знак Знак Знак Знак Знак Знак Знак"/>
    <w:basedOn w:val="a6"/>
    <w:rsid w:val="00D87AE6"/>
    <w:pPr>
      <w:tabs>
        <w:tab w:val="num" w:pos="432"/>
      </w:tabs>
      <w:spacing w:before="120" w:after="160"/>
      <w:ind w:left="432" w:hanging="432"/>
      <w:jc w:val="both"/>
    </w:pPr>
    <w:rPr>
      <w:b/>
      <w:bCs/>
      <w:caps/>
      <w:sz w:val="32"/>
      <w:szCs w:val="32"/>
      <w:lang w:val="en-US" w:eastAsia="en-US"/>
    </w:rPr>
  </w:style>
  <w:style w:type="paragraph" w:customStyle="1" w:styleId="118">
    <w:name w:val="Знак Знак Знак Знак Знак Знак Знак Знак Знак Знак Знак Знак Знак Знак Знак Знак11"/>
    <w:basedOn w:val="a6"/>
    <w:rsid w:val="00D87AE6"/>
    <w:pPr>
      <w:tabs>
        <w:tab w:val="num" w:pos="432"/>
      </w:tabs>
      <w:spacing w:before="120" w:after="160"/>
      <w:ind w:left="432" w:hanging="432"/>
      <w:jc w:val="both"/>
    </w:pPr>
    <w:rPr>
      <w:b/>
      <w:bCs/>
      <w:caps/>
      <w:sz w:val="32"/>
      <w:szCs w:val="32"/>
      <w:lang w:val="en-US" w:eastAsia="en-US"/>
    </w:rPr>
  </w:style>
  <w:style w:type="character" w:styleId="affffe">
    <w:name w:val="line number"/>
    <w:basedOn w:val="a7"/>
    <w:uiPriority w:val="99"/>
    <w:semiHidden/>
    <w:unhideWhenUsed/>
    <w:rsid w:val="00D87AE6"/>
  </w:style>
  <w:style w:type="character" w:styleId="afffff">
    <w:name w:val="Placeholder Text"/>
    <w:basedOn w:val="a7"/>
    <w:uiPriority w:val="99"/>
    <w:semiHidden/>
    <w:rsid w:val="00D87AE6"/>
    <w:rPr>
      <w:color w:val="808080"/>
    </w:rPr>
  </w:style>
  <w:style w:type="character" w:styleId="afffff0">
    <w:name w:val="Subtle Reference"/>
    <w:basedOn w:val="a7"/>
    <w:uiPriority w:val="31"/>
    <w:qFormat/>
    <w:rsid w:val="00D87AE6"/>
    <w:rPr>
      <w:rFonts w:ascii="Times New Roman" w:hAnsi="Times New Roman"/>
      <w:dstrike w:val="0"/>
      <w:color w:val="auto"/>
      <w:sz w:val="24"/>
      <w:bdr w:val="none" w:sz="0" w:space="0" w:color="auto"/>
      <w:vertAlign w:val="baseline"/>
    </w:rPr>
  </w:style>
  <w:style w:type="paragraph" w:customStyle="1" w:styleId="afffff1">
    <w:name w:val="Абзац"/>
    <w:link w:val="afffff2"/>
    <w:qFormat/>
    <w:rsid w:val="00D87AE6"/>
    <w:pPr>
      <w:spacing w:before="120" w:after="60" w:line="240" w:lineRule="auto"/>
      <w:ind w:firstLine="567"/>
      <w:jc w:val="both"/>
    </w:pPr>
    <w:rPr>
      <w:rFonts w:eastAsia="Times New Roman" w:cs="Times New Roman"/>
      <w:sz w:val="24"/>
      <w:szCs w:val="24"/>
      <w:lang w:eastAsia="ru-RU"/>
    </w:rPr>
  </w:style>
  <w:style w:type="character" w:customStyle="1" w:styleId="afffff2">
    <w:name w:val="Абзац Знак"/>
    <w:basedOn w:val="a7"/>
    <w:link w:val="afffff1"/>
    <w:locked/>
    <w:rsid w:val="00D87AE6"/>
    <w:rPr>
      <w:rFonts w:eastAsia="Times New Roman" w:cs="Times New Roman"/>
      <w:sz w:val="24"/>
      <w:szCs w:val="24"/>
      <w:lang w:eastAsia="ru-RU"/>
    </w:rPr>
  </w:style>
  <w:style w:type="paragraph" w:customStyle="1" w:styleId="ConsPlusNonformat">
    <w:name w:val="ConsPlusNonformat"/>
    <w:rsid w:val="00D87AE6"/>
    <w:pPr>
      <w:widowControl w:val="0"/>
      <w:autoSpaceDE w:val="0"/>
      <w:autoSpaceDN w:val="0"/>
      <w:adjustRightInd w:val="0"/>
      <w:spacing w:before="240" w:after="120" w:line="240" w:lineRule="auto"/>
      <w:jc w:val="right"/>
    </w:pPr>
    <w:rPr>
      <w:rFonts w:ascii="Courier New" w:eastAsia="Times New Roman" w:hAnsi="Courier New" w:cs="Courier New"/>
      <w:sz w:val="20"/>
      <w:szCs w:val="20"/>
      <w:lang w:eastAsia="ru-RU"/>
    </w:rPr>
  </w:style>
  <w:style w:type="paragraph" w:styleId="2f2">
    <w:name w:val="Body Text Indent 2"/>
    <w:basedOn w:val="a6"/>
    <w:link w:val="2f3"/>
    <w:semiHidden/>
    <w:rsid w:val="00D87AE6"/>
    <w:pPr>
      <w:spacing w:before="240" w:after="120"/>
      <w:ind w:firstLine="709"/>
      <w:jc w:val="both"/>
    </w:pPr>
  </w:style>
  <w:style w:type="character" w:customStyle="1" w:styleId="2f3">
    <w:name w:val="Основной текст с отступом 2 Знак"/>
    <w:basedOn w:val="a7"/>
    <w:link w:val="2f2"/>
    <w:semiHidden/>
    <w:rsid w:val="00D87AE6"/>
    <w:rPr>
      <w:rFonts w:eastAsia="Times New Roman" w:cs="Times New Roman"/>
      <w:sz w:val="24"/>
      <w:szCs w:val="24"/>
      <w:lang w:eastAsia="ru-RU"/>
    </w:rPr>
  </w:style>
  <w:style w:type="paragraph" w:customStyle="1" w:styleId="PzOglav">
    <w:name w:val="PzOglav"/>
    <w:basedOn w:val="a6"/>
    <w:rsid w:val="00D87AE6"/>
    <w:pPr>
      <w:tabs>
        <w:tab w:val="left" w:leader="dot" w:pos="8505"/>
      </w:tabs>
      <w:spacing w:before="240" w:after="120"/>
      <w:ind w:firstLine="567"/>
      <w:jc w:val="both"/>
    </w:pPr>
    <w:rPr>
      <w:rFonts w:ascii="Arial" w:hAnsi="Arial" w:cs="Arial"/>
      <w:sz w:val="20"/>
      <w:szCs w:val="20"/>
      <w:lang w:eastAsia="en-US"/>
    </w:rPr>
  </w:style>
  <w:style w:type="paragraph" w:customStyle="1" w:styleId="xl60">
    <w:name w:val="xl60"/>
    <w:basedOn w:val="a6"/>
    <w:rsid w:val="00D87AE6"/>
    <w:pPr>
      <w:spacing w:before="100" w:beforeAutospacing="1" w:after="100" w:afterAutospacing="1"/>
    </w:pPr>
  </w:style>
  <w:style w:type="paragraph" w:customStyle="1" w:styleId="xl61">
    <w:name w:val="xl61"/>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2">
    <w:name w:val="xl62"/>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Heading">
    <w:name w:val="Heading"/>
    <w:rsid w:val="00D87AE6"/>
    <w:pPr>
      <w:widowControl w:val="0"/>
      <w:suppressAutoHyphens/>
      <w:autoSpaceDE w:val="0"/>
      <w:spacing w:before="240" w:after="120" w:line="240" w:lineRule="auto"/>
      <w:jc w:val="right"/>
    </w:pPr>
    <w:rPr>
      <w:rFonts w:eastAsia="Arial" w:cs="Calibri"/>
      <w:b/>
      <w:bCs/>
      <w:szCs w:val="28"/>
      <w:lang w:eastAsia="ar-SA"/>
    </w:rPr>
  </w:style>
  <w:style w:type="paragraph" w:customStyle="1" w:styleId="140">
    <w:name w:val="Обычный + 14 пт"/>
    <w:aliases w:val="По ширине,Первая строка:  1,25 см,Справа:  -0,02 см"/>
    <w:basedOn w:val="a6"/>
    <w:rsid w:val="00D87AE6"/>
    <w:pPr>
      <w:ind w:right="-10" w:firstLine="708"/>
      <w:jc w:val="both"/>
    </w:pPr>
    <w:rPr>
      <w:sz w:val="28"/>
      <w:szCs w:val="28"/>
    </w:rPr>
  </w:style>
  <w:style w:type="character" w:customStyle="1" w:styleId="affff3">
    <w:name w:val="Основной текст_"/>
    <w:basedOn w:val="a7"/>
    <w:link w:val="1ff1"/>
    <w:rsid w:val="00D87AE6"/>
    <w:rPr>
      <w:rFonts w:eastAsia="Times New Roman" w:cs="Times New Roman"/>
      <w:szCs w:val="28"/>
      <w:shd w:val="clear" w:color="auto" w:fill="FFFFFF"/>
      <w:lang w:eastAsia="ru-RU"/>
    </w:rPr>
  </w:style>
  <w:style w:type="character" w:customStyle="1" w:styleId="85pt">
    <w:name w:val="Основной текст + 8;5 pt"/>
    <w:basedOn w:val="affff3"/>
    <w:rsid w:val="00D87AE6"/>
    <w:rPr>
      <w:rFonts w:eastAsia="Times New Roman" w:cs="Times New Roman"/>
      <w:color w:val="000000"/>
      <w:spacing w:val="0"/>
      <w:w w:val="100"/>
      <w:position w:val="0"/>
      <w:sz w:val="17"/>
      <w:szCs w:val="17"/>
      <w:shd w:val="clear" w:color="auto" w:fill="FFFFFF"/>
      <w:lang w:val="ru-RU" w:eastAsia="ru-RU"/>
    </w:rPr>
  </w:style>
  <w:style w:type="character" w:customStyle="1" w:styleId="95pt">
    <w:name w:val="Основной текст + 9;5 pt;Курсив"/>
    <w:basedOn w:val="affff3"/>
    <w:rsid w:val="00D87AE6"/>
    <w:rPr>
      <w:rFonts w:eastAsia="Times New Roman" w:cs="Times New Roman"/>
      <w:i/>
      <w:iCs/>
      <w:color w:val="000000"/>
      <w:spacing w:val="0"/>
      <w:w w:val="100"/>
      <w:position w:val="0"/>
      <w:sz w:val="19"/>
      <w:szCs w:val="19"/>
      <w:shd w:val="clear" w:color="auto" w:fill="FFFFFF"/>
      <w:lang w:eastAsia="ru-RU"/>
    </w:rPr>
  </w:style>
  <w:style w:type="character" w:customStyle="1" w:styleId="8pt">
    <w:name w:val="Основной текст + 8 pt;Полужирный"/>
    <w:basedOn w:val="affff3"/>
    <w:rsid w:val="00D87AE6"/>
    <w:rPr>
      <w:rFonts w:eastAsia="Times New Roman" w:cs="Times New Roman"/>
      <w:b/>
      <w:bCs/>
      <w:color w:val="000000"/>
      <w:spacing w:val="0"/>
      <w:w w:val="100"/>
      <w:position w:val="0"/>
      <w:sz w:val="16"/>
      <w:szCs w:val="16"/>
      <w:shd w:val="clear" w:color="auto" w:fill="FFFFFF"/>
      <w:lang w:val="ru-RU" w:eastAsia="ru-RU"/>
    </w:rPr>
  </w:style>
  <w:style w:type="character" w:customStyle="1" w:styleId="2f4">
    <w:name w:val="Заголовок №2_"/>
    <w:basedOn w:val="a7"/>
    <w:link w:val="2f5"/>
    <w:rsid w:val="00D87AE6"/>
    <w:rPr>
      <w:rFonts w:eastAsia="Times New Roman" w:cs="Times New Roman"/>
      <w:sz w:val="27"/>
      <w:szCs w:val="27"/>
      <w:shd w:val="clear" w:color="auto" w:fill="FFFFFF"/>
    </w:rPr>
  </w:style>
  <w:style w:type="paragraph" w:customStyle="1" w:styleId="2f5">
    <w:name w:val="Заголовок №2"/>
    <w:basedOn w:val="a6"/>
    <w:link w:val="2f4"/>
    <w:rsid w:val="00D87AE6"/>
    <w:pPr>
      <w:widowControl w:val="0"/>
      <w:shd w:val="clear" w:color="auto" w:fill="FFFFFF"/>
      <w:spacing w:before="180" w:line="322" w:lineRule="exact"/>
      <w:jc w:val="both"/>
      <w:outlineLvl w:val="1"/>
    </w:pPr>
    <w:rPr>
      <w:sz w:val="27"/>
      <w:szCs w:val="27"/>
      <w:lang w:eastAsia="en-US"/>
    </w:rPr>
  </w:style>
  <w:style w:type="character" w:customStyle="1" w:styleId="ArialUnicodeMS11pt">
    <w:name w:val="Основной текст + Arial Unicode MS;11 pt;Курсив"/>
    <w:basedOn w:val="affff3"/>
    <w:rsid w:val="00D87AE6"/>
    <w:rPr>
      <w:rFonts w:ascii="Arial Unicode MS" w:eastAsia="Arial Unicode MS" w:hAnsi="Arial Unicode MS" w:cs="Arial Unicode MS"/>
      <w:b w:val="0"/>
      <w:bCs w:val="0"/>
      <w:i/>
      <w:iCs/>
      <w:smallCaps w:val="0"/>
      <w:strike w:val="0"/>
      <w:color w:val="000000"/>
      <w:spacing w:val="0"/>
      <w:w w:val="100"/>
      <w:position w:val="0"/>
      <w:sz w:val="22"/>
      <w:szCs w:val="22"/>
      <w:u w:val="none"/>
      <w:shd w:val="clear" w:color="auto" w:fill="FFFFFF"/>
      <w:lang w:eastAsia="ru-RU"/>
    </w:rPr>
  </w:style>
  <w:style w:type="character" w:customStyle="1" w:styleId="ArialUnicodeMS9pt">
    <w:name w:val="Основной текст + Arial Unicode MS;9 pt"/>
    <w:basedOn w:val="affff3"/>
    <w:rsid w:val="00D87AE6"/>
    <w:rPr>
      <w:rFonts w:ascii="Arial Unicode MS" w:eastAsia="Arial Unicode MS" w:hAnsi="Arial Unicode MS" w:cs="Arial Unicode MS"/>
      <w:b w:val="0"/>
      <w:bCs w:val="0"/>
      <w:i w:val="0"/>
      <w:iCs w:val="0"/>
      <w:smallCaps w:val="0"/>
      <w:strike w:val="0"/>
      <w:color w:val="000000"/>
      <w:spacing w:val="0"/>
      <w:w w:val="100"/>
      <w:position w:val="0"/>
      <w:sz w:val="18"/>
      <w:szCs w:val="18"/>
      <w:u w:val="none"/>
      <w:shd w:val="clear" w:color="auto" w:fill="FFFFFF"/>
      <w:lang w:val="ru-RU" w:eastAsia="ru-RU"/>
    </w:rPr>
  </w:style>
  <w:style w:type="character" w:customStyle="1" w:styleId="Calibri315pt">
    <w:name w:val="Основной текст + Calibri;31;5 pt"/>
    <w:basedOn w:val="affff3"/>
    <w:rsid w:val="00D87AE6"/>
    <w:rPr>
      <w:rFonts w:ascii="Calibri" w:eastAsia="Calibri" w:hAnsi="Calibri" w:cs="Calibri"/>
      <w:b w:val="0"/>
      <w:bCs w:val="0"/>
      <w:i w:val="0"/>
      <w:iCs w:val="0"/>
      <w:smallCaps w:val="0"/>
      <w:strike w:val="0"/>
      <w:color w:val="000000"/>
      <w:spacing w:val="0"/>
      <w:w w:val="100"/>
      <w:position w:val="0"/>
      <w:sz w:val="63"/>
      <w:szCs w:val="63"/>
      <w:u w:val="none"/>
      <w:shd w:val="clear" w:color="auto" w:fill="FFFFFF"/>
      <w:lang w:eastAsia="ru-RU"/>
    </w:rPr>
  </w:style>
  <w:style w:type="paragraph" w:customStyle="1" w:styleId="afffff3">
    <w:name w:val="Знак Знак Знак Знак Знак Знак"/>
    <w:basedOn w:val="a6"/>
    <w:rsid w:val="00D87AE6"/>
    <w:pPr>
      <w:tabs>
        <w:tab w:val="num" w:pos="432"/>
      </w:tabs>
      <w:spacing w:before="120" w:after="160"/>
      <w:ind w:left="432" w:hanging="432"/>
      <w:jc w:val="both"/>
    </w:pPr>
    <w:rPr>
      <w:b/>
      <w:bCs/>
      <w:caps/>
      <w:sz w:val="32"/>
      <w:szCs w:val="32"/>
      <w:lang w:val="en-US" w:eastAsia="en-US"/>
    </w:rPr>
  </w:style>
  <w:style w:type="character" w:customStyle="1" w:styleId="Calibri75pt">
    <w:name w:val="Основной текст + Calibri;7.5 pt"/>
    <w:basedOn w:val="affff3"/>
    <w:rsid w:val="00D87AE6"/>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rPr>
  </w:style>
  <w:style w:type="character" w:customStyle="1" w:styleId="Calibri7pt">
    <w:name w:val="Основной текст + Calibri;7 pt"/>
    <w:basedOn w:val="affff3"/>
    <w:rsid w:val="00D87AE6"/>
    <w:rPr>
      <w:rFonts w:ascii="Calibri" w:eastAsia="Calibri" w:hAnsi="Calibri" w:cs="Calibri"/>
      <w:b w:val="0"/>
      <w:bCs w:val="0"/>
      <w:i w:val="0"/>
      <w:iCs w:val="0"/>
      <w:smallCaps w:val="0"/>
      <w:strike w:val="0"/>
      <w:color w:val="000000"/>
      <w:spacing w:val="0"/>
      <w:w w:val="100"/>
      <w:position w:val="0"/>
      <w:sz w:val="14"/>
      <w:szCs w:val="14"/>
      <w:u w:val="none"/>
      <w:shd w:val="clear" w:color="auto" w:fill="FFFFFF"/>
      <w:lang w:val="en-US" w:eastAsia="ru-RU"/>
    </w:rPr>
  </w:style>
  <w:style w:type="character" w:customStyle="1" w:styleId="Consolas6pt">
    <w:name w:val="Основной текст + Consolas;6 pt;Полужирный"/>
    <w:basedOn w:val="affff3"/>
    <w:rsid w:val="00D87AE6"/>
    <w:rPr>
      <w:rFonts w:ascii="Consolas" w:eastAsia="Consolas" w:hAnsi="Consolas" w:cs="Consolas"/>
      <w:b/>
      <w:bCs/>
      <w:i w:val="0"/>
      <w:iCs w:val="0"/>
      <w:smallCaps w:val="0"/>
      <w:strike w:val="0"/>
      <w:color w:val="000000"/>
      <w:spacing w:val="0"/>
      <w:w w:val="100"/>
      <w:position w:val="0"/>
      <w:sz w:val="12"/>
      <w:szCs w:val="12"/>
      <w:u w:val="none"/>
      <w:shd w:val="clear" w:color="auto" w:fill="FFFFFF"/>
      <w:lang w:val="ru-RU" w:eastAsia="ru-RU"/>
    </w:rPr>
  </w:style>
  <w:style w:type="paragraph" w:customStyle="1" w:styleId="BodyText21">
    <w:name w:val="Body Text 21"/>
    <w:basedOn w:val="a6"/>
    <w:rsid w:val="00D87AE6"/>
    <w:pPr>
      <w:jc w:val="both"/>
    </w:pPr>
    <w:rPr>
      <w:sz w:val="28"/>
      <w:szCs w:val="20"/>
    </w:rPr>
  </w:style>
  <w:style w:type="paragraph" w:customStyle="1" w:styleId="ConsNonformat">
    <w:name w:val="ConsNonformat"/>
    <w:rsid w:val="00D87AE6"/>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2f6">
    <w:name w:val="List 2"/>
    <w:basedOn w:val="a6"/>
    <w:rsid w:val="00D87AE6"/>
    <w:pPr>
      <w:ind w:left="566" w:hanging="283"/>
    </w:pPr>
    <w:rPr>
      <w:szCs w:val="20"/>
    </w:rPr>
  </w:style>
  <w:style w:type="paragraph" w:styleId="2f7">
    <w:name w:val="List Continue 2"/>
    <w:basedOn w:val="a6"/>
    <w:rsid w:val="00D87AE6"/>
    <w:pPr>
      <w:spacing w:after="120"/>
      <w:ind w:left="566"/>
    </w:pPr>
    <w:rPr>
      <w:szCs w:val="20"/>
    </w:rPr>
  </w:style>
  <w:style w:type="paragraph" w:styleId="afffff4">
    <w:name w:val="Normal Indent"/>
    <w:basedOn w:val="a6"/>
    <w:rsid w:val="00D87AE6"/>
    <w:pPr>
      <w:ind w:left="708"/>
    </w:pPr>
    <w:rPr>
      <w:szCs w:val="20"/>
    </w:rPr>
  </w:style>
  <w:style w:type="paragraph" w:customStyle="1" w:styleId="BodyText22">
    <w:name w:val="Body Text 22"/>
    <w:basedOn w:val="a6"/>
    <w:rsid w:val="00D87AE6"/>
    <w:pPr>
      <w:autoSpaceDE w:val="0"/>
      <w:autoSpaceDN w:val="0"/>
      <w:ind w:firstLine="720"/>
      <w:jc w:val="both"/>
    </w:pPr>
    <w:rPr>
      <w:sz w:val="20"/>
      <w:szCs w:val="20"/>
    </w:rPr>
  </w:style>
  <w:style w:type="paragraph" w:customStyle="1" w:styleId="afffff5">
    <w:name w:val="Знак Знак Знак Знак Знак Знак Знак Знак Знак Знак Знак Знак Знак"/>
    <w:basedOn w:val="a6"/>
    <w:rsid w:val="00D87AE6"/>
    <w:pPr>
      <w:tabs>
        <w:tab w:val="num" w:pos="432"/>
      </w:tabs>
      <w:spacing w:before="120" w:after="160"/>
      <w:ind w:left="432" w:hanging="432"/>
      <w:jc w:val="both"/>
    </w:pPr>
    <w:rPr>
      <w:b/>
      <w:bCs/>
      <w:caps/>
      <w:sz w:val="32"/>
      <w:szCs w:val="32"/>
      <w:lang w:val="en-US" w:eastAsia="en-US"/>
    </w:rPr>
  </w:style>
  <w:style w:type="paragraph" w:customStyle="1" w:styleId="affff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rsid w:val="00D87AE6"/>
    <w:pPr>
      <w:tabs>
        <w:tab w:val="num" w:pos="432"/>
      </w:tabs>
      <w:spacing w:before="120" w:after="160"/>
      <w:ind w:left="432" w:hanging="432"/>
      <w:jc w:val="both"/>
    </w:pPr>
    <w:rPr>
      <w:b/>
      <w:bCs/>
      <w:caps/>
      <w:sz w:val="32"/>
      <w:szCs w:val="32"/>
      <w:lang w:val="en-US" w:eastAsia="en-US"/>
    </w:rPr>
  </w:style>
  <w:style w:type="paragraph" w:customStyle="1" w:styleId="afff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rsid w:val="00D87AE6"/>
    <w:pPr>
      <w:tabs>
        <w:tab w:val="num" w:pos="432"/>
      </w:tabs>
      <w:spacing w:before="120" w:after="160"/>
      <w:ind w:left="432" w:hanging="432"/>
      <w:jc w:val="both"/>
    </w:pPr>
    <w:rPr>
      <w:b/>
      <w:bCs/>
      <w:caps/>
      <w:sz w:val="32"/>
      <w:szCs w:val="32"/>
      <w:lang w:val="en-US" w:eastAsia="en-US"/>
    </w:rPr>
  </w:style>
  <w:style w:type="paragraph" w:customStyle="1" w:styleId="afffff8">
    <w:name w:val="Знак Знак Знак"/>
    <w:basedOn w:val="a6"/>
    <w:rsid w:val="00D87AE6"/>
    <w:pPr>
      <w:tabs>
        <w:tab w:val="num" w:pos="432"/>
      </w:tabs>
      <w:spacing w:before="120" w:after="160"/>
      <w:ind w:left="432" w:hanging="432"/>
      <w:jc w:val="both"/>
    </w:pPr>
    <w:rPr>
      <w:b/>
      <w:bCs/>
      <w:caps/>
      <w:sz w:val="32"/>
      <w:szCs w:val="32"/>
      <w:lang w:val="en-US" w:eastAsia="en-US"/>
    </w:rPr>
  </w:style>
  <w:style w:type="paragraph" w:customStyle="1" w:styleId="afffff9">
    <w:name w:val="Знак Знак Знак Знак Знак Знак Знак"/>
    <w:basedOn w:val="a6"/>
    <w:rsid w:val="00D87AE6"/>
    <w:pPr>
      <w:tabs>
        <w:tab w:val="num" w:pos="432"/>
      </w:tabs>
      <w:spacing w:before="120" w:after="160"/>
      <w:ind w:left="432" w:hanging="432"/>
      <w:jc w:val="both"/>
    </w:pPr>
    <w:rPr>
      <w:b/>
      <w:bCs/>
      <w:caps/>
      <w:sz w:val="32"/>
      <w:szCs w:val="32"/>
      <w:lang w:val="en-US" w:eastAsia="en-US"/>
    </w:rPr>
  </w:style>
  <w:style w:type="paragraph" w:customStyle="1" w:styleId="1ff3">
    <w:name w:val="Знак Знак Знак Знак Знак Знак Знак1"/>
    <w:basedOn w:val="a6"/>
    <w:rsid w:val="00D87AE6"/>
    <w:pPr>
      <w:tabs>
        <w:tab w:val="num" w:pos="432"/>
      </w:tabs>
      <w:spacing w:before="120" w:after="160"/>
      <w:ind w:left="432" w:hanging="432"/>
      <w:jc w:val="both"/>
    </w:pPr>
    <w:rPr>
      <w:b/>
      <w:bCs/>
      <w:caps/>
      <w:sz w:val="32"/>
      <w:szCs w:val="32"/>
      <w:lang w:val="en-US" w:eastAsia="en-US"/>
    </w:rPr>
  </w:style>
  <w:style w:type="paragraph" w:customStyle="1" w:styleId="1ff4">
    <w:name w:val="Знак Знак1 Знак Знак Знак Знак Знак Знак Знак Знак Знак Знак"/>
    <w:basedOn w:val="a6"/>
    <w:rsid w:val="00D87AE6"/>
    <w:pPr>
      <w:tabs>
        <w:tab w:val="num" w:pos="432"/>
      </w:tabs>
      <w:spacing w:before="120" w:after="160"/>
      <w:ind w:left="432" w:hanging="432"/>
      <w:jc w:val="both"/>
    </w:pPr>
    <w:rPr>
      <w:b/>
      <w:bCs/>
      <w:caps/>
      <w:sz w:val="32"/>
      <w:szCs w:val="32"/>
      <w:lang w:val="en-US" w:eastAsia="en-US"/>
    </w:rPr>
  </w:style>
  <w:style w:type="paragraph" w:customStyle="1" w:styleId="1ff5">
    <w:name w:val="Знак Знак Знак Знак Знак Знак Знак Знак Знак Знак Знак Знак Знак Знак Знак Знак Знак Знак1 Знак Знак Знак Знак Знак Знак Знак"/>
    <w:basedOn w:val="a6"/>
    <w:rsid w:val="00D87AE6"/>
    <w:pPr>
      <w:tabs>
        <w:tab w:val="num" w:pos="432"/>
      </w:tabs>
      <w:spacing w:before="120" w:after="160"/>
      <w:ind w:left="432" w:hanging="432"/>
      <w:jc w:val="both"/>
    </w:pPr>
    <w:rPr>
      <w:b/>
      <w:bCs/>
      <w:caps/>
      <w:sz w:val="32"/>
      <w:szCs w:val="32"/>
      <w:lang w:val="en-US" w:eastAsia="en-US"/>
    </w:rPr>
  </w:style>
  <w:style w:type="paragraph" w:customStyle="1" w:styleId="48">
    <w:name w:val="заголовок 4"/>
    <w:basedOn w:val="a6"/>
    <w:next w:val="a6"/>
    <w:rsid w:val="00D87AE6"/>
    <w:pPr>
      <w:keepNext/>
      <w:widowControl w:val="0"/>
      <w:jc w:val="both"/>
    </w:pPr>
    <w:rPr>
      <w:sz w:val="28"/>
      <w:szCs w:val="20"/>
    </w:rPr>
  </w:style>
  <w:style w:type="paragraph" w:styleId="1ff6">
    <w:name w:val="index 1"/>
    <w:basedOn w:val="a6"/>
    <w:next w:val="a6"/>
    <w:semiHidden/>
    <w:rsid w:val="00D87AE6"/>
    <w:pPr>
      <w:tabs>
        <w:tab w:val="right" w:pos="4487"/>
      </w:tabs>
      <w:ind w:left="200" w:hanging="200"/>
    </w:pPr>
    <w:rPr>
      <w:sz w:val="18"/>
      <w:szCs w:val="20"/>
    </w:rPr>
  </w:style>
  <w:style w:type="paragraph" w:styleId="2f8">
    <w:name w:val="index 2"/>
    <w:basedOn w:val="a6"/>
    <w:next w:val="a6"/>
    <w:semiHidden/>
    <w:rsid w:val="00D87AE6"/>
    <w:pPr>
      <w:tabs>
        <w:tab w:val="right" w:pos="4487"/>
      </w:tabs>
      <w:ind w:left="400" w:hanging="200"/>
    </w:pPr>
    <w:rPr>
      <w:sz w:val="18"/>
      <w:szCs w:val="20"/>
    </w:rPr>
  </w:style>
  <w:style w:type="paragraph" w:styleId="39">
    <w:name w:val="index 3"/>
    <w:basedOn w:val="a6"/>
    <w:next w:val="a6"/>
    <w:semiHidden/>
    <w:rsid w:val="00D87AE6"/>
    <w:pPr>
      <w:tabs>
        <w:tab w:val="right" w:pos="4487"/>
      </w:tabs>
      <w:ind w:left="600" w:hanging="200"/>
    </w:pPr>
    <w:rPr>
      <w:sz w:val="18"/>
      <w:szCs w:val="20"/>
    </w:rPr>
  </w:style>
  <w:style w:type="paragraph" w:styleId="49">
    <w:name w:val="index 4"/>
    <w:basedOn w:val="a6"/>
    <w:next w:val="a6"/>
    <w:semiHidden/>
    <w:rsid w:val="00D87AE6"/>
    <w:pPr>
      <w:tabs>
        <w:tab w:val="right" w:pos="4487"/>
      </w:tabs>
      <w:ind w:left="800" w:hanging="200"/>
    </w:pPr>
    <w:rPr>
      <w:sz w:val="18"/>
      <w:szCs w:val="20"/>
    </w:rPr>
  </w:style>
  <w:style w:type="paragraph" w:styleId="57">
    <w:name w:val="index 5"/>
    <w:basedOn w:val="a6"/>
    <w:next w:val="a6"/>
    <w:semiHidden/>
    <w:rsid w:val="00D87AE6"/>
    <w:pPr>
      <w:tabs>
        <w:tab w:val="right" w:pos="4487"/>
      </w:tabs>
      <w:ind w:left="1000" w:hanging="200"/>
    </w:pPr>
    <w:rPr>
      <w:sz w:val="18"/>
      <w:szCs w:val="20"/>
    </w:rPr>
  </w:style>
  <w:style w:type="paragraph" w:styleId="63">
    <w:name w:val="index 6"/>
    <w:basedOn w:val="a6"/>
    <w:next w:val="a6"/>
    <w:semiHidden/>
    <w:rsid w:val="00D87AE6"/>
    <w:pPr>
      <w:tabs>
        <w:tab w:val="right" w:pos="4487"/>
      </w:tabs>
      <w:ind w:left="1200" w:hanging="200"/>
    </w:pPr>
    <w:rPr>
      <w:sz w:val="18"/>
      <w:szCs w:val="20"/>
    </w:rPr>
  </w:style>
  <w:style w:type="paragraph" w:styleId="73">
    <w:name w:val="index 7"/>
    <w:basedOn w:val="a6"/>
    <w:next w:val="a6"/>
    <w:semiHidden/>
    <w:rsid w:val="00D87AE6"/>
    <w:pPr>
      <w:tabs>
        <w:tab w:val="right" w:pos="4487"/>
      </w:tabs>
      <w:ind w:left="1400" w:hanging="200"/>
    </w:pPr>
    <w:rPr>
      <w:sz w:val="18"/>
      <w:szCs w:val="20"/>
    </w:rPr>
  </w:style>
  <w:style w:type="paragraph" w:styleId="83">
    <w:name w:val="index 8"/>
    <w:basedOn w:val="a6"/>
    <w:next w:val="a6"/>
    <w:semiHidden/>
    <w:rsid w:val="00D87AE6"/>
    <w:pPr>
      <w:tabs>
        <w:tab w:val="right" w:pos="4487"/>
      </w:tabs>
      <w:ind w:left="1600" w:hanging="200"/>
    </w:pPr>
    <w:rPr>
      <w:sz w:val="18"/>
      <w:szCs w:val="20"/>
    </w:rPr>
  </w:style>
  <w:style w:type="paragraph" w:styleId="93">
    <w:name w:val="index 9"/>
    <w:basedOn w:val="a6"/>
    <w:next w:val="a6"/>
    <w:semiHidden/>
    <w:rsid w:val="00D87AE6"/>
    <w:pPr>
      <w:tabs>
        <w:tab w:val="right" w:pos="4487"/>
      </w:tabs>
      <w:ind w:left="1800" w:hanging="200"/>
    </w:pPr>
    <w:rPr>
      <w:sz w:val="18"/>
      <w:szCs w:val="20"/>
    </w:rPr>
  </w:style>
  <w:style w:type="paragraph" w:styleId="afffffa">
    <w:name w:val="index heading"/>
    <w:basedOn w:val="a6"/>
    <w:next w:val="1ff6"/>
    <w:semiHidden/>
    <w:rsid w:val="00D87AE6"/>
    <w:pPr>
      <w:spacing w:before="240" w:after="120"/>
      <w:jc w:val="center"/>
    </w:pPr>
    <w:rPr>
      <w:b/>
      <w:sz w:val="26"/>
      <w:szCs w:val="20"/>
    </w:rPr>
  </w:style>
  <w:style w:type="paragraph" w:customStyle="1" w:styleId="1ff7">
    <w:name w:val="Знак Знак Знак Знак Знак Знак Знак Знак Знак Знак Знак Знак Знак Знак Знак Знак Знак Знак1 Знак Знак Знак Знак"/>
    <w:basedOn w:val="a6"/>
    <w:rsid w:val="00D87AE6"/>
    <w:pPr>
      <w:tabs>
        <w:tab w:val="num" w:pos="432"/>
      </w:tabs>
      <w:spacing w:before="120" w:after="160"/>
      <w:ind w:left="432" w:hanging="432"/>
      <w:jc w:val="both"/>
    </w:pPr>
    <w:rPr>
      <w:b/>
      <w:bCs/>
      <w:caps/>
      <w:sz w:val="32"/>
      <w:szCs w:val="32"/>
      <w:lang w:val="en-US" w:eastAsia="en-US"/>
    </w:rPr>
  </w:style>
  <w:style w:type="paragraph" w:customStyle="1" w:styleId="afffffb">
    <w:name w:val="Знак Знак Знак Знак Знак Знак Знак Знак Знак Знак Знак Знак Знак Знак Знак Знак"/>
    <w:basedOn w:val="a6"/>
    <w:rsid w:val="00D87AE6"/>
    <w:pPr>
      <w:tabs>
        <w:tab w:val="num" w:pos="432"/>
      </w:tabs>
      <w:spacing w:before="120" w:after="160"/>
      <w:ind w:left="432" w:hanging="432"/>
      <w:jc w:val="both"/>
    </w:pPr>
    <w:rPr>
      <w:b/>
      <w:bCs/>
      <w:caps/>
      <w:sz w:val="32"/>
      <w:szCs w:val="32"/>
      <w:lang w:val="en-US" w:eastAsia="en-US"/>
    </w:rPr>
  </w:style>
  <w:style w:type="paragraph" w:customStyle="1" w:styleId="1ff8">
    <w:name w:val="Знак Знак1 Знак Знак Знак Знак Знак Знак Знак Знак Знак"/>
    <w:basedOn w:val="a6"/>
    <w:rsid w:val="00D87AE6"/>
    <w:pPr>
      <w:tabs>
        <w:tab w:val="num" w:pos="432"/>
      </w:tabs>
      <w:spacing w:before="120" w:after="160"/>
      <w:ind w:left="432" w:hanging="432"/>
      <w:jc w:val="both"/>
    </w:pPr>
    <w:rPr>
      <w:b/>
      <w:bCs/>
      <w:caps/>
      <w:sz w:val="32"/>
      <w:szCs w:val="32"/>
      <w:lang w:val="en-US" w:eastAsia="en-US"/>
    </w:rPr>
  </w:style>
  <w:style w:type="paragraph" w:customStyle="1" w:styleId="1ff9">
    <w:name w:val="Знак Знак1 Знак Знак Знак Знак Знак Знак Знак Знак Знак Знак Знак Знак Знак Знак Знак Знак Знак Знак Знак Знак Знак Знак Знак Знак"/>
    <w:basedOn w:val="a6"/>
    <w:rsid w:val="00D87AE6"/>
    <w:pPr>
      <w:tabs>
        <w:tab w:val="num" w:pos="432"/>
      </w:tabs>
      <w:spacing w:before="120" w:after="160"/>
      <w:ind w:left="432" w:hanging="432"/>
      <w:jc w:val="both"/>
    </w:pPr>
    <w:rPr>
      <w:b/>
      <w:bCs/>
      <w:caps/>
      <w:sz w:val="32"/>
      <w:szCs w:val="32"/>
      <w:lang w:val="en-US" w:eastAsia="en-US"/>
    </w:rPr>
  </w:style>
  <w:style w:type="paragraph" w:customStyle="1" w:styleId="afffff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rsid w:val="00D87AE6"/>
    <w:pPr>
      <w:tabs>
        <w:tab w:val="num" w:pos="432"/>
      </w:tabs>
      <w:spacing w:before="120" w:after="160"/>
      <w:ind w:left="432" w:hanging="432"/>
      <w:jc w:val="both"/>
    </w:pPr>
    <w:rPr>
      <w:b/>
      <w:bCs/>
      <w:caps/>
      <w:sz w:val="32"/>
      <w:szCs w:val="32"/>
      <w:lang w:val="en-US" w:eastAsia="en-US"/>
    </w:rPr>
  </w:style>
  <w:style w:type="paragraph" w:customStyle="1" w:styleId="afffffd">
    <w:name w:val="Знак Знак Знак Знак Знак Знак Знак Знак Знак Знак Знак Знак Знак Знак Знак Знак Знак Знак Знак Знак Знак Знак Знак Знак Знак"/>
    <w:basedOn w:val="a6"/>
    <w:rsid w:val="00D87AE6"/>
    <w:pPr>
      <w:tabs>
        <w:tab w:val="num" w:pos="432"/>
      </w:tabs>
      <w:spacing w:before="120" w:after="160"/>
      <w:ind w:left="432" w:hanging="432"/>
      <w:jc w:val="both"/>
    </w:pPr>
    <w:rPr>
      <w:b/>
      <w:bCs/>
      <w:caps/>
      <w:sz w:val="32"/>
      <w:szCs w:val="32"/>
      <w:lang w:val="en-US" w:eastAsia="en-US"/>
    </w:rPr>
  </w:style>
  <w:style w:type="paragraph" w:customStyle="1" w:styleId="afffffe">
    <w:name w:val="Знак Знак Знак Знак Знак Знак Знак Знак Знак Знак Знак Знак Знак Знак Знак Знак Знак Знак Знак Знак Знак Знак Знак Знак Знак Знак Знак"/>
    <w:basedOn w:val="a6"/>
    <w:rsid w:val="00D87AE6"/>
    <w:pPr>
      <w:tabs>
        <w:tab w:val="num" w:pos="432"/>
      </w:tabs>
      <w:spacing w:before="120" w:after="160"/>
      <w:ind w:left="432" w:hanging="432"/>
      <w:jc w:val="both"/>
    </w:pPr>
    <w:rPr>
      <w:b/>
      <w:bCs/>
      <w:caps/>
      <w:sz w:val="32"/>
      <w:szCs w:val="32"/>
      <w:lang w:val="en-US" w:eastAsia="en-US"/>
    </w:rPr>
  </w:style>
  <w:style w:type="paragraph" w:customStyle="1" w:styleId="affffff">
    <w:name w:val="Знак Знак Знак Знак Знак Знак Знак Знак Знак Знак Знак Знак Знак Знак Знак Знак Знак Знак Знак Знак Знак Знак Знак Знак Знак Знак Знак Знак"/>
    <w:basedOn w:val="a6"/>
    <w:rsid w:val="00D87AE6"/>
    <w:pPr>
      <w:tabs>
        <w:tab w:val="num" w:pos="432"/>
      </w:tabs>
      <w:spacing w:before="120" w:after="160"/>
      <w:ind w:left="432" w:hanging="432"/>
      <w:jc w:val="both"/>
    </w:pPr>
    <w:rPr>
      <w:b/>
      <w:bCs/>
      <w:caps/>
      <w:sz w:val="32"/>
      <w:szCs w:val="32"/>
      <w:lang w:val="en-US" w:eastAsia="en-US"/>
    </w:rPr>
  </w:style>
  <w:style w:type="paragraph" w:customStyle="1" w:styleId="aff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rsid w:val="00D87AE6"/>
    <w:pPr>
      <w:tabs>
        <w:tab w:val="num" w:pos="432"/>
      </w:tabs>
      <w:spacing w:before="120" w:after="160"/>
      <w:ind w:left="432" w:hanging="432"/>
      <w:jc w:val="both"/>
    </w:pPr>
    <w:rPr>
      <w:b/>
      <w:bCs/>
      <w:caps/>
      <w:sz w:val="32"/>
      <w:szCs w:val="32"/>
      <w:lang w:val="en-US" w:eastAsia="en-US"/>
    </w:rPr>
  </w:style>
  <w:style w:type="paragraph" w:customStyle="1" w:styleId="affffff1">
    <w:name w:val="Знак Знак Знак Знак Знак Знак Знак Знак"/>
    <w:basedOn w:val="a6"/>
    <w:rsid w:val="00D87AE6"/>
    <w:pPr>
      <w:tabs>
        <w:tab w:val="num" w:pos="432"/>
      </w:tabs>
      <w:spacing w:before="120" w:after="160"/>
      <w:ind w:left="432" w:hanging="432"/>
      <w:jc w:val="both"/>
    </w:pPr>
    <w:rPr>
      <w:b/>
      <w:bCs/>
      <w:caps/>
      <w:sz w:val="32"/>
      <w:szCs w:val="32"/>
      <w:lang w:val="en-US" w:eastAsia="en-US"/>
    </w:rPr>
  </w:style>
  <w:style w:type="paragraph" w:customStyle="1" w:styleId="1ffa">
    <w:name w:val="Знак Знак1 Знак Знак Знак Знак Знак Знак Знак Знак Знак Знак Знак"/>
    <w:basedOn w:val="a6"/>
    <w:rsid w:val="00D87AE6"/>
    <w:pPr>
      <w:tabs>
        <w:tab w:val="num" w:pos="432"/>
      </w:tabs>
      <w:spacing w:before="120" w:after="160"/>
      <w:ind w:left="432" w:hanging="432"/>
      <w:jc w:val="both"/>
    </w:pPr>
    <w:rPr>
      <w:b/>
      <w:bCs/>
      <w:caps/>
      <w:sz w:val="32"/>
      <w:szCs w:val="32"/>
      <w:lang w:val="en-US" w:eastAsia="en-US"/>
    </w:rPr>
  </w:style>
  <w:style w:type="paragraph" w:customStyle="1" w:styleId="afffff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rsid w:val="00D87AE6"/>
    <w:pPr>
      <w:widowControl w:val="0"/>
      <w:tabs>
        <w:tab w:val="num" w:pos="432"/>
      </w:tabs>
      <w:adjustRightInd w:val="0"/>
      <w:spacing w:before="120" w:after="160" w:line="360" w:lineRule="atLeast"/>
      <w:ind w:left="432" w:hanging="432"/>
      <w:jc w:val="both"/>
      <w:textAlignment w:val="baseline"/>
    </w:pPr>
    <w:rPr>
      <w:b/>
      <w:bCs/>
      <w:caps/>
      <w:sz w:val="32"/>
      <w:szCs w:val="32"/>
      <w:lang w:val="en-US" w:eastAsia="en-US"/>
    </w:rPr>
  </w:style>
  <w:style w:type="paragraph" w:customStyle="1" w:styleId="afffff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rsid w:val="00D87AE6"/>
    <w:pPr>
      <w:tabs>
        <w:tab w:val="num" w:pos="432"/>
      </w:tabs>
      <w:spacing w:before="120" w:after="160"/>
      <w:ind w:left="432" w:hanging="432"/>
      <w:jc w:val="both"/>
    </w:pPr>
    <w:rPr>
      <w:b/>
      <w:bCs/>
      <w:caps/>
      <w:sz w:val="32"/>
      <w:szCs w:val="32"/>
      <w:lang w:val="en-US" w:eastAsia="en-US"/>
    </w:rPr>
  </w:style>
  <w:style w:type="paragraph" w:customStyle="1" w:styleId="affff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rsid w:val="00D87AE6"/>
    <w:pPr>
      <w:tabs>
        <w:tab w:val="num" w:pos="432"/>
      </w:tabs>
      <w:spacing w:before="120" w:after="160"/>
      <w:ind w:left="432" w:hanging="432"/>
      <w:jc w:val="both"/>
    </w:pPr>
    <w:rPr>
      <w:b/>
      <w:bCs/>
      <w:caps/>
      <w:sz w:val="32"/>
      <w:szCs w:val="32"/>
      <w:lang w:val="en-US" w:eastAsia="en-US"/>
    </w:rPr>
  </w:style>
  <w:style w:type="paragraph" w:customStyle="1" w:styleId="1ffb">
    <w:name w:val="Знак Знак1 Знак Знак Знак Знак Знак Знак"/>
    <w:basedOn w:val="a6"/>
    <w:rsid w:val="00D87AE6"/>
    <w:pPr>
      <w:tabs>
        <w:tab w:val="num" w:pos="432"/>
      </w:tabs>
      <w:spacing w:before="120" w:after="160"/>
      <w:ind w:left="432" w:hanging="432"/>
      <w:jc w:val="both"/>
    </w:pPr>
    <w:rPr>
      <w:b/>
      <w:bCs/>
      <w:caps/>
      <w:sz w:val="32"/>
      <w:szCs w:val="32"/>
      <w:lang w:val="en-US" w:eastAsia="en-US"/>
    </w:rPr>
  </w:style>
  <w:style w:type="paragraph" w:customStyle="1" w:styleId="1ffc">
    <w:name w:val="Знак Знак1 Знак Знак Знак Знак Знак Знак Знак Знак Знак Знак Знак Знак"/>
    <w:basedOn w:val="a6"/>
    <w:rsid w:val="00D87AE6"/>
    <w:pPr>
      <w:tabs>
        <w:tab w:val="num" w:pos="432"/>
      </w:tabs>
      <w:spacing w:before="120" w:after="160"/>
      <w:ind w:left="432" w:hanging="432"/>
      <w:jc w:val="both"/>
    </w:pPr>
    <w:rPr>
      <w:b/>
      <w:bCs/>
      <w:caps/>
      <w:sz w:val="32"/>
      <w:szCs w:val="32"/>
      <w:lang w:val="en-US" w:eastAsia="en-US"/>
    </w:rPr>
  </w:style>
  <w:style w:type="paragraph" w:customStyle="1" w:styleId="affffff5">
    <w:name w:val="Знак Знак Знак Знак Знак Знак Знак Знак Знак Знак"/>
    <w:basedOn w:val="a6"/>
    <w:rsid w:val="00D87AE6"/>
    <w:pPr>
      <w:tabs>
        <w:tab w:val="num" w:pos="432"/>
      </w:tabs>
      <w:spacing w:before="120" w:after="160"/>
      <w:ind w:left="432" w:hanging="432"/>
      <w:jc w:val="both"/>
    </w:pPr>
    <w:rPr>
      <w:b/>
      <w:bCs/>
      <w:caps/>
      <w:sz w:val="32"/>
      <w:szCs w:val="32"/>
      <w:lang w:val="en-US" w:eastAsia="en-US"/>
    </w:rPr>
  </w:style>
  <w:style w:type="paragraph" w:customStyle="1" w:styleId="1ffd">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rsid w:val="00D87AE6"/>
    <w:pPr>
      <w:tabs>
        <w:tab w:val="num" w:pos="432"/>
      </w:tabs>
      <w:spacing w:before="120" w:after="160"/>
      <w:ind w:left="432" w:hanging="432"/>
      <w:jc w:val="both"/>
    </w:pPr>
    <w:rPr>
      <w:b/>
      <w:bCs/>
      <w:caps/>
      <w:sz w:val="32"/>
      <w:szCs w:val="32"/>
      <w:lang w:val="en-US" w:eastAsia="en-US"/>
    </w:rPr>
  </w:style>
  <w:style w:type="paragraph" w:customStyle="1" w:styleId="1ffe">
    <w:name w:val="Знак Знак1 Знак"/>
    <w:basedOn w:val="a6"/>
    <w:rsid w:val="00D87AE6"/>
    <w:pPr>
      <w:tabs>
        <w:tab w:val="num" w:pos="432"/>
      </w:tabs>
      <w:spacing w:before="120" w:after="160"/>
      <w:ind w:left="432" w:hanging="432"/>
      <w:jc w:val="both"/>
    </w:pPr>
    <w:rPr>
      <w:b/>
      <w:bCs/>
      <w:caps/>
      <w:sz w:val="32"/>
      <w:szCs w:val="32"/>
      <w:lang w:val="en-US" w:eastAsia="en-US"/>
    </w:rPr>
  </w:style>
  <w:style w:type="paragraph" w:customStyle="1" w:styleId="119">
    <w:name w:val="Знак Знак1 Знак1"/>
    <w:basedOn w:val="a6"/>
    <w:rsid w:val="00D87AE6"/>
    <w:pPr>
      <w:tabs>
        <w:tab w:val="num" w:pos="432"/>
      </w:tabs>
      <w:spacing w:before="120" w:after="160"/>
      <w:ind w:left="432" w:hanging="432"/>
      <w:jc w:val="both"/>
    </w:pPr>
    <w:rPr>
      <w:b/>
      <w:bCs/>
      <w:caps/>
      <w:sz w:val="32"/>
      <w:szCs w:val="32"/>
      <w:lang w:val="en-US" w:eastAsia="en-US"/>
    </w:rPr>
  </w:style>
  <w:style w:type="paragraph" w:customStyle="1" w:styleId="1fff">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rsid w:val="00D87AE6"/>
    <w:pPr>
      <w:tabs>
        <w:tab w:val="num" w:pos="432"/>
      </w:tabs>
      <w:spacing w:before="120" w:after="160"/>
      <w:ind w:left="432" w:hanging="432"/>
      <w:jc w:val="both"/>
    </w:pPr>
    <w:rPr>
      <w:b/>
      <w:bCs/>
      <w:caps/>
      <w:sz w:val="32"/>
      <w:szCs w:val="32"/>
      <w:lang w:val="en-US" w:eastAsia="en-US"/>
    </w:rPr>
  </w:style>
  <w:style w:type="paragraph" w:customStyle="1" w:styleId="11a">
    <w:name w:val="Знак Знак1 Знак Знак Знак Знак Знак Знак Знак Знак Знак1 Знак Знак Знак Знак Знак Знак Знак"/>
    <w:basedOn w:val="a6"/>
    <w:rsid w:val="00D87AE6"/>
    <w:pPr>
      <w:tabs>
        <w:tab w:val="num" w:pos="432"/>
      </w:tabs>
      <w:spacing w:before="120" w:after="160"/>
      <w:ind w:left="432" w:hanging="432"/>
      <w:jc w:val="both"/>
    </w:pPr>
    <w:rPr>
      <w:b/>
      <w:bCs/>
      <w:caps/>
      <w:sz w:val="32"/>
      <w:szCs w:val="32"/>
      <w:lang w:val="en-US" w:eastAsia="en-US"/>
    </w:rPr>
  </w:style>
  <w:style w:type="paragraph" w:customStyle="1" w:styleId="2f9">
    <w:name w:val="Обычный2"/>
    <w:rsid w:val="00D87AE6"/>
    <w:pPr>
      <w:widowControl w:val="0"/>
      <w:snapToGrid w:val="0"/>
      <w:spacing w:before="240" w:after="0" w:line="300" w:lineRule="auto"/>
      <w:ind w:firstLine="700"/>
      <w:jc w:val="both"/>
    </w:pPr>
    <w:rPr>
      <w:rFonts w:eastAsia="Times New Roman" w:cs="Times New Roman"/>
      <w:sz w:val="24"/>
      <w:szCs w:val="20"/>
      <w:lang w:eastAsia="ru-RU"/>
    </w:rPr>
  </w:style>
  <w:style w:type="paragraph" w:customStyle="1" w:styleId="2fa">
    <w:name w:val="ААЗаг2"/>
    <w:basedOn w:val="22"/>
    <w:link w:val="2fb"/>
    <w:rsid w:val="00D87AE6"/>
    <w:pPr>
      <w:keepLines w:val="0"/>
      <w:spacing w:before="240"/>
    </w:pPr>
    <w:rPr>
      <w:rFonts w:eastAsia="Times New Roman" w:cs="Arial"/>
      <w:i/>
      <w:iCs/>
      <w:szCs w:val="28"/>
    </w:rPr>
  </w:style>
  <w:style w:type="character" w:customStyle="1" w:styleId="2fb">
    <w:name w:val="ААЗаг2 Знак"/>
    <w:basedOn w:val="23"/>
    <w:link w:val="2fa"/>
    <w:rsid w:val="00D87AE6"/>
    <w:rPr>
      <w:rFonts w:eastAsia="Times New Roman" w:cs="Arial"/>
      <w:b/>
      <w:i/>
      <w:iCs/>
      <w:sz w:val="32"/>
      <w:szCs w:val="28"/>
      <w:lang w:eastAsia="ru-RU"/>
    </w:rPr>
  </w:style>
  <w:style w:type="paragraph" w:styleId="affffff6">
    <w:name w:val="No Spacing"/>
    <w:uiPriority w:val="1"/>
    <w:qFormat/>
    <w:rsid w:val="00D87AE6"/>
    <w:pPr>
      <w:spacing w:after="0" w:line="240" w:lineRule="auto"/>
    </w:pPr>
    <w:rPr>
      <w:rFonts w:ascii="Calibri" w:eastAsia="Times New Roman" w:hAnsi="Calibri" w:cs="Times New Roman"/>
      <w:sz w:val="22"/>
      <w:lang w:eastAsia="ru-RU"/>
    </w:rPr>
  </w:style>
  <w:style w:type="paragraph" w:styleId="2fc">
    <w:name w:val="Body Text 2"/>
    <w:basedOn w:val="a6"/>
    <w:link w:val="2fd"/>
    <w:uiPriority w:val="99"/>
    <w:semiHidden/>
    <w:unhideWhenUsed/>
    <w:rsid w:val="00D87AE6"/>
    <w:pPr>
      <w:spacing w:after="120" w:line="480" w:lineRule="auto"/>
    </w:pPr>
  </w:style>
  <w:style w:type="character" w:customStyle="1" w:styleId="2fd">
    <w:name w:val="Основной текст 2 Знак"/>
    <w:basedOn w:val="a7"/>
    <w:link w:val="2fc"/>
    <w:uiPriority w:val="99"/>
    <w:semiHidden/>
    <w:rsid w:val="00D87AE6"/>
    <w:rPr>
      <w:rFonts w:eastAsia="Times New Roman" w:cs="Times New Roman"/>
      <w:sz w:val="24"/>
      <w:szCs w:val="24"/>
      <w:lang w:eastAsia="ru-RU"/>
    </w:rPr>
  </w:style>
  <w:style w:type="paragraph" w:styleId="3a">
    <w:name w:val="Body Text 3"/>
    <w:basedOn w:val="a6"/>
    <w:link w:val="3b"/>
    <w:uiPriority w:val="99"/>
    <w:unhideWhenUsed/>
    <w:rsid w:val="00D87AE6"/>
    <w:pPr>
      <w:spacing w:after="120" w:line="276" w:lineRule="auto"/>
    </w:pPr>
    <w:rPr>
      <w:rFonts w:eastAsia="Calibri"/>
      <w:sz w:val="16"/>
      <w:szCs w:val="16"/>
      <w:lang w:eastAsia="en-US"/>
    </w:rPr>
  </w:style>
  <w:style w:type="character" w:customStyle="1" w:styleId="3b">
    <w:name w:val="Основной текст 3 Знак"/>
    <w:basedOn w:val="a7"/>
    <w:link w:val="3a"/>
    <w:uiPriority w:val="99"/>
    <w:rsid w:val="00D87AE6"/>
    <w:rPr>
      <w:rFonts w:eastAsia="Calibri" w:cs="Times New Roman"/>
      <w:sz w:val="16"/>
      <w:szCs w:val="16"/>
    </w:rPr>
  </w:style>
  <w:style w:type="character" w:customStyle="1" w:styleId="ConsPlusNormal0">
    <w:name w:val="ConsPlusNormal Знак"/>
    <w:basedOn w:val="a7"/>
    <w:link w:val="ConsPlusNormal"/>
    <w:locked/>
    <w:rsid w:val="00D87AE6"/>
    <w:rPr>
      <w:rFonts w:ascii="Arial" w:eastAsia="Times New Roman" w:hAnsi="Arial" w:cs="Arial"/>
      <w:sz w:val="20"/>
      <w:szCs w:val="20"/>
      <w:lang w:eastAsia="ru-RU"/>
    </w:rPr>
  </w:style>
  <w:style w:type="paragraph" w:customStyle="1" w:styleId="Standard">
    <w:name w:val="Standard"/>
    <w:rsid w:val="00D87AE6"/>
    <w:pPr>
      <w:widowControl w:val="0"/>
      <w:suppressAutoHyphens/>
      <w:autoSpaceDN w:val="0"/>
      <w:spacing w:after="0" w:line="240" w:lineRule="auto"/>
      <w:textAlignment w:val="baseline"/>
    </w:pPr>
    <w:rPr>
      <w:rFonts w:eastAsia="Andale Sans UI" w:cs="Tahoma"/>
      <w:kern w:val="3"/>
      <w:sz w:val="24"/>
      <w:szCs w:val="24"/>
      <w:lang w:val="de-DE" w:eastAsia="ja-JP" w:bidi="fa-IR"/>
    </w:rPr>
  </w:style>
  <w:style w:type="paragraph" w:customStyle="1" w:styleId="TableContents">
    <w:name w:val="Table Contents"/>
    <w:basedOn w:val="Standard"/>
    <w:rsid w:val="00D87AE6"/>
    <w:pPr>
      <w:suppressLineNumbers/>
    </w:pPr>
  </w:style>
  <w:style w:type="paragraph" w:customStyle="1" w:styleId="affffff7">
    <w:name w:val="Для таблицы"/>
    <w:basedOn w:val="a6"/>
    <w:link w:val="affffff8"/>
    <w:qFormat/>
    <w:rsid w:val="00D87AE6"/>
    <w:pPr>
      <w:spacing w:line="276" w:lineRule="auto"/>
      <w:jc w:val="both"/>
    </w:pPr>
    <w:rPr>
      <w:rFonts w:ascii="Calibri" w:eastAsia="Calibri" w:hAnsi="Calibri"/>
      <w:szCs w:val="22"/>
      <w:lang w:eastAsia="en-US"/>
    </w:rPr>
  </w:style>
  <w:style w:type="character" w:customStyle="1" w:styleId="affffff8">
    <w:name w:val="Для таблицы Знак"/>
    <w:basedOn w:val="a7"/>
    <w:link w:val="affffff7"/>
    <w:rsid w:val="00D87AE6"/>
    <w:rPr>
      <w:rFonts w:ascii="Calibri" w:eastAsia="Calibri" w:hAnsi="Calibri" w:cs="Times New Roman"/>
      <w:sz w:val="24"/>
    </w:rPr>
  </w:style>
  <w:style w:type="character" w:customStyle="1" w:styleId="w">
    <w:name w:val="w"/>
    <w:basedOn w:val="a7"/>
    <w:rsid w:val="00D87AE6"/>
  </w:style>
  <w:style w:type="character" w:customStyle="1" w:styleId="affffff9">
    <w:name w:val="АОбычный Знак"/>
    <w:basedOn w:val="a7"/>
    <w:link w:val="affffffa"/>
    <w:uiPriority w:val="99"/>
    <w:locked/>
    <w:rsid w:val="00D87AE6"/>
    <w:rPr>
      <w:rFonts w:cs="Times New Roman"/>
      <w:sz w:val="24"/>
      <w:szCs w:val="24"/>
    </w:rPr>
  </w:style>
  <w:style w:type="paragraph" w:customStyle="1" w:styleId="affffffa">
    <w:name w:val="АОбычный"/>
    <w:basedOn w:val="a6"/>
    <w:link w:val="affffff9"/>
    <w:uiPriority w:val="99"/>
    <w:qFormat/>
    <w:rsid w:val="00D87AE6"/>
    <w:pPr>
      <w:spacing w:line="360" w:lineRule="auto"/>
      <w:ind w:firstLine="567"/>
      <w:jc w:val="both"/>
    </w:pPr>
    <w:rPr>
      <w:rFonts w:eastAsiaTheme="minorHAnsi"/>
      <w:lang w:eastAsia="en-US"/>
    </w:rPr>
  </w:style>
  <w:style w:type="character" w:customStyle="1" w:styleId="affffffb">
    <w:name w:val="АТаблица Знак"/>
    <w:basedOn w:val="a7"/>
    <w:link w:val="affffffc"/>
    <w:locked/>
    <w:rsid w:val="00D87AE6"/>
    <w:rPr>
      <w:rFonts w:cs="Times New Roman"/>
      <w:i/>
      <w:sz w:val="20"/>
      <w:szCs w:val="20"/>
    </w:rPr>
  </w:style>
  <w:style w:type="paragraph" w:customStyle="1" w:styleId="affffffc">
    <w:name w:val="АТаблица"/>
    <w:basedOn w:val="a6"/>
    <w:link w:val="affffffb"/>
    <w:rsid w:val="00D87AE6"/>
    <w:pPr>
      <w:spacing w:before="120"/>
      <w:ind w:firstLine="567"/>
      <w:jc w:val="right"/>
    </w:pPr>
    <w:rPr>
      <w:rFonts w:eastAsiaTheme="minorHAnsi"/>
      <w:i/>
      <w:sz w:val="20"/>
      <w:szCs w:val="20"/>
      <w:lang w:eastAsia="en-US"/>
    </w:rPr>
  </w:style>
  <w:style w:type="character" w:customStyle="1" w:styleId="affffffd">
    <w:name w:val="АСодержТаб Знак"/>
    <w:basedOn w:val="a7"/>
    <w:link w:val="affffffe"/>
    <w:uiPriority w:val="1"/>
    <w:locked/>
    <w:rsid w:val="00D87AE6"/>
    <w:rPr>
      <w:rFonts w:cs="Times New Roman"/>
      <w:spacing w:val="-1"/>
      <w:sz w:val="20"/>
      <w:szCs w:val="20"/>
    </w:rPr>
  </w:style>
  <w:style w:type="paragraph" w:customStyle="1" w:styleId="affffffe">
    <w:name w:val="АСодержТаб"/>
    <w:basedOn w:val="a6"/>
    <w:link w:val="affffffd"/>
    <w:uiPriority w:val="1"/>
    <w:qFormat/>
    <w:rsid w:val="00D87AE6"/>
    <w:pPr>
      <w:widowControl w:val="0"/>
      <w:jc w:val="center"/>
    </w:pPr>
    <w:rPr>
      <w:rFonts w:eastAsiaTheme="minorHAnsi"/>
      <w:spacing w:val="-1"/>
      <w:sz w:val="20"/>
      <w:szCs w:val="20"/>
      <w:lang w:eastAsia="en-US"/>
    </w:rPr>
  </w:style>
  <w:style w:type="paragraph" w:customStyle="1" w:styleId="G">
    <w:name w:val="G_Маркированый список"/>
    <w:basedOn w:val="a6"/>
    <w:link w:val="G0"/>
    <w:rsid w:val="00D87AE6"/>
    <w:pPr>
      <w:numPr>
        <w:numId w:val="22"/>
      </w:numPr>
      <w:tabs>
        <w:tab w:val="left" w:pos="993"/>
      </w:tabs>
      <w:spacing w:line="276" w:lineRule="auto"/>
      <w:ind w:left="0" w:firstLine="709"/>
      <w:jc w:val="both"/>
    </w:pPr>
    <w:rPr>
      <w:rFonts w:ascii="Calibri" w:hAnsi="Calibri"/>
      <w:lang w:eastAsia="en-US" w:bidi="en-US"/>
    </w:rPr>
  </w:style>
  <w:style w:type="character" w:customStyle="1" w:styleId="G0">
    <w:name w:val="G_Маркированый список Знак"/>
    <w:link w:val="G"/>
    <w:rsid w:val="00D87AE6"/>
    <w:rPr>
      <w:rFonts w:ascii="Calibri" w:eastAsia="Times New Roman" w:hAnsi="Calibri" w:cs="Times New Roman"/>
      <w:sz w:val="24"/>
      <w:szCs w:val="24"/>
      <w:lang w:bidi="en-US"/>
    </w:rPr>
  </w:style>
  <w:style w:type="paragraph" w:customStyle="1" w:styleId="afffffff">
    <w:name w:val="АСодТаб"/>
    <w:basedOn w:val="a6"/>
    <w:link w:val="afffffff0"/>
    <w:uiPriority w:val="1"/>
    <w:qFormat/>
    <w:rsid w:val="00D87AE6"/>
    <w:pPr>
      <w:widowControl w:val="0"/>
      <w:jc w:val="center"/>
    </w:pPr>
    <w:rPr>
      <w:rFonts w:eastAsia="Calibri"/>
      <w:spacing w:val="-1"/>
      <w:sz w:val="20"/>
      <w:szCs w:val="22"/>
      <w:lang w:eastAsia="en-US"/>
    </w:rPr>
  </w:style>
  <w:style w:type="character" w:customStyle="1" w:styleId="afffffff0">
    <w:name w:val="АСодТаб Знак"/>
    <w:basedOn w:val="a7"/>
    <w:link w:val="afffffff"/>
    <w:uiPriority w:val="1"/>
    <w:rsid w:val="00D87AE6"/>
    <w:rPr>
      <w:rFonts w:eastAsia="Calibri" w:cs="Times New Roman"/>
      <w:spacing w:val="-1"/>
      <w:sz w:val="20"/>
    </w:rPr>
  </w:style>
  <w:style w:type="character" w:customStyle="1" w:styleId="FontStyle13">
    <w:name w:val="Font Style13"/>
    <w:rsid w:val="00D87AE6"/>
  </w:style>
  <w:style w:type="paragraph" w:customStyle="1" w:styleId="afffffff1">
    <w:name w:val="ААОбыч"/>
    <w:basedOn w:val="afff6"/>
    <w:link w:val="afffffff2"/>
    <w:uiPriority w:val="1"/>
    <w:qFormat/>
    <w:rsid w:val="00D87AE6"/>
    <w:pPr>
      <w:widowControl w:val="0"/>
      <w:suppressAutoHyphens w:val="0"/>
      <w:spacing w:after="0" w:line="360" w:lineRule="auto"/>
      <w:ind w:firstLine="567"/>
      <w:jc w:val="both"/>
    </w:pPr>
    <w:rPr>
      <w:sz w:val="24"/>
      <w:szCs w:val="24"/>
    </w:rPr>
  </w:style>
  <w:style w:type="character" w:customStyle="1" w:styleId="afffffff2">
    <w:name w:val="ААОбыч Знак"/>
    <w:basedOn w:val="afff7"/>
    <w:link w:val="afffffff1"/>
    <w:uiPriority w:val="1"/>
    <w:rsid w:val="00D87AE6"/>
    <w:rPr>
      <w:rFonts w:ascii="Calibri" w:eastAsia="Times New Roman" w:hAnsi="Calibri" w:cs="Calibri"/>
      <w:sz w:val="24"/>
      <w:szCs w:val="24"/>
      <w:lang w:val="en-US" w:bidi="en-US"/>
    </w:rPr>
  </w:style>
  <w:style w:type="paragraph" w:styleId="afffffff3">
    <w:name w:val="Document Map"/>
    <w:basedOn w:val="a6"/>
    <w:link w:val="afffffff4"/>
    <w:uiPriority w:val="99"/>
    <w:semiHidden/>
    <w:unhideWhenUsed/>
    <w:rsid w:val="00D87AE6"/>
    <w:rPr>
      <w:rFonts w:ascii="Tahoma" w:hAnsi="Tahoma" w:cs="Tahoma"/>
      <w:sz w:val="16"/>
      <w:szCs w:val="16"/>
    </w:rPr>
  </w:style>
  <w:style w:type="character" w:customStyle="1" w:styleId="afffffff4">
    <w:name w:val="Схема документа Знак"/>
    <w:basedOn w:val="a7"/>
    <w:link w:val="afffffff3"/>
    <w:uiPriority w:val="99"/>
    <w:semiHidden/>
    <w:rsid w:val="00D87AE6"/>
    <w:rPr>
      <w:rFonts w:ascii="Tahoma" w:eastAsia="Times New Roman" w:hAnsi="Tahoma" w:cs="Tahoma"/>
      <w:sz w:val="16"/>
      <w:szCs w:val="16"/>
      <w:lang w:eastAsia="ru-RU"/>
    </w:rPr>
  </w:style>
  <w:style w:type="paragraph" w:customStyle="1" w:styleId="1fff0">
    <w:name w:val="ААУр1"/>
    <w:basedOn w:val="10"/>
    <w:link w:val="1fff1"/>
    <w:uiPriority w:val="1"/>
    <w:qFormat/>
    <w:rsid w:val="00D87AE6"/>
    <w:pPr>
      <w:keepNext w:val="0"/>
      <w:keepLines w:val="0"/>
      <w:widowControl w:val="0"/>
      <w:spacing w:before="120" w:after="240" w:line="360" w:lineRule="auto"/>
    </w:pPr>
    <w:rPr>
      <w:rFonts w:eastAsia="Times New Roman" w:cs="Times New Roman"/>
      <w:bCs/>
      <w:spacing w:val="-1"/>
      <w:kern w:val="36"/>
      <w:szCs w:val="28"/>
      <w:lang w:eastAsia="en-US"/>
    </w:rPr>
  </w:style>
  <w:style w:type="character" w:customStyle="1" w:styleId="1fff1">
    <w:name w:val="ААУр1 Знак"/>
    <w:basedOn w:val="11"/>
    <w:link w:val="1fff0"/>
    <w:uiPriority w:val="1"/>
    <w:rsid w:val="00D87AE6"/>
    <w:rPr>
      <w:rFonts w:eastAsia="Times New Roman" w:cs="Times New Roman"/>
      <w:b/>
      <w:bCs/>
      <w:spacing w:val="-1"/>
      <w:kern w:val="36"/>
      <w:sz w:val="32"/>
      <w:szCs w:val="28"/>
    </w:rPr>
  </w:style>
  <w:style w:type="paragraph" w:customStyle="1" w:styleId="afffffff5">
    <w:name w:val="ААРис"/>
    <w:basedOn w:val="a6"/>
    <w:link w:val="afffffff6"/>
    <w:uiPriority w:val="1"/>
    <w:qFormat/>
    <w:rsid w:val="00D87AE6"/>
    <w:pPr>
      <w:widowControl w:val="0"/>
      <w:spacing w:after="120"/>
      <w:jc w:val="center"/>
    </w:pPr>
    <w:rPr>
      <w:rFonts w:eastAsia="Calibri"/>
      <w:i/>
      <w:sz w:val="20"/>
      <w:szCs w:val="22"/>
      <w:lang w:eastAsia="en-US"/>
    </w:rPr>
  </w:style>
  <w:style w:type="character" w:customStyle="1" w:styleId="afffffff6">
    <w:name w:val="ААРис Знак"/>
    <w:basedOn w:val="a7"/>
    <w:link w:val="afffffff5"/>
    <w:uiPriority w:val="1"/>
    <w:rsid w:val="00D87AE6"/>
    <w:rPr>
      <w:rFonts w:eastAsia="Calibri" w:cs="Times New Roman"/>
      <w:i/>
      <w:sz w:val="20"/>
    </w:rPr>
  </w:style>
  <w:style w:type="paragraph" w:customStyle="1" w:styleId="afffffff7">
    <w:name w:val="ААСодТаб"/>
    <w:basedOn w:val="a6"/>
    <w:link w:val="afffffff8"/>
    <w:uiPriority w:val="1"/>
    <w:qFormat/>
    <w:rsid w:val="00D87AE6"/>
    <w:pPr>
      <w:widowControl w:val="0"/>
      <w:jc w:val="center"/>
    </w:pPr>
    <w:rPr>
      <w:rFonts w:eastAsia="Calibri"/>
      <w:spacing w:val="-1"/>
      <w:sz w:val="22"/>
      <w:szCs w:val="22"/>
      <w:lang w:val="en-US" w:eastAsia="en-US"/>
    </w:rPr>
  </w:style>
  <w:style w:type="character" w:customStyle="1" w:styleId="afffffff8">
    <w:name w:val="ААСодТаб Знак"/>
    <w:basedOn w:val="a7"/>
    <w:link w:val="afffffff7"/>
    <w:uiPriority w:val="1"/>
    <w:rsid w:val="00D87AE6"/>
    <w:rPr>
      <w:rFonts w:eastAsia="Calibri" w:cs="Times New Roman"/>
      <w:spacing w:val="-1"/>
      <w:sz w:val="22"/>
      <w:lang w:val="en-US"/>
    </w:rPr>
  </w:style>
  <w:style w:type="paragraph" w:customStyle="1" w:styleId="2fe">
    <w:name w:val="ААУр2"/>
    <w:basedOn w:val="2ff"/>
    <w:link w:val="2ff0"/>
    <w:uiPriority w:val="1"/>
    <w:qFormat/>
    <w:rsid w:val="00D87AE6"/>
    <w:pPr>
      <w:ind w:right="0"/>
    </w:pPr>
    <w:rPr>
      <w:rFonts w:eastAsia="Times New Roman"/>
      <w:sz w:val="32"/>
    </w:rPr>
  </w:style>
  <w:style w:type="paragraph" w:customStyle="1" w:styleId="2ff">
    <w:name w:val="2 Заголовок"/>
    <w:basedOn w:val="a6"/>
    <w:link w:val="2ff1"/>
    <w:rsid w:val="00D87AE6"/>
    <w:pPr>
      <w:spacing w:after="120" w:line="360" w:lineRule="auto"/>
      <w:ind w:right="426"/>
      <w:jc w:val="center"/>
      <w:outlineLvl w:val="1"/>
    </w:pPr>
    <w:rPr>
      <w:rFonts w:eastAsia="Calibri"/>
      <w:b/>
      <w:i/>
      <w:sz w:val="28"/>
      <w:szCs w:val="28"/>
      <w:lang w:eastAsia="en-US"/>
    </w:rPr>
  </w:style>
  <w:style w:type="character" w:customStyle="1" w:styleId="2ff1">
    <w:name w:val="2 Заголовок Знак"/>
    <w:basedOn w:val="a7"/>
    <w:link w:val="2ff"/>
    <w:rsid w:val="00D87AE6"/>
    <w:rPr>
      <w:rFonts w:eastAsia="Calibri" w:cs="Times New Roman"/>
      <w:b/>
      <w:i/>
      <w:szCs w:val="28"/>
    </w:rPr>
  </w:style>
  <w:style w:type="character" w:customStyle="1" w:styleId="2ff0">
    <w:name w:val="ААУр2 Знак"/>
    <w:basedOn w:val="23"/>
    <w:link w:val="2fe"/>
    <w:uiPriority w:val="1"/>
    <w:rsid w:val="00D87AE6"/>
    <w:rPr>
      <w:rFonts w:eastAsia="Times New Roman" w:cs="Times New Roman"/>
      <w:b/>
      <w:i/>
      <w:sz w:val="32"/>
      <w:szCs w:val="28"/>
    </w:rPr>
  </w:style>
  <w:style w:type="paragraph" w:customStyle="1" w:styleId="3c">
    <w:name w:val="ААУр3"/>
    <w:basedOn w:val="3d"/>
    <w:link w:val="3e"/>
    <w:uiPriority w:val="1"/>
    <w:qFormat/>
    <w:rsid w:val="00D87AE6"/>
    <w:pPr>
      <w:spacing w:after="120" w:line="360" w:lineRule="auto"/>
    </w:pPr>
    <w:rPr>
      <w:rFonts w:ascii="Calibri" w:eastAsia="Times New Roman" w:hAnsi="Calibri"/>
      <w:sz w:val="24"/>
      <w:szCs w:val="24"/>
      <w:lang w:val="en-US" w:bidi="en-US"/>
    </w:rPr>
  </w:style>
  <w:style w:type="paragraph" w:customStyle="1" w:styleId="3d">
    <w:name w:val="3 Заголовок"/>
    <w:basedOn w:val="a6"/>
    <w:link w:val="3f"/>
    <w:uiPriority w:val="1"/>
    <w:rsid w:val="00D87AE6"/>
    <w:pPr>
      <w:widowControl w:val="0"/>
      <w:spacing w:before="120" w:after="240"/>
      <w:ind w:firstLine="567"/>
      <w:jc w:val="both"/>
      <w:outlineLvl w:val="2"/>
    </w:pPr>
    <w:rPr>
      <w:rFonts w:eastAsia="Calibri"/>
      <w:b/>
      <w:sz w:val="28"/>
      <w:szCs w:val="28"/>
      <w:lang w:eastAsia="en-US"/>
    </w:rPr>
  </w:style>
  <w:style w:type="character" w:customStyle="1" w:styleId="3f">
    <w:name w:val="3 Заголовок Знак"/>
    <w:basedOn w:val="a7"/>
    <w:link w:val="3d"/>
    <w:uiPriority w:val="1"/>
    <w:rsid w:val="00D87AE6"/>
    <w:rPr>
      <w:rFonts w:eastAsia="Calibri" w:cs="Times New Roman"/>
      <w:b/>
      <w:szCs w:val="28"/>
    </w:rPr>
  </w:style>
  <w:style w:type="character" w:customStyle="1" w:styleId="3e">
    <w:name w:val="ААУр3 Знак"/>
    <w:basedOn w:val="afffffff2"/>
    <w:link w:val="3c"/>
    <w:uiPriority w:val="1"/>
    <w:rsid w:val="00D87AE6"/>
    <w:rPr>
      <w:rFonts w:ascii="Calibri" w:eastAsia="Times New Roman" w:hAnsi="Calibri" w:cs="Times New Roman"/>
      <w:b/>
      <w:sz w:val="24"/>
      <w:szCs w:val="24"/>
      <w:lang w:val="en-US" w:bidi="en-US"/>
    </w:rPr>
  </w:style>
  <w:style w:type="paragraph" w:customStyle="1" w:styleId="1fff2">
    <w:name w:val="1 Заголовок"/>
    <w:basedOn w:val="a6"/>
    <w:link w:val="1fff3"/>
    <w:rsid w:val="00D87AE6"/>
    <w:pPr>
      <w:spacing w:after="240" w:line="360" w:lineRule="auto"/>
      <w:jc w:val="center"/>
      <w:outlineLvl w:val="0"/>
    </w:pPr>
    <w:rPr>
      <w:rFonts w:eastAsia="Calibri"/>
      <w:b/>
      <w:sz w:val="28"/>
      <w:szCs w:val="28"/>
      <w:lang w:eastAsia="en-US"/>
    </w:rPr>
  </w:style>
  <w:style w:type="character" w:customStyle="1" w:styleId="1fff3">
    <w:name w:val="1 Заголовок Знак"/>
    <w:basedOn w:val="a7"/>
    <w:link w:val="1fff2"/>
    <w:rsid w:val="00D87AE6"/>
    <w:rPr>
      <w:rFonts w:eastAsia="Calibri" w:cs="Times New Roman"/>
      <w:b/>
      <w:szCs w:val="28"/>
    </w:rPr>
  </w:style>
  <w:style w:type="paragraph" w:customStyle="1" w:styleId="a1">
    <w:name w:val="АПереч"/>
    <w:basedOn w:val="affffffa"/>
    <w:link w:val="afffffff9"/>
    <w:uiPriority w:val="1"/>
    <w:qFormat/>
    <w:rsid w:val="00D87AE6"/>
    <w:pPr>
      <w:numPr>
        <w:numId w:val="23"/>
      </w:numPr>
      <w:tabs>
        <w:tab w:val="left" w:pos="1134"/>
      </w:tabs>
      <w:spacing w:before="120" w:after="120"/>
    </w:pPr>
    <w:rPr>
      <w:rFonts w:eastAsia="Calibri"/>
    </w:rPr>
  </w:style>
  <w:style w:type="character" w:customStyle="1" w:styleId="afffffff9">
    <w:name w:val="АПереч Знак"/>
    <w:basedOn w:val="affffff9"/>
    <w:link w:val="a1"/>
    <w:uiPriority w:val="1"/>
    <w:rsid w:val="00D87AE6"/>
    <w:rPr>
      <w:rFonts w:eastAsia="Calibri" w:cs="Times New Roman"/>
      <w:sz w:val="24"/>
      <w:szCs w:val="24"/>
    </w:rPr>
  </w:style>
  <w:style w:type="paragraph" w:customStyle="1" w:styleId="afffffffa">
    <w:name w:val="АРис"/>
    <w:basedOn w:val="a6"/>
    <w:link w:val="afffffffb"/>
    <w:uiPriority w:val="1"/>
    <w:rsid w:val="00D87AE6"/>
    <w:pPr>
      <w:widowControl w:val="0"/>
      <w:jc w:val="center"/>
    </w:pPr>
    <w:rPr>
      <w:rFonts w:eastAsia="Calibri"/>
      <w:i/>
      <w:spacing w:val="-1"/>
      <w:sz w:val="20"/>
      <w:szCs w:val="20"/>
      <w:lang w:eastAsia="en-US"/>
    </w:rPr>
  </w:style>
  <w:style w:type="character" w:customStyle="1" w:styleId="afffffffb">
    <w:name w:val="АРис Знак"/>
    <w:basedOn w:val="a7"/>
    <w:link w:val="afffffffa"/>
    <w:uiPriority w:val="1"/>
    <w:rsid w:val="00D87AE6"/>
    <w:rPr>
      <w:rFonts w:eastAsia="Calibri" w:cs="Times New Roman"/>
      <w:i/>
      <w:spacing w:val="-1"/>
      <w:sz w:val="20"/>
      <w:szCs w:val="20"/>
    </w:rPr>
  </w:style>
  <w:style w:type="paragraph" w:customStyle="1" w:styleId="formattext">
    <w:name w:val="formattext"/>
    <w:basedOn w:val="a6"/>
    <w:rsid w:val="00D87AE6"/>
    <w:pPr>
      <w:spacing w:before="100" w:beforeAutospacing="1" w:after="100" w:afterAutospacing="1"/>
    </w:pPr>
  </w:style>
  <w:style w:type="paragraph" w:customStyle="1" w:styleId="msonormal0">
    <w:name w:val="msonormal"/>
    <w:basedOn w:val="a6"/>
    <w:rsid w:val="00D87AE6"/>
    <w:pPr>
      <w:spacing w:before="100" w:beforeAutospacing="1" w:after="100" w:afterAutospacing="1"/>
    </w:pPr>
  </w:style>
  <w:style w:type="paragraph" w:customStyle="1" w:styleId="afffffffc">
    <w:name w:val="Таблица_Текст_ЛЕВО"/>
    <w:basedOn w:val="a6"/>
    <w:uiPriority w:val="99"/>
    <w:qFormat/>
    <w:rsid w:val="00D87AE6"/>
    <w:pPr>
      <w:ind w:left="28"/>
    </w:pPr>
    <w:rPr>
      <w:rFonts w:cs="Courier New"/>
      <w:szCs w:val="20"/>
    </w:rPr>
  </w:style>
  <w:style w:type="paragraph" w:customStyle="1" w:styleId="afffffffd">
    <w:name w:val="Таблица_Текст_ЦЕНТР"/>
    <w:qFormat/>
    <w:rsid w:val="00D87AE6"/>
    <w:pPr>
      <w:spacing w:after="0" w:line="240" w:lineRule="auto"/>
      <w:jc w:val="center"/>
    </w:pPr>
    <w:rPr>
      <w:rFonts w:eastAsia="Times New Roman" w:cs="Courier New"/>
      <w:sz w:val="24"/>
      <w:szCs w:val="20"/>
      <w:lang w:eastAsia="ru-RU"/>
    </w:rPr>
  </w:style>
  <w:style w:type="paragraph" w:customStyle="1" w:styleId="2ff2">
    <w:name w:val="Знак Знак Знак2"/>
    <w:basedOn w:val="a6"/>
    <w:rsid w:val="00D87AE6"/>
    <w:pPr>
      <w:tabs>
        <w:tab w:val="num" w:pos="432"/>
      </w:tabs>
      <w:spacing w:before="120" w:after="160"/>
      <w:ind w:left="432" w:hanging="432"/>
      <w:jc w:val="both"/>
    </w:pPr>
    <w:rPr>
      <w:b/>
      <w:bCs/>
      <w:caps/>
      <w:sz w:val="32"/>
      <w:szCs w:val="32"/>
      <w:lang w:val="en-US" w:eastAsia="en-US"/>
    </w:rPr>
  </w:style>
  <w:style w:type="paragraph" w:customStyle="1" w:styleId="xl256">
    <w:name w:val="xl256"/>
    <w:basedOn w:val="a6"/>
    <w:rsid w:val="00D87AE6"/>
    <w:pPr>
      <w:spacing w:before="100" w:beforeAutospacing="1" w:after="100" w:afterAutospacing="1"/>
    </w:pPr>
    <w:rPr>
      <w:rFonts w:ascii="Arial" w:hAnsi="Arial" w:cs="Arial"/>
    </w:rPr>
  </w:style>
  <w:style w:type="paragraph" w:customStyle="1" w:styleId="xl257">
    <w:name w:val="xl257"/>
    <w:basedOn w:val="a6"/>
    <w:rsid w:val="00D87AE6"/>
    <w:pPr>
      <w:spacing w:before="100" w:beforeAutospacing="1" w:after="100" w:afterAutospacing="1"/>
      <w:jc w:val="center"/>
    </w:pPr>
    <w:rPr>
      <w:rFonts w:ascii="Arial" w:hAnsi="Arial" w:cs="Arial"/>
    </w:rPr>
  </w:style>
  <w:style w:type="paragraph" w:customStyle="1" w:styleId="xl258">
    <w:name w:val="xl258"/>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259">
    <w:name w:val="xl259"/>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260">
    <w:name w:val="xl260"/>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261">
    <w:name w:val="xl261"/>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262">
    <w:name w:val="xl262"/>
    <w:basedOn w:val="a6"/>
    <w:rsid w:val="00D87AE6"/>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pPr>
    <w:rPr>
      <w:rFonts w:ascii="Arial" w:hAnsi="Arial" w:cs="Arial"/>
    </w:rPr>
  </w:style>
  <w:style w:type="paragraph" w:customStyle="1" w:styleId="xl263">
    <w:name w:val="xl263"/>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264">
    <w:name w:val="xl264"/>
    <w:basedOn w:val="a6"/>
    <w:rsid w:val="00D87AE6"/>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pPr>
    <w:rPr>
      <w:rFonts w:ascii="Arial" w:hAnsi="Arial" w:cs="Arial"/>
    </w:rPr>
  </w:style>
  <w:style w:type="paragraph" w:customStyle="1" w:styleId="xl265">
    <w:name w:val="xl265"/>
    <w:basedOn w:val="a6"/>
    <w:rsid w:val="00D87AE6"/>
    <w:pPr>
      <w:spacing w:before="100" w:beforeAutospacing="1" w:after="100" w:afterAutospacing="1"/>
      <w:jc w:val="center"/>
    </w:pPr>
    <w:rPr>
      <w:rFonts w:ascii="Arial" w:hAnsi="Arial" w:cs="Arial"/>
    </w:rPr>
  </w:style>
  <w:style w:type="paragraph" w:customStyle="1" w:styleId="xl266">
    <w:name w:val="xl266"/>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7">
    <w:name w:val="xl267"/>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8">
    <w:name w:val="xl268"/>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9">
    <w:name w:val="xl269"/>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270">
    <w:name w:val="xl270"/>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1">
    <w:name w:val="xl271"/>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272">
    <w:name w:val="xl272"/>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273">
    <w:name w:val="xl273"/>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274">
    <w:name w:val="xl274"/>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275">
    <w:name w:val="xl275"/>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276">
    <w:name w:val="xl276"/>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77">
    <w:name w:val="xl277"/>
    <w:basedOn w:val="a6"/>
    <w:rsid w:val="00D87AE6"/>
    <w:pPr>
      <w:spacing w:before="100" w:beforeAutospacing="1" w:after="100" w:afterAutospacing="1"/>
    </w:pPr>
    <w:rPr>
      <w:rFonts w:ascii="Arial" w:hAnsi="Arial" w:cs="Arial"/>
      <w:b/>
      <w:bCs/>
    </w:rPr>
  </w:style>
  <w:style w:type="paragraph" w:customStyle="1" w:styleId="xl278">
    <w:name w:val="xl278"/>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79">
    <w:name w:val="xl279"/>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rPr>
  </w:style>
  <w:style w:type="paragraph" w:customStyle="1" w:styleId="xl280">
    <w:name w:val="xl280"/>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81">
    <w:name w:val="xl281"/>
    <w:basedOn w:val="a6"/>
    <w:rsid w:val="00D87AE6"/>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Arial" w:hAnsi="Arial" w:cs="Arial"/>
    </w:rPr>
  </w:style>
  <w:style w:type="paragraph" w:customStyle="1" w:styleId="xl282">
    <w:name w:val="xl282"/>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3">
    <w:name w:val="xl283"/>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4">
    <w:name w:val="xl284"/>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285">
    <w:name w:val="xl285"/>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86">
    <w:name w:val="xl286"/>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87">
    <w:name w:val="xl287"/>
    <w:basedOn w:val="a6"/>
    <w:rsid w:val="00D87AE6"/>
    <w:pPr>
      <w:spacing w:before="100" w:beforeAutospacing="1" w:after="100" w:afterAutospacing="1"/>
      <w:textAlignment w:val="top"/>
    </w:pPr>
    <w:rPr>
      <w:rFonts w:ascii="Arial" w:hAnsi="Arial" w:cs="Arial"/>
    </w:rPr>
  </w:style>
  <w:style w:type="paragraph" w:customStyle="1" w:styleId="xl288">
    <w:name w:val="xl288"/>
    <w:basedOn w:val="a6"/>
    <w:rsid w:val="00D87AE6"/>
    <w:pPr>
      <w:spacing w:before="100" w:beforeAutospacing="1" w:after="100" w:afterAutospacing="1"/>
    </w:pPr>
    <w:rPr>
      <w:rFonts w:ascii="Arial" w:hAnsi="Arial" w:cs="Arial"/>
      <w:b/>
      <w:bCs/>
      <w:color w:val="FF0000"/>
    </w:rPr>
  </w:style>
  <w:style w:type="paragraph" w:customStyle="1" w:styleId="xl289">
    <w:name w:val="xl289"/>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b/>
      <w:bCs/>
    </w:rPr>
  </w:style>
  <w:style w:type="paragraph" w:customStyle="1" w:styleId="xl290">
    <w:name w:val="xl290"/>
    <w:basedOn w:val="a6"/>
    <w:rsid w:val="00D87AE6"/>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rPr>
      <w:rFonts w:ascii="Arial" w:hAnsi="Arial" w:cs="Arial"/>
    </w:rPr>
  </w:style>
  <w:style w:type="paragraph" w:customStyle="1" w:styleId="xl291">
    <w:name w:val="xl291"/>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92">
    <w:name w:val="xl292"/>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93">
    <w:name w:val="xl293"/>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294">
    <w:name w:val="xl294"/>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295">
    <w:name w:val="xl295"/>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296">
    <w:name w:val="xl296"/>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97">
    <w:name w:val="xl297"/>
    <w:basedOn w:val="a6"/>
    <w:rsid w:val="00D87AE6"/>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top"/>
    </w:pPr>
  </w:style>
  <w:style w:type="paragraph" w:customStyle="1" w:styleId="xl298">
    <w:name w:val="xl298"/>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99">
    <w:name w:val="xl299"/>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300">
    <w:name w:val="xl300"/>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301">
    <w:name w:val="xl301"/>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302">
    <w:name w:val="xl302"/>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303">
    <w:name w:val="xl303"/>
    <w:basedOn w:val="a6"/>
    <w:rsid w:val="00D87AE6"/>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style>
  <w:style w:type="paragraph" w:customStyle="1" w:styleId="xl304">
    <w:name w:val="xl304"/>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305">
    <w:name w:val="xl305"/>
    <w:basedOn w:val="a6"/>
    <w:rsid w:val="00D87AE6"/>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style>
  <w:style w:type="paragraph" w:customStyle="1" w:styleId="1fff4">
    <w:name w:val="Абзац списка1"/>
    <w:basedOn w:val="a6"/>
    <w:link w:val="ListParagraphChar"/>
    <w:rsid w:val="00D87AE6"/>
    <w:pPr>
      <w:ind w:left="720"/>
      <w:jc w:val="both"/>
    </w:pPr>
  </w:style>
  <w:style w:type="character" w:customStyle="1" w:styleId="ListParagraphChar">
    <w:name w:val="List Paragraph Char"/>
    <w:basedOn w:val="a7"/>
    <w:link w:val="1fff4"/>
    <w:locked/>
    <w:rsid w:val="00D87AE6"/>
    <w:rPr>
      <w:rFonts w:eastAsia="Times New Roman" w:cs="Times New Roman"/>
      <w:sz w:val="24"/>
      <w:szCs w:val="24"/>
      <w:lang w:eastAsia="ru-RU"/>
    </w:rPr>
  </w:style>
  <w:style w:type="paragraph" w:styleId="afffffffe">
    <w:name w:val="Plain Text"/>
    <w:basedOn w:val="a6"/>
    <w:link w:val="affffffff"/>
    <w:semiHidden/>
    <w:unhideWhenUsed/>
    <w:rsid w:val="00D87AE6"/>
    <w:pPr>
      <w:spacing w:line="340" w:lineRule="exact"/>
      <w:ind w:firstLine="289"/>
      <w:jc w:val="both"/>
    </w:pPr>
    <w:rPr>
      <w:sz w:val="26"/>
      <w:szCs w:val="20"/>
    </w:rPr>
  </w:style>
  <w:style w:type="character" w:customStyle="1" w:styleId="affffffff">
    <w:name w:val="Текст Знак"/>
    <w:basedOn w:val="a7"/>
    <w:link w:val="afffffffe"/>
    <w:semiHidden/>
    <w:rsid w:val="00D87AE6"/>
    <w:rPr>
      <w:rFonts w:eastAsia="Times New Roman" w:cs="Times New Roman"/>
      <w:sz w:val="26"/>
      <w:szCs w:val="20"/>
      <w:lang w:eastAsia="ru-RU"/>
    </w:rPr>
  </w:style>
  <w:style w:type="character" w:customStyle="1" w:styleId="1fff5">
    <w:name w:val="Подзаголовок 1 Знак"/>
    <w:basedOn w:val="a7"/>
    <w:link w:val="1fff6"/>
    <w:locked/>
    <w:rsid w:val="00D87AE6"/>
    <w:rPr>
      <w:rFonts w:eastAsia="Times New Roman" w:cs="Times New Roman"/>
      <w:szCs w:val="28"/>
      <w:u w:val="single"/>
    </w:rPr>
  </w:style>
  <w:style w:type="paragraph" w:customStyle="1" w:styleId="1fff6">
    <w:name w:val="Подзаголовок 1"/>
    <w:basedOn w:val="a6"/>
    <w:next w:val="a6"/>
    <w:link w:val="1fff5"/>
    <w:qFormat/>
    <w:rsid w:val="00D87AE6"/>
    <w:pPr>
      <w:keepNext/>
      <w:suppressAutoHyphens/>
      <w:spacing w:before="240" w:after="120"/>
      <w:ind w:firstLine="851"/>
      <w:jc w:val="both"/>
    </w:pPr>
    <w:rPr>
      <w:sz w:val="28"/>
      <w:szCs w:val="28"/>
      <w:u w:val="single"/>
      <w:lang w:eastAsia="en-US"/>
    </w:rPr>
  </w:style>
  <w:style w:type="character" w:customStyle="1" w:styleId="affffffff0">
    <w:name w:val="Таблица_НАЗВАНИЕ Знак"/>
    <w:basedOn w:val="a7"/>
    <w:link w:val="affffffff1"/>
    <w:locked/>
    <w:rsid w:val="00D87AE6"/>
    <w:rPr>
      <w:rFonts w:eastAsia="Times New Roman" w:cs="Times New Roman"/>
      <w:b/>
      <w:szCs w:val="28"/>
    </w:rPr>
  </w:style>
  <w:style w:type="paragraph" w:customStyle="1" w:styleId="affffffff1">
    <w:name w:val="Таблица_НАЗВАНИЕ"/>
    <w:basedOn w:val="a6"/>
    <w:next w:val="a6"/>
    <w:link w:val="affffffff0"/>
    <w:qFormat/>
    <w:rsid w:val="00D87AE6"/>
    <w:pPr>
      <w:keepNext/>
      <w:keepLines/>
      <w:suppressAutoHyphens/>
      <w:spacing w:after="120"/>
      <w:jc w:val="center"/>
    </w:pPr>
    <w:rPr>
      <w:b/>
      <w:sz w:val="28"/>
      <w:szCs w:val="28"/>
      <w:lang w:eastAsia="en-US"/>
    </w:rPr>
  </w:style>
  <w:style w:type="paragraph" w:customStyle="1" w:styleId="affffffff2">
    <w:name w:val="Таблица_ШАПКА"/>
    <w:basedOn w:val="a6"/>
    <w:next w:val="a6"/>
    <w:qFormat/>
    <w:rsid w:val="00D87AE6"/>
    <w:pPr>
      <w:keepNext/>
      <w:suppressAutoHyphens/>
      <w:jc w:val="center"/>
    </w:pPr>
    <w:rPr>
      <w:b/>
    </w:rPr>
  </w:style>
  <w:style w:type="paragraph" w:customStyle="1" w:styleId="affffffff3">
    <w:name w:val="Таблица Текст ЛЕВО"/>
    <w:uiPriority w:val="99"/>
    <w:rsid w:val="00D87AE6"/>
    <w:pPr>
      <w:spacing w:after="0" w:line="240" w:lineRule="auto"/>
    </w:pPr>
    <w:rPr>
      <w:rFonts w:eastAsia="Times New Roman" w:cs="Times New Roman"/>
      <w:sz w:val="24"/>
      <w:szCs w:val="24"/>
      <w:lang w:eastAsia="ru-RU"/>
    </w:rPr>
  </w:style>
  <w:style w:type="paragraph" w:customStyle="1" w:styleId="affffffff4">
    <w:name w:val="Таблица Текст_ЦЕНТР"/>
    <w:basedOn w:val="a6"/>
    <w:uiPriority w:val="99"/>
    <w:rsid w:val="00D87AE6"/>
    <w:pPr>
      <w:jc w:val="center"/>
    </w:pPr>
  </w:style>
  <w:style w:type="paragraph" w:customStyle="1" w:styleId="affffffff5">
    <w:name w:val="Талица Текст_ШАПКА"/>
    <w:uiPriority w:val="99"/>
    <w:rsid w:val="00D87AE6"/>
    <w:pPr>
      <w:keepNext/>
      <w:keepLines/>
      <w:spacing w:after="0" w:line="240" w:lineRule="auto"/>
      <w:jc w:val="center"/>
    </w:pPr>
    <w:rPr>
      <w:rFonts w:eastAsia="Times New Roman" w:cs="Times New Roman"/>
      <w:b/>
      <w:bCs/>
      <w:sz w:val="24"/>
      <w:szCs w:val="24"/>
      <w:lang w:eastAsia="ru-RU"/>
    </w:rPr>
  </w:style>
  <w:style w:type="character" w:customStyle="1" w:styleId="affffffff6">
    <w:name w:val="Таблица НАЗВАНИЕ Знак"/>
    <w:basedOn w:val="a7"/>
    <w:link w:val="affffffff7"/>
    <w:uiPriority w:val="99"/>
    <w:locked/>
    <w:rsid w:val="00D87AE6"/>
    <w:rPr>
      <w:b/>
      <w:bCs/>
      <w:szCs w:val="28"/>
    </w:rPr>
  </w:style>
  <w:style w:type="paragraph" w:customStyle="1" w:styleId="affffffff7">
    <w:name w:val="Таблица НАЗВАНИЕ"/>
    <w:basedOn w:val="a6"/>
    <w:link w:val="affffffff6"/>
    <w:uiPriority w:val="99"/>
    <w:rsid w:val="00D87AE6"/>
    <w:pPr>
      <w:keepNext/>
      <w:spacing w:after="120"/>
      <w:ind w:firstLine="709"/>
      <w:jc w:val="center"/>
    </w:pPr>
    <w:rPr>
      <w:rFonts w:eastAsiaTheme="minorHAnsi" w:cstheme="minorBidi"/>
      <w:b/>
      <w:bCs/>
      <w:sz w:val="28"/>
      <w:szCs w:val="28"/>
      <w:lang w:eastAsia="en-US"/>
    </w:rPr>
  </w:style>
  <w:style w:type="character" w:customStyle="1" w:styleId="affffffff8">
    <w:name w:val="Таблица № Знак"/>
    <w:basedOn w:val="a7"/>
    <w:link w:val="affffffff9"/>
    <w:uiPriority w:val="99"/>
    <w:locked/>
    <w:rsid w:val="00D87AE6"/>
    <w:rPr>
      <w:szCs w:val="28"/>
    </w:rPr>
  </w:style>
  <w:style w:type="paragraph" w:customStyle="1" w:styleId="affffffff9">
    <w:name w:val="Таблица №"/>
    <w:basedOn w:val="a6"/>
    <w:link w:val="affffffff8"/>
    <w:uiPriority w:val="99"/>
    <w:rsid w:val="00D87AE6"/>
    <w:pPr>
      <w:keepNext/>
      <w:spacing w:before="240" w:after="120"/>
      <w:ind w:firstLine="709"/>
      <w:jc w:val="right"/>
    </w:pPr>
    <w:rPr>
      <w:rFonts w:eastAsiaTheme="minorHAnsi" w:cstheme="minorBidi"/>
      <w:sz w:val="28"/>
      <w:szCs w:val="28"/>
      <w:lang w:eastAsia="en-US"/>
    </w:rPr>
  </w:style>
  <w:style w:type="character" w:customStyle="1" w:styleId="affffffffa">
    <w:name w:val="Подзаголовок курсив Знак"/>
    <w:basedOn w:val="a7"/>
    <w:link w:val="affffffffb"/>
    <w:uiPriority w:val="99"/>
    <w:locked/>
    <w:rsid w:val="00D87AE6"/>
    <w:rPr>
      <w:i/>
      <w:iCs/>
      <w:szCs w:val="28"/>
    </w:rPr>
  </w:style>
  <w:style w:type="paragraph" w:customStyle="1" w:styleId="affffffffb">
    <w:name w:val="Подзаголовок курсив"/>
    <w:basedOn w:val="a6"/>
    <w:link w:val="affffffffa"/>
    <w:uiPriority w:val="99"/>
    <w:rsid w:val="00D87AE6"/>
    <w:pPr>
      <w:keepNext/>
      <w:spacing w:before="240" w:after="60"/>
      <w:ind w:firstLine="709"/>
      <w:jc w:val="center"/>
    </w:pPr>
    <w:rPr>
      <w:rFonts w:eastAsiaTheme="minorHAnsi" w:cstheme="minorBidi"/>
      <w:i/>
      <w:iCs/>
      <w:sz w:val="28"/>
      <w:szCs w:val="28"/>
      <w:lang w:eastAsia="en-US"/>
    </w:rPr>
  </w:style>
  <w:style w:type="paragraph" w:customStyle="1" w:styleId="2ff3">
    <w:name w:val="Подзаголовок 2"/>
    <w:basedOn w:val="a6"/>
    <w:uiPriority w:val="99"/>
    <w:rsid w:val="00D87AE6"/>
    <w:pPr>
      <w:keepNext/>
      <w:spacing w:before="240" w:after="120"/>
      <w:ind w:right="-57" w:firstLine="851"/>
      <w:jc w:val="both"/>
    </w:pPr>
    <w:rPr>
      <w:i/>
      <w:iCs/>
      <w:sz w:val="28"/>
      <w:szCs w:val="28"/>
      <w:u w:val="single"/>
    </w:rPr>
  </w:style>
  <w:style w:type="character" w:customStyle="1" w:styleId="affffffffc">
    <w:name w:val="Таблица_НОМЕР Продолжение Знак"/>
    <w:basedOn w:val="a7"/>
    <w:link w:val="affffffffd"/>
    <w:locked/>
    <w:rsid w:val="00D87AE6"/>
    <w:rPr>
      <w:rFonts w:eastAsia="Times New Roman" w:cs="Times New Roman"/>
      <w:szCs w:val="28"/>
      <w:lang w:eastAsia="ru-RU"/>
    </w:rPr>
  </w:style>
  <w:style w:type="paragraph" w:customStyle="1" w:styleId="affffffffd">
    <w:name w:val="Таблица_НОМЕР Продолжение"/>
    <w:basedOn w:val="a6"/>
    <w:link w:val="affffffffc"/>
    <w:qFormat/>
    <w:rsid w:val="00D87AE6"/>
    <w:pPr>
      <w:keepNext/>
      <w:pageBreakBefore/>
      <w:suppressAutoHyphens/>
      <w:spacing w:after="120"/>
      <w:jc w:val="right"/>
    </w:pPr>
    <w:rPr>
      <w:sz w:val="28"/>
      <w:szCs w:val="28"/>
    </w:rPr>
  </w:style>
  <w:style w:type="character" w:customStyle="1" w:styleId="docsize">
    <w:name w:val="doc_size"/>
    <w:basedOn w:val="a7"/>
    <w:rsid w:val="00D87AE6"/>
  </w:style>
  <w:style w:type="character" w:customStyle="1" w:styleId="FontStyle124">
    <w:name w:val="Font Style124"/>
    <w:basedOn w:val="a7"/>
    <w:uiPriority w:val="99"/>
    <w:rsid w:val="00D87AE6"/>
    <w:rPr>
      <w:rFonts w:ascii="Arial" w:hAnsi="Arial" w:cs="Arial" w:hint="default"/>
      <w:sz w:val="22"/>
      <w:szCs w:val="22"/>
    </w:rPr>
  </w:style>
  <w:style w:type="paragraph" w:customStyle="1" w:styleId="1fff7">
    <w:name w:val="Знак Знак Знак1"/>
    <w:basedOn w:val="a6"/>
    <w:rsid w:val="00D87AE6"/>
    <w:pPr>
      <w:tabs>
        <w:tab w:val="num" w:pos="432"/>
      </w:tabs>
      <w:spacing w:before="120" w:after="160"/>
      <w:ind w:left="432" w:hanging="432"/>
      <w:jc w:val="both"/>
    </w:pPr>
    <w:rPr>
      <w:b/>
      <w:bCs/>
      <w:caps/>
      <w:sz w:val="32"/>
      <w:szCs w:val="32"/>
      <w:lang w:val="en-US" w:eastAsia="en-US"/>
    </w:rPr>
  </w:style>
  <w:style w:type="paragraph" w:customStyle="1" w:styleId="font7">
    <w:name w:val="font7"/>
    <w:basedOn w:val="a6"/>
    <w:rsid w:val="00D87AE6"/>
    <w:pPr>
      <w:spacing w:before="100" w:beforeAutospacing="1" w:after="100" w:afterAutospacing="1"/>
    </w:pPr>
    <w:rPr>
      <w:rFonts w:ascii="Arial" w:hAnsi="Arial" w:cs="Arial"/>
      <w:sz w:val="20"/>
      <w:szCs w:val="20"/>
    </w:rPr>
  </w:style>
  <w:style w:type="table" w:customStyle="1" w:styleId="TableNormal11">
    <w:name w:val="Table Normal11"/>
    <w:uiPriority w:val="2"/>
    <w:semiHidden/>
    <w:unhideWhenUsed/>
    <w:qFormat/>
    <w:rsid w:val="00D87AE6"/>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affffffffe">
    <w:name w:val="ГП_Обычный Знак"/>
    <w:link w:val="afffffffff"/>
    <w:locked/>
    <w:rsid w:val="00D87AE6"/>
    <w:rPr>
      <w:rFonts w:eastAsia="Times New Roman" w:cs="Times New Roman"/>
      <w:sz w:val="24"/>
      <w:szCs w:val="24"/>
    </w:rPr>
  </w:style>
  <w:style w:type="paragraph" w:customStyle="1" w:styleId="afffffffff">
    <w:name w:val="ГП_Обычный"/>
    <w:link w:val="affffffffe"/>
    <w:qFormat/>
    <w:rsid w:val="00D87AE6"/>
    <w:pPr>
      <w:spacing w:after="0" w:line="240" w:lineRule="auto"/>
      <w:ind w:firstLine="709"/>
      <w:contextualSpacing/>
      <w:jc w:val="both"/>
    </w:pPr>
    <w:rPr>
      <w:rFonts w:eastAsia="Times New Roman" w:cs="Times New Roman"/>
      <w:sz w:val="24"/>
      <w:szCs w:val="24"/>
    </w:rPr>
  </w:style>
  <w:style w:type="paragraph" w:customStyle="1" w:styleId="1fff8">
    <w:name w:val="Знак Знак Знак Знак Знак Знак Знак Знак Знак Знак1 Знак Знак Знак"/>
    <w:basedOn w:val="a6"/>
    <w:rsid w:val="00D87AE6"/>
    <w:pPr>
      <w:widowControl w:val="0"/>
      <w:adjustRightInd w:val="0"/>
      <w:spacing w:after="160" w:line="240" w:lineRule="exact"/>
      <w:jc w:val="right"/>
    </w:pPr>
    <w:rPr>
      <w:sz w:val="20"/>
      <w:szCs w:val="20"/>
      <w:lang w:val="en-GB" w:eastAsia="en-US"/>
    </w:rPr>
  </w:style>
  <w:style w:type="paragraph" w:customStyle="1" w:styleId="afffffffff0">
    <w:name w:val="Табличный_заголовки"/>
    <w:basedOn w:val="a6"/>
    <w:rsid w:val="00D87AE6"/>
    <w:pPr>
      <w:keepNext/>
      <w:keepLines/>
      <w:jc w:val="center"/>
    </w:pPr>
    <w:rPr>
      <w:rFonts w:ascii="Calibri" w:hAnsi="Calibri"/>
      <w:b/>
      <w:sz w:val="22"/>
      <w:szCs w:val="22"/>
    </w:rPr>
  </w:style>
  <w:style w:type="paragraph" w:customStyle="1" w:styleId="Geonika0">
    <w:name w:val="Geonika Обычный текст"/>
    <w:basedOn w:val="a6"/>
    <w:link w:val="Geonika1"/>
    <w:rsid w:val="00D87AE6"/>
    <w:pPr>
      <w:spacing w:before="120" w:after="60" w:line="276" w:lineRule="auto"/>
      <w:ind w:firstLine="567"/>
      <w:jc w:val="both"/>
    </w:pPr>
    <w:rPr>
      <w:rFonts w:ascii="Calibri" w:hAnsi="Calibri"/>
      <w:lang w:val="en-US" w:eastAsia="ar-SA" w:bidi="en-US"/>
    </w:rPr>
  </w:style>
  <w:style w:type="paragraph" w:customStyle="1" w:styleId="Geonika">
    <w:name w:val="Geonika Маркированый список"/>
    <w:basedOn w:val="a6"/>
    <w:link w:val="Geonika2"/>
    <w:rsid w:val="00D87AE6"/>
    <w:pPr>
      <w:numPr>
        <w:numId w:val="24"/>
      </w:numPr>
      <w:tabs>
        <w:tab w:val="left" w:pos="900"/>
      </w:tabs>
      <w:spacing w:before="120" w:after="120" w:line="276" w:lineRule="auto"/>
      <w:ind w:left="1420"/>
      <w:jc w:val="both"/>
    </w:pPr>
    <w:rPr>
      <w:rFonts w:ascii="Calibri" w:hAnsi="Calibri"/>
      <w:lang w:val="en-US" w:eastAsia="en-US" w:bidi="en-US"/>
    </w:rPr>
  </w:style>
  <w:style w:type="character" w:customStyle="1" w:styleId="Geonika1">
    <w:name w:val="Geonika Обычный текст Знак"/>
    <w:link w:val="Geonika0"/>
    <w:rsid w:val="00D87AE6"/>
    <w:rPr>
      <w:rFonts w:ascii="Calibri" w:eastAsia="Times New Roman" w:hAnsi="Calibri" w:cs="Times New Roman"/>
      <w:sz w:val="24"/>
      <w:szCs w:val="24"/>
      <w:lang w:val="en-US" w:eastAsia="ar-SA" w:bidi="en-US"/>
    </w:rPr>
  </w:style>
  <w:style w:type="character" w:customStyle="1" w:styleId="Geonika2">
    <w:name w:val="Geonika Маркированый список Знак"/>
    <w:link w:val="Geonika"/>
    <w:rsid w:val="00D87AE6"/>
    <w:rPr>
      <w:rFonts w:ascii="Calibri" w:eastAsia="Times New Roman" w:hAnsi="Calibri" w:cs="Times New Roman"/>
      <w:sz w:val="24"/>
      <w:szCs w:val="24"/>
      <w:lang w:val="en-US" w:bidi="en-US"/>
    </w:rPr>
  </w:style>
  <w:style w:type="paragraph" w:customStyle="1" w:styleId="Geonika3">
    <w:name w:val="Geonika Подзаголовк"/>
    <w:basedOn w:val="Geonika0"/>
    <w:link w:val="Geonika4"/>
    <w:rsid w:val="00D87AE6"/>
    <w:rPr>
      <w:b/>
    </w:rPr>
  </w:style>
  <w:style w:type="character" w:customStyle="1" w:styleId="Geonika4">
    <w:name w:val="Geonika Подзаголовк Знак"/>
    <w:link w:val="Geonika3"/>
    <w:rsid w:val="00D87AE6"/>
    <w:rPr>
      <w:rFonts w:ascii="Calibri" w:eastAsia="Times New Roman" w:hAnsi="Calibri" w:cs="Times New Roman"/>
      <w:b/>
      <w:sz w:val="24"/>
      <w:szCs w:val="24"/>
      <w:lang w:val="en-US" w:eastAsia="ar-SA" w:bidi="en-US"/>
    </w:rPr>
  </w:style>
  <w:style w:type="paragraph" w:customStyle="1" w:styleId="a2">
    <w:name w:val="Солонешенский"/>
    <w:basedOn w:val="a6"/>
    <w:rsid w:val="00D87AE6"/>
    <w:pPr>
      <w:numPr>
        <w:numId w:val="25"/>
      </w:numPr>
      <w:tabs>
        <w:tab w:val="clear" w:pos="1068"/>
      </w:tabs>
      <w:spacing w:line="360" w:lineRule="auto"/>
      <w:ind w:left="1287"/>
      <w:jc w:val="center"/>
    </w:pPr>
    <w:rPr>
      <w:b/>
      <w:bCs/>
      <w:sz w:val="28"/>
      <w:szCs w:val="28"/>
    </w:rPr>
  </w:style>
  <w:style w:type="paragraph" w:customStyle="1" w:styleId="western">
    <w:name w:val="western"/>
    <w:basedOn w:val="a6"/>
    <w:link w:val="western0"/>
    <w:rsid w:val="00D87AE6"/>
    <w:pPr>
      <w:spacing w:before="100" w:beforeAutospacing="1" w:after="100" w:afterAutospacing="1"/>
    </w:pPr>
    <w:rPr>
      <w:rFonts w:eastAsia="Calibri"/>
    </w:rPr>
  </w:style>
  <w:style w:type="character" w:customStyle="1" w:styleId="western0">
    <w:name w:val="western Знак"/>
    <w:link w:val="western"/>
    <w:rsid w:val="00D87AE6"/>
    <w:rPr>
      <w:rFonts w:eastAsia="Calibri" w:cs="Times New Roman"/>
      <w:sz w:val="24"/>
      <w:szCs w:val="24"/>
      <w:lang w:eastAsia="ru-RU"/>
    </w:rPr>
  </w:style>
  <w:style w:type="character" w:customStyle="1" w:styleId="18">
    <w:name w:val="Обычный (веб) Знак1"/>
    <w:aliases w:val="Обычный (веб) Знак Знак,Обычный (веб) Знак2 Знак Знак Знак,Обычный (веб) Знак Знак1 Знак Знак Знак,Обычный (веб) Знак1 Знак Знак Знак2 Знак Знак,Обычный (веб) Знак Знак Знак Знак Знак2 Знак Знак"/>
    <w:link w:val="affe"/>
    <w:uiPriority w:val="99"/>
    <w:rsid w:val="00D87AE6"/>
    <w:rPr>
      <w:rFonts w:eastAsia="Times New Roman" w:cs="Times New Roman"/>
      <w:sz w:val="24"/>
      <w:szCs w:val="24"/>
      <w:lang w:eastAsia="ru-RU"/>
    </w:rPr>
  </w:style>
  <w:style w:type="paragraph" w:customStyle="1" w:styleId="Style2">
    <w:name w:val="Style2"/>
    <w:basedOn w:val="a6"/>
    <w:uiPriority w:val="99"/>
    <w:rsid w:val="00D87AE6"/>
    <w:pPr>
      <w:widowControl w:val="0"/>
      <w:autoSpaceDE w:val="0"/>
      <w:autoSpaceDN w:val="0"/>
      <w:adjustRightInd w:val="0"/>
      <w:spacing w:line="413" w:lineRule="exact"/>
      <w:ind w:firstLine="1133"/>
      <w:jc w:val="both"/>
    </w:pPr>
    <w:rPr>
      <w:rFonts w:ascii="Arial" w:hAnsi="Arial" w:cs="Arial"/>
    </w:rPr>
  </w:style>
  <w:style w:type="paragraph" w:customStyle="1" w:styleId="afffffffff1">
    <w:name w:val="Табличный_слева"/>
    <w:basedOn w:val="a6"/>
    <w:rsid w:val="00D87AE6"/>
    <w:rPr>
      <w:sz w:val="22"/>
      <w:szCs w:val="22"/>
    </w:rPr>
  </w:style>
  <w:style w:type="character" w:customStyle="1" w:styleId="FontStyle68">
    <w:name w:val="Font Style68"/>
    <w:rsid w:val="00D87AE6"/>
    <w:rPr>
      <w:rFonts w:ascii="Times New Roman" w:hAnsi="Times New Roman" w:cs="Times New Roman" w:hint="default"/>
      <w:sz w:val="20"/>
      <w:szCs w:val="20"/>
    </w:rPr>
  </w:style>
  <w:style w:type="character" w:customStyle="1" w:styleId="S">
    <w:name w:val="S_Обычный Знак"/>
    <w:basedOn w:val="a7"/>
    <w:link w:val="S0"/>
    <w:locked/>
    <w:rsid w:val="00D87AE6"/>
    <w:rPr>
      <w:rFonts w:eastAsia="Times New Roman" w:cs="Times New Roman"/>
      <w:sz w:val="24"/>
      <w:szCs w:val="24"/>
      <w:lang w:eastAsia="ru-RU"/>
    </w:rPr>
  </w:style>
  <w:style w:type="paragraph" w:customStyle="1" w:styleId="S0">
    <w:name w:val="S_Обычный"/>
    <w:basedOn w:val="a6"/>
    <w:link w:val="S"/>
    <w:qFormat/>
    <w:rsid w:val="00D87AE6"/>
    <w:pPr>
      <w:ind w:firstLine="709"/>
      <w:jc w:val="both"/>
    </w:pPr>
  </w:style>
  <w:style w:type="character" w:customStyle="1" w:styleId="headera5">
    <w:name w:val="header_a5"/>
    <w:basedOn w:val="a7"/>
    <w:rsid w:val="00D87AE6"/>
  </w:style>
  <w:style w:type="character" w:customStyle="1" w:styleId="headera6">
    <w:name w:val="header_a6"/>
    <w:basedOn w:val="a7"/>
    <w:rsid w:val="00D87AE6"/>
  </w:style>
  <w:style w:type="paragraph" w:customStyle="1" w:styleId="font8">
    <w:name w:val="font8"/>
    <w:basedOn w:val="a6"/>
    <w:rsid w:val="00D87AE6"/>
    <w:pPr>
      <w:spacing w:before="100" w:beforeAutospacing="1" w:after="100" w:afterAutospacing="1"/>
    </w:pPr>
    <w:rPr>
      <w:rFonts w:ascii="Tahoma" w:hAnsi="Tahoma" w:cs="Tahoma"/>
      <w:color w:val="000000"/>
      <w:sz w:val="18"/>
      <w:szCs w:val="18"/>
    </w:rPr>
  </w:style>
  <w:style w:type="paragraph" w:customStyle="1" w:styleId="xl123">
    <w:name w:val="xl123"/>
    <w:basedOn w:val="a6"/>
    <w:rsid w:val="00D87AE6"/>
    <w:pPr>
      <w:pBdr>
        <w:top w:val="single" w:sz="4" w:space="0" w:color="auto"/>
        <w:left w:val="single" w:sz="4" w:space="0" w:color="auto"/>
        <w:bottom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24">
    <w:name w:val="xl124"/>
    <w:basedOn w:val="a6"/>
    <w:rsid w:val="00D87AE6"/>
    <w:pPr>
      <w:shd w:val="clear" w:color="000000" w:fill="FFE699"/>
      <w:spacing w:before="100" w:beforeAutospacing="1" w:after="100" w:afterAutospacing="1"/>
    </w:pPr>
    <w:rPr>
      <w:sz w:val="20"/>
      <w:szCs w:val="20"/>
    </w:rPr>
  </w:style>
  <w:style w:type="paragraph" w:customStyle="1" w:styleId="xl125">
    <w:name w:val="xl125"/>
    <w:basedOn w:val="a6"/>
    <w:rsid w:val="00D87AE6"/>
    <w:pPr>
      <w:shd w:val="clear" w:color="000000" w:fill="FFE699"/>
      <w:spacing w:before="100" w:beforeAutospacing="1" w:after="100" w:afterAutospacing="1"/>
    </w:pPr>
    <w:rPr>
      <w:sz w:val="20"/>
      <w:szCs w:val="20"/>
    </w:rPr>
  </w:style>
  <w:style w:type="paragraph" w:customStyle="1" w:styleId="xl126">
    <w:name w:val="xl126"/>
    <w:basedOn w:val="a6"/>
    <w:rsid w:val="00D87AE6"/>
    <w:pPr>
      <w:pBdr>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27">
    <w:name w:val="xl127"/>
    <w:basedOn w:val="a6"/>
    <w:rsid w:val="00D87AE6"/>
    <w:pPr>
      <w:pBdr>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28">
    <w:name w:val="xl128"/>
    <w:basedOn w:val="a6"/>
    <w:rsid w:val="00D87AE6"/>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29">
    <w:name w:val="xl129"/>
    <w:basedOn w:val="a6"/>
    <w:rsid w:val="00D87A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paragraph" w:customStyle="1" w:styleId="xl130">
    <w:name w:val="xl130"/>
    <w:basedOn w:val="a6"/>
    <w:rsid w:val="00D87AE6"/>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paragraph" w:customStyle="1" w:styleId="xl131">
    <w:name w:val="xl131"/>
    <w:basedOn w:val="a6"/>
    <w:rsid w:val="00D87AE6"/>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32">
    <w:name w:val="xl132"/>
    <w:basedOn w:val="a6"/>
    <w:rsid w:val="00D87AE6"/>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pPr>
    <w:rPr>
      <w:sz w:val="20"/>
      <w:szCs w:val="20"/>
    </w:rPr>
  </w:style>
  <w:style w:type="paragraph" w:customStyle="1" w:styleId="xl133">
    <w:name w:val="xl133"/>
    <w:basedOn w:val="a6"/>
    <w:rsid w:val="00D87AE6"/>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pPr>
    <w:rPr>
      <w:sz w:val="20"/>
      <w:szCs w:val="20"/>
    </w:rPr>
  </w:style>
  <w:style w:type="paragraph" w:customStyle="1" w:styleId="xl134">
    <w:name w:val="xl134"/>
    <w:basedOn w:val="a6"/>
    <w:rsid w:val="00D87AE6"/>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35">
    <w:name w:val="xl135"/>
    <w:basedOn w:val="a6"/>
    <w:rsid w:val="00D87AE6"/>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36">
    <w:name w:val="xl136"/>
    <w:basedOn w:val="a6"/>
    <w:rsid w:val="00D87AE6"/>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37">
    <w:name w:val="xl137"/>
    <w:basedOn w:val="a6"/>
    <w:rsid w:val="00D87AE6"/>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38">
    <w:name w:val="xl138"/>
    <w:basedOn w:val="a6"/>
    <w:rsid w:val="00D87AE6"/>
    <w:pPr>
      <w:pBdr>
        <w:left w:val="single" w:sz="4" w:space="0" w:color="auto"/>
        <w:bottom w:val="single" w:sz="4" w:space="0" w:color="000000"/>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39">
    <w:name w:val="xl139"/>
    <w:basedOn w:val="a6"/>
    <w:rsid w:val="00D87AE6"/>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40">
    <w:name w:val="xl140"/>
    <w:basedOn w:val="a6"/>
    <w:rsid w:val="00D87AE6"/>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41">
    <w:name w:val="xl141"/>
    <w:basedOn w:val="a6"/>
    <w:rsid w:val="00D87AE6"/>
    <w:pPr>
      <w:pBdr>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42">
    <w:name w:val="xl142"/>
    <w:basedOn w:val="a6"/>
    <w:rsid w:val="00D87AE6"/>
    <w:pPr>
      <w:pBdr>
        <w:top w:val="single" w:sz="4" w:space="0" w:color="000000"/>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43">
    <w:name w:val="xl143"/>
    <w:basedOn w:val="a6"/>
    <w:rsid w:val="00D87AE6"/>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4">
    <w:name w:val="xl144"/>
    <w:basedOn w:val="a6"/>
    <w:rsid w:val="00D87AE6"/>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5">
    <w:name w:val="xl145"/>
    <w:basedOn w:val="a6"/>
    <w:rsid w:val="00D87AE6"/>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pPr>
    <w:rPr>
      <w:sz w:val="20"/>
      <w:szCs w:val="20"/>
    </w:rPr>
  </w:style>
  <w:style w:type="paragraph" w:customStyle="1" w:styleId="xl146">
    <w:name w:val="xl146"/>
    <w:basedOn w:val="a6"/>
    <w:rsid w:val="00D87AE6"/>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147">
    <w:name w:val="xl147"/>
    <w:basedOn w:val="a6"/>
    <w:rsid w:val="00D87AE6"/>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48">
    <w:name w:val="xl148"/>
    <w:basedOn w:val="a6"/>
    <w:rsid w:val="00D87AE6"/>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49">
    <w:name w:val="xl149"/>
    <w:basedOn w:val="a6"/>
    <w:rsid w:val="00D87AE6"/>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150">
    <w:name w:val="xl150"/>
    <w:basedOn w:val="a6"/>
    <w:rsid w:val="00D87AE6"/>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51">
    <w:name w:val="xl151"/>
    <w:basedOn w:val="a6"/>
    <w:rsid w:val="00D87AE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52">
    <w:name w:val="xl152"/>
    <w:basedOn w:val="a6"/>
    <w:rsid w:val="00D87AE6"/>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53">
    <w:name w:val="xl153"/>
    <w:basedOn w:val="a6"/>
    <w:rsid w:val="00D87AE6"/>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54">
    <w:name w:val="xl154"/>
    <w:basedOn w:val="a6"/>
    <w:rsid w:val="00D87AE6"/>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55">
    <w:name w:val="xl155"/>
    <w:basedOn w:val="a6"/>
    <w:rsid w:val="00D87AE6"/>
    <w:pPr>
      <w:pBdr>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56">
    <w:name w:val="xl156"/>
    <w:basedOn w:val="a6"/>
    <w:rsid w:val="00D87AE6"/>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57">
    <w:name w:val="xl157"/>
    <w:basedOn w:val="a6"/>
    <w:rsid w:val="00D87AE6"/>
    <w:pPr>
      <w:pBdr>
        <w:top w:val="single" w:sz="8" w:space="0" w:color="auto"/>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58">
    <w:name w:val="xl158"/>
    <w:basedOn w:val="a6"/>
    <w:rsid w:val="00D87AE6"/>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59">
    <w:name w:val="xl159"/>
    <w:basedOn w:val="a6"/>
    <w:rsid w:val="00D87AE6"/>
    <w:pPr>
      <w:pBdr>
        <w:top w:val="single" w:sz="8" w:space="0" w:color="auto"/>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60">
    <w:name w:val="xl160"/>
    <w:basedOn w:val="a6"/>
    <w:rsid w:val="00D87AE6"/>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61">
    <w:name w:val="xl161"/>
    <w:basedOn w:val="a6"/>
    <w:rsid w:val="00D87AE6"/>
    <w:pPr>
      <w:pBdr>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62">
    <w:name w:val="xl162"/>
    <w:basedOn w:val="a6"/>
    <w:rsid w:val="00D87AE6"/>
    <w:pPr>
      <w:pBdr>
        <w:top w:val="single" w:sz="8" w:space="0" w:color="auto"/>
        <w:left w:val="single" w:sz="4" w:space="0" w:color="auto"/>
        <w:bottom w:val="single" w:sz="4" w:space="0" w:color="auto"/>
        <w:right w:val="single" w:sz="8" w:space="0" w:color="auto"/>
      </w:pBdr>
      <w:shd w:val="clear" w:color="000000" w:fill="FFCC99"/>
      <w:spacing w:before="100" w:beforeAutospacing="1" w:after="100" w:afterAutospacing="1"/>
      <w:jc w:val="center"/>
      <w:textAlignment w:val="center"/>
    </w:pPr>
    <w:rPr>
      <w:sz w:val="20"/>
      <w:szCs w:val="20"/>
    </w:rPr>
  </w:style>
  <w:style w:type="paragraph" w:customStyle="1" w:styleId="xl163">
    <w:name w:val="xl163"/>
    <w:basedOn w:val="a6"/>
    <w:rsid w:val="00D87AE6"/>
    <w:pPr>
      <w:pBdr>
        <w:top w:val="single" w:sz="4" w:space="0" w:color="auto"/>
        <w:left w:val="single" w:sz="4" w:space="0" w:color="auto"/>
        <w:bottom w:val="single" w:sz="8" w:space="0" w:color="auto"/>
        <w:right w:val="single" w:sz="8" w:space="0" w:color="auto"/>
      </w:pBdr>
      <w:shd w:val="clear" w:color="000000" w:fill="FFCC99"/>
      <w:spacing w:before="100" w:beforeAutospacing="1" w:after="100" w:afterAutospacing="1"/>
      <w:jc w:val="center"/>
      <w:textAlignment w:val="center"/>
    </w:pPr>
    <w:rPr>
      <w:sz w:val="20"/>
      <w:szCs w:val="20"/>
    </w:rPr>
  </w:style>
  <w:style w:type="paragraph" w:customStyle="1" w:styleId="xl164">
    <w:name w:val="xl164"/>
    <w:basedOn w:val="a6"/>
    <w:rsid w:val="00D87AE6"/>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65">
    <w:name w:val="xl165"/>
    <w:basedOn w:val="a6"/>
    <w:rsid w:val="00D87AE6"/>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66">
    <w:name w:val="xl166"/>
    <w:basedOn w:val="a6"/>
    <w:rsid w:val="00D87AE6"/>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67">
    <w:name w:val="xl167"/>
    <w:basedOn w:val="a6"/>
    <w:rsid w:val="00D87AE6"/>
    <w:pPr>
      <w:pBdr>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68">
    <w:name w:val="xl168"/>
    <w:basedOn w:val="a6"/>
    <w:rsid w:val="00D87AE6"/>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69">
    <w:name w:val="xl169"/>
    <w:basedOn w:val="a6"/>
    <w:rsid w:val="00D87AE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70">
    <w:name w:val="xl170"/>
    <w:basedOn w:val="a6"/>
    <w:rsid w:val="00D87AE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71">
    <w:name w:val="xl171"/>
    <w:basedOn w:val="a6"/>
    <w:rsid w:val="00D87AE6"/>
    <w:pPr>
      <w:pBdr>
        <w:top w:val="single" w:sz="8" w:space="0" w:color="auto"/>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72">
    <w:name w:val="xl172"/>
    <w:basedOn w:val="a6"/>
    <w:rsid w:val="00D87AE6"/>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73">
    <w:name w:val="xl173"/>
    <w:basedOn w:val="a6"/>
    <w:rsid w:val="00D87AE6"/>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74">
    <w:name w:val="xl174"/>
    <w:basedOn w:val="a6"/>
    <w:rsid w:val="00D87AE6"/>
    <w:pPr>
      <w:pBdr>
        <w:top w:val="single" w:sz="4" w:space="0" w:color="auto"/>
        <w:left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75">
    <w:name w:val="xl175"/>
    <w:basedOn w:val="a6"/>
    <w:rsid w:val="00D87AE6"/>
    <w:pPr>
      <w:pBdr>
        <w:top w:val="single" w:sz="8" w:space="0" w:color="auto"/>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76">
    <w:name w:val="xl176"/>
    <w:basedOn w:val="a6"/>
    <w:rsid w:val="00D87AE6"/>
    <w:pPr>
      <w:pBdr>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77">
    <w:name w:val="xl177"/>
    <w:basedOn w:val="a6"/>
    <w:rsid w:val="00D87AE6"/>
    <w:pPr>
      <w:pBdr>
        <w:top w:val="single" w:sz="8" w:space="0" w:color="auto"/>
        <w:left w:val="single" w:sz="4" w:space="0" w:color="auto"/>
        <w:right w:val="single" w:sz="8" w:space="0" w:color="auto"/>
      </w:pBdr>
      <w:shd w:val="clear" w:color="000000" w:fill="FFCC99"/>
      <w:spacing w:before="100" w:beforeAutospacing="1" w:after="100" w:afterAutospacing="1"/>
      <w:jc w:val="center"/>
      <w:textAlignment w:val="center"/>
    </w:pPr>
    <w:rPr>
      <w:sz w:val="20"/>
      <w:szCs w:val="20"/>
    </w:rPr>
  </w:style>
  <w:style w:type="paragraph" w:customStyle="1" w:styleId="xl178">
    <w:name w:val="xl178"/>
    <w:basedOn w:val="a6"/>
    <w:rsid w:val="00D87AE6"/>
    <w:pPr>
      <w:pBdr>
        <w:left w:val="single" w:sz="4" w:space="0" w:color="auto"/>
        <w:bottom w:val="single" w:sz="8" w:space="0" w:color="auto"/>
        <w:right w:val="single" w:sz="8" w:space="0" w:color="auto"/>
      </w:pBdr>
      <w:shd w:val="clear" w:color="000000" w:fill="FFCC99"/>
      <w:spacing w:before="100" w:beforeAutospacing="1" w:after="100" w:afterAutospacing="1"/>
      <w:jc w:val="center"/>
      <w:textAlignment w:val="center"/>
    </w:pPr>
    <w:rPr>
      <w:sz w:val="20"/>
      <w:szCs w:val="20"/>
    </w:rPr>
  </w:style>
  <w:style w:type="paragraph" w:customStyle="1" w:styleId="xl179">
    <w:name w:val="xl179"/>
    <w:basedOn w:val="a6"/>
    <w:rsid w:val="00D87AE6"/>
    <w:pPr>
      <w:pBdr>
        <w:left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180">
    <w:name w:val="xl180"/>
    <w:basedOn w:val="a6"/>
    <w:rsid w:val="00D87AE6"/>
    <w:pPr>
      <w:pBdr>
        <w:left w:val="single" w:sz="4" w:space="0" w:color="auto"/>
        <w:right w:val="single" w:sz="8" w:space="0" w:color="auto"/>
      </w:pBdr>
      <w:shd w:val="clear" w:color="000000" w:fill="FFCC99"/>
      <w:spacing w:before="100" w:beforeAutospacing="1" w:after="100" w:afterAutospacing="1"/>
      <w:jc w:val="center"/>
      <w:textAlignment w:val="center"/>
    </w:pPr>
    <w:rPr>
      <w:sz w:val="20"/>
      <w:szCs w:val="20"/>
    </w:rPr>
  </w:style>
  <w:style w:type="paragraph" w:customStyle="1" w:styleId="xl181">
    <w:name w:val="xl181"/>
    <w:basedOn w:val="a6"/>
    <w:rsid w:val="00D87AE6"/>
    <w:pPr>
      <w:pBdr>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82">
    <w:name w:val="xl182"/>
    <w:basedOn w:val="a6"/>
    <w:rsid w:val="00D87AE6"/>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83">
    <w:name w:val="xl183"/>
    <w:basedOn w:val="a6"/>
    <w:rsid w:val="00D87AE6"/>
    <w:pPr>
      <w:pBdr>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84">
    <w:name w:val="xl184"/>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5">
    <w:name w:val="xl185"/>
    <w:basedOn w:val="a6"/>
    <w:rsid w:val="00D87AE6"/>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pPr>
    <w:rPr>
      <w:sz w:val="20"/>
      <w:szCs w:val="20"/>
    </w:rPr>
  </w:style>
  <w:style w:type="paragraph" w:customStyle="1" w:styleId="xl186">
    <w:name w:val="xl186"/>
    <w:basedOn w:val="a6"/>
    <w:rsid w:val="00D87AE6"/>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pPr>
    <w:rPr>
      <w:sz w:val="20"/>
      <w:szCs w:val="20"/>
    </w:rPr>
  </w:style>
  <w:style w:type="paragraph" w:customStyle="1" w:styleId="xl187">
    <w:name w:val="xl187"/>
    <w:basedOn w:val="a6"/>
    <w:rsid w:val="00D87AE6"/>
    <w:pPr>
      <w:pBdr>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88">
    <w:name w:val="xl188"/>
    <w:basedOn w:val="a6"/>
    <w:rsid w:val="00D87AE6"/>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pPr>
    <w:rPr>
      <w:sz w:val="20"/>
      <w:szCs w:val="20"/>
    </w:rPr>
  </w:style>
  <w:style w:type="paragraph" w:customStyle="1" w:styleId="xl189">
    <w:name w:val="xl189"/>
    <w:basedOn w:val="a6"/>
    <w:rsid w:val="00D87AE6"/>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190">
    <w:name w:val="xl190"/>
    <w:basedOn w:val="a6"/>
    <w:rsid w:val="00D87AE6"/>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191">
    <w:name w:val="xl191"/>
    <w:basedOn w:val="a6"/>
    <w:rsid w:val="00D87AE6"/>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2">
    <w:name w:val="xl192"/>
    <w:basedOn w:val="a6"/>
    <w:rsid w:val="00D87AE6"/>
    <w:pPr>
      <w:pBdr>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3">
    <w:name w:val="xl193"/>
    <w:basedOn w:val="a6"/>
    <w:rsid w:val="00D87AE6"/>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4">
    <w:name w:val="xl194"/>
    <w:basedOn w:val="a6"/>
    <w:rsid w:val="00D87AE6"/>
    <w:pPr>
      <w:pBdr>
        <w:top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5">
    <w:name w:val="xl195"/>
    <w:basedOn w:val="a6"/>
    <w:rsid w:val="00D87AE6"/>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6">
    <w:name w:val="xl196"/>
    <w:basedOn w:val="a6"/>
    <w:rsid w:val="00D87AE6"/>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7">
    <w:name w:val="xl197"/>
    <w:basedOn w:val="a6"/>
    <w:rsid w:val="00D87AE6"/>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8">
    <w:name w:val="xl198"/>
    <w:basedOn w:val="a6"/>
    <w:rsid w:val="00D87AE6"/>
    <w:pPr>
      <w:pBdr>
        <w:top w:val="single" w:sz="4" w:space="0" w:color="auto"/>
        <w:left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199">
    <w:name w:val="xl199"/>
    <w:basedOn w:val="a6"/>
    <w:rsid w:val="00D87AE6"/>
    <w:pPr>
      <w:pBdr>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200">
    <w:name w:val="xl200"/>
    <w:basedOn w:val="a6"/>
    <w:rsid w:val="00D87AE6"/>
    <w:pPr>
      <w:pBdr>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201">
    <w:name w:val="xl201"/>
    <w:basedOn w:val="a6"/>
    <w:rsid w:val="00D87AE6"/>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color w:val="000000"/>
    </w:rPr>
  </w:style>
  <w:style w:type="paragraph" w:customStyle="1" w:styleId="xl202">
    <w:name w:val="xl202"/>
    <w:basedOn w:val="a6"/>
    <w:rsid w:val="00D87AE6"/>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rPr>
  </w:style>
  <w:style w:type="paragraph" w:customStyle="1" w:styleId="xl203">
    <w:name w:val="xl203"/>
    <w:basedOn w:val="a6"/>
    <w:rsid w:val="00D87AE6"/>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204">
    <w:name w:val="xl204"/>
    <w:basedOn w:val="a6"/>
    <w:rsid w:val="00D87AE6"/>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205">
    <w:name w:val="xl205"/>
    <w:basedOn w:val="a6"/>
    <w:rsid w:val="00D87AE6"/>
    <w:pPr>
      <w:pBdr>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206">
    <w:name w:val="xl206"/>
    <w:basedOn w:val="a6"/>
    <w:rsid w:val="00D87AE6"/>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character" w:customStyle="1" w:styleId="UnresolvedMention">
    <w:name w:val="Unresolved Mention"/>
    <w:basedOn w:val="a7"/>
    <w:uiPriority w:val="99"/>
    <w:semiHidden/>
    <w:unhideWhenUsed/>
    <w:rsid w:val="00D87AE6"/>
    <w:rPr>
      <w:color w:val="605E5C"/>
      <w:shd w:val="clear" w:color="auto" w:fill="E1DFDD"/>
    </w:rPr>
  </w:style>
  <w:style w:type="table" w:customStyle="1" w:styleId="TableNormal2">
    <w:name w:val="Table Normal2"/>
    <w:uiPriority w:val="2"/>
    <w:semiHidden/>
    <w:unhideWhenUsed/>
    <w:qFormat/>
    <w:rsid w:val="00D87AE6"/>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paragraph" w:styleId="HTML">
    <w:name w:val="HTML Address"/>
    <w:basedOn w:val="a6"/>
    <w:link w:val="HTML0"/>
    <w:uiPriority w:val="99"/>
    <w:semiHidden/>
    <w:unhideWhenUsed/>
    <w:rsid w:val="00D87AE6"/>
    <w:rPr>
      <w:i/>
      <w:iCs/>
    </w:rPr>
  </w:style>
  <w:style w:type="character" w:customStyle="1" w:styleId="HTML0">
    <w:name w:val="Адрес HTML Знак"/>
    <w:basedOn w:val="a7"/>
    <w:link w:val="HTML"/>
    <w:uiPriority w:val="99"/>
    <w:semiHidden/>
    <w:rsid w:val="00D87AE6"/>
    <w:rPr>
      <w:rFonts w:eastAsia="Times New Roman" w:cs="Times New Roman"/>
      <w:i/>
      <w:iCs/>
      <w:sz w:val="24"/>
      <w:szCs w:val="24"/>
      <w:lang w:eastAsia="ru-RU"/>
    </w:rPr>
  </w:style>
  <w:style w:type="paragraph" w:customStyle="1" w:styleId="1fff9">
    <w:name w:val="Адрес на конверте1"/>
    <w:basedOn w:val="a6"/>
    <w:next w:val="afffffffff2"/>
    <w:uiPriority w:val="99"/>
    <w:semiHidden/>
    <w:unhideWhenUsed/>
    <w:rsid w:val="00D87AE6"/>
    <w:pPr>
      <w:framePr w:w="7920" w:h="1980" w:hRule="exact" w:hSpace="180" w:wrap="auto" w:hAnchor="page" w:xAlign="center" w:yAlign="bottom"/>
      <w:ind w:left="2880"/>
    </w:pPr>
    <w:rPr>
      <w:rFonts w:ascii="Cambria" w:hAnsi="Cambria"/>
    </w:rPr>
  </w:style>
  <w:style w:type="paragraph" w:customStyle="1" w:styleId="1fffa">
    <w:name w:val="Выделенная цитата1"/>
    <w:basedOn w:val="a6"/>
    <w:next w:val="a6"/>
    <w:uiPriority w:val="30"/>
    <w:qFormat/>
    <w:rsid w:val="00D87AE6"/>
    <w:pPr>
      <w:pBdr>
        <w:top w:val="single" w:sz="4" w:space="10" w:color="4F81BD"/>
        <w:bottom w:val="single" w:sz="4" w:space="10" w:color="4F81BD"/>
      </w:pBdr>
      <w:spacing w:before="360" w:after="360"/>
      <w:ind w:left="864" w:right="864"/>
      <w:jc w:val="center"/>
    </w:pPr>
    <w:rPr>
      <w:i/>
      <w:iCs/>
      <w:color w:val="4F81BD"/>
    </w:rPr>
  </w:style>
  <w:style w:type="character" w:customStyle="1" w:styleId="afffffffff3">
    <w:name w:val="Выделенная цитата Знак"/>
    <w:basedOn w:val="a7"/>
    <w:link w:val="afffffffff4"/>
    <w:uiPriority w:val="30"/>
    <w:rsid w:val="00D87AE6"/>
    <w:rPr>
      <w:rFonts w:ascii="Times New Roman" w:eastAsia="Times New Roman" w:hAnsi="Times New Roman" w:cs="Times New Roman"/>
      <w:i/>
      <w:iCs/>
      <w:color w:val="4F81BD"/>
      <w:sz w:val="24"/>
      <w:szCs w:val="24"/>
      <w:lang w:eastAsia="ru-RU"/>
    </w:rPr>
  </w:style>
  <w:style w:type="paragraph" w:styleId="afffffffff5">
    <w:name w:val="Date"/>
    <w:basedOn w:val="a6"/>
    <w:next w:val="a6"/>
    <w:link w:val="afffffffff6"/>
    <w:uiPriority w:val="99"/>
    <w:semiHidden/>
    <w:unhideWhenUsed/>
    <w:rsid w:val="00D87AE6"/>
  </w:style>
  <w:style w:type="character" w:customStyle="1" w:styleId="afffffffff6">
    <w:name w:val="Дата Знак"/>
    <w:basedOn w:val="a7"/>
    <w:link w:val="afffffffff5"/>
    <w:uiPriority w:val="99"/>
    <w:semiHidden/>
    <w:rsid w:val="00D87AE6"/>
    <w:rPr>
      <w:rFonts w:eastAsia="Times New Roman" w:cs="Times New Roman"/>
      <w:sz w:val="24"/>
      <w:szCs w:val="24"/>
      <w:lang w:eastAsia="ru-RU"/>
    </w:rPr>
  </w:style>
  <w:style w:type="paragraph" w:styleId="afffffffff7">
    <w:name w:val="Note Heading"/>
    <w:basedOn w:val="a6"/>
    <w:next w:val="a6"/>
    <w:link w:val="afffffffff8"/>
    <w:uiPriority w:val="99"/>
    <w:semiHidden/>
    <w:unhideWhenUsed/>
    <w:rsid w:val="00D87AE6"/>
  </w:style>
  <w:style w:type="character" w:customStyle="1" w:styleId="afffffffff8">
    <w:name w:val="Заголовок записки Знак"/>
    <w:basedOn w:val="a7"/>
    <w:link w:val="afffffffff7"/>
    <w:uiPriority w:val="99"/>
    <w:semiHidden/>
    <w:rsid w:val="00D87AE6"/>
    <w:rPr>
      <w:rFonts w:eastAsia="Times New Roman" w:cs="Times New Roman"/>
      <w:sz w:val="24"/>
      <w:szCs w:val="24"/>
      <w:lang w:eastAsia="ru-RU"/>
    </w:rPr>
  </w:style>
  <w:style w:type="paragraph" w:customStyle="1" w:styleId="1fffb">
    <w:name w:val="Заголовок таблицы ссылок1"/>
    <w:basedOn w:val="a6"/>
    <w:next w:val="a6"/>
    <w:uiPriority w:val="99"/>
    <w:semiHidden/>
    <w:unhideWhenUsed/>
    <w:rsid w:val="00D87AE6"/>
    <w:pPr>
      <w:spacing w:before="120"/>
    </w:pPr>
    <w:rPr>
      <w:rFonts w:ascii="Cambria" w:hAnsi="Cambria"/>
      <w:b/>
      <w:bCs/>
    </w:rPr>
  </w:style>
  <w:style w:type="paragraph" w:styleId="afffffffff9">
    <w:name w:val="Body Text First Indent"/>
    <w:basedOn w:val="afff6"/>
    <w:link w:val="afffffffffa"/>
    <w:uiPriority w:val="99"/>
    <w:semiHidden/>
    <w:unhideWhenUsed/>
    <w:rsid w:val="00D87AE6"/>
    <w:pPr>
      <w:suppressAutoHyphens w:val="0"/>
      <w:spacing w:after="0" w:line="240" w:lineRule="auto"/>
      <w:ind w:firstLine="360"/>
    </w:pPr>
    <w:rPr>
      <w:rFonts w:ascii="Times New Roman" w:hAnsi="Times New Roman" w:cs="Times New Roman"/>
      <w:sz w:val="24"/>
      <w:szCs w:val="24"/>
      <w:lang w:val="ru-RU" w:eastAsia="ru-RU" w:bidi="ar-SA"/>
    </w:rPr>
  </w:style>
  <w:style w:type="character" w:customStyle="1" w:styleId="afffffffffa">
    <w:name w:val="Красная строка Знак"/>
    <w:basedOn w:val="afff7"/>
    <w:link w:val="afffffffff9"/>
    <w:uiPriority w:val="99"/>
    <w:semiHidden/>
    <w:rsid w:val="00D87AE6"/>
    <w:rPr>
      <w:rFonts w:ascii="Calibri" w:eastAsia="Times New Roman" w:hAnsi="Calibri" w:cs="Times New Roman"/>
      <w:sz w:val="24"/>
      <w:szCs w:val="24"/>
      <w:lang w:val="en-US" w:eastAsia="ru-RU" w:bidi="en-US"/>
    </w:rPr>
  </w:style>
  <w:style w:type="paragraph" w:styleId="2ff4">
    <w:name w:val="Body Text First Indent 2"/>
    <w:basedOn w:val="afff"/>
    <w:link w:val="2ff5"/>
    <w:uiPriority w:val="99"/>
    <w:semiHidden/>
    <w:unhideWhenUsed/>
    <w:rsid w:val="00D87AE6"/>
    <w:pPr>
      <w:ind w:left="360" w:firstLine="360"/>
      <w:jc w:val="left"/>
    </w:pPr>
    <w:rPr>
      <w:sz w:val="24"/>
    </w:rPr>
  </w:style>
  <w:style w:type="character" w:customStyle="1" w:styleId="2ff5">
    <w:name w:val="Красная строка 2 Знак"/>
    <w:basedOn w:val="afff0"/>
    <w:link w:val="2ff4"/>
    <w:uiPriority w:val="99"/>
    <w:semiHidden/>
    <w:rsid w:val="00D87AE6"/>
    <w:rPr>
      <w:rFonts w:eastAsia="Times New Roman" w:cs="Times New Roman"/>
      <w:sz w:val="24"/>
      <w:szCs w:val="24"/>
      <w:lang w:eastAsia="ru-RU"/>
    </w:rPr>
  </w:style>
  <w:style w:type="paragraph" w:styleId="20">
    <w:name w:val="List Bullet 2"/>
    <w:basedOn w:val="a6"/>
    <w:uiPriority w:val="99"/>
    <w:semiHidden/>
    <w:unhideWhenUsed/>
    <w:rsid w:val="00D87AE6"/>
    <w:pPr>
      <w:numPr>
        <w:numId w:val="26"/>
      </w:numPr>
      <w:tabs>
        <w:tab w:val="clear" w:pos="643"/>
        <w:tab w:val="num" w:pos="360"/>
      </w:tabs>
      <w:ind w:left="0" w:firstLine="0"/>
      <w:contextualSpacing/>
    </w:pPr>
  </w:style>
  <w:style w:type="paragraph" w:styleId="30">
    <w:name w:val="List Bullet 3"/>
    <w:basedOn w:val="a6"/>
    <w:uiPriority w:val="99"/>
    <w:semiHidden/>
    <w:unhideWhenUsed/>
    <w:rsid w:val="00D87AE6"/>
    <w:pPr>
      <w:numPr>
        <w:numId w:val="27"/>
      </w:numPr>
      <w:tabs>
        <w:tab w:val="clear" w:pos="926"/>
        <w:tab w:val="num" w:pos="360"/>
      </w:tabs>
      <w:ind w:left="0" w:firstLine="0"/>
      <w:contextualSpacing/>
    </w:pPr>
  </w:style>
  <w:style w:type="paragraph" w:styleId="40">
    <w:name w:val="List Bullet 4"/>
    <w:basedOn w:val="a6"/>
    <w:uiPriority w:val="99"/>
    <w:semiHidden/>
    <w:unhideWhenUsed/>
    <w:rsid w:val="00D87AE6"/>
    <w:pPr>
      <w:numPr>
        <w:numId w:val="28"/>
      </w:numPr>
      <w:tabs>
        <w:tab w:val="clear" w:pos="1209"/>
        <w:tab w:val="num" w:pos="360"/>
      </w:tabs>
      <w:ind w:left="0" w:firstLine="0"/>
      <w:contextualSpacing/>
    </w:pPr>
  </w:style>
  <w:style w:type="paragraph" w:styleId="50">
    <w:name w:val="List Bullet 5"/>
    <w:basedOn w:val="a6"/>
    <w:uiPriority w:val="99"/>
    <w:semiHidden/>
    <w:unhideWhenUsed/>
    <w:rsid w:val="00D87AE6"/>
    <w:pPr>
      <w:numPr>
        <w:numId w:val="29"/>
      </w:numPr>
      <w:tabs>
        <w:tab w:val="clear" w:pos="1492"/>
        <w:tab w:val="num" w:pos="360"/>
      </w:tabs>
      <w:ind w:left="0" w:firstLine="0"/>
      <w:contextualSpacing/>
    </w:pPr>
  </w:style>
  <w:style w:type="paragraph" w:styleId="a">
    <w:name w:val="List Number"/>
    <w:basedOn w:val="a6"/>
    <w:uiPriority w:val="99"/>
    <w:semiHidden/>
    <w:unhideWhenUsed/>
    <w:rsid w:val="00D87AE6"/>
    <w:pPr>
      <w:numPr>
        <w:numId w:val="30"/>
      </w:numPr>
      <w:ind w:left="0" w:firstLine="0"/>
      <w:contextualSpacing/>
    </w:pPr>
  </w:style>
  <w:style w:type="paragraph" w:styleId="2">
    <w:name w:val="List Number 2"/>
    <w:basedOn w:val="a6"/>
    <w:uiPriority w:val="99"/>
    <w:semiHidden/>
    <w:unhideWhenUsed/>
    <w:rsid w:val="00D87AE6"/>
    <w:pPr>
      <w:numPr>
        <w:numId w:val="31"/>
      </w:numPr>
      <w:tabs>
        <w:tab w:val="clear" w:pos="643"/>
        <w:tab w:val="num" w:pos="360"/>
      </w:tabs>
      <w:ind w:left="0" w:firstLine="0"/>
      <w:contextualSpacing/>
    </w:pPr>
  </w:style>
  <w:style w:type="paragraph" w:styleId="3">
    <w:name w:val="List Number 3"/>
    <w:basedOn w:val="a6"/>
    <w:uiPriority w:val="99"/>
    <w:semiHidden/>
    <w:unhideWhenUsed/>
    <w:rsid w:val="00D87AE6"/>
    <w:pPr>
      <w:numPr>
        <w:numId w:val="32"/>
      </w:numPr>
      <w:tabs>
        <w:tab w:val="clear" w:pos="926"/>
        <w:tab w:val="num" w:pos="360"/>
      </w:tabs>
      <w:ind w:left="0" w:firstLine="0"/>
      <w:contextualSpacing/>
    </w:pPr>
  </w:style>
  <w:style w:type="paragraph" w:styleId="4">
    <w:name w:val="List Number 4"/>
    <w:basedOn w:val="a6"/>
    <w:uiPriority w:val="99"/>
    <w:semiHidden/>
    <w:unhideWhenUsed/>
    <w:rsid w:val="00D87AE6"/>
    <w:pPr>
      <w:numPr>
        <w:numId w:val="33"/>
      </w:numPr>
      <w:tabs>
        <w:tab w:val="clear" w:pos="1209"/>
        <w:tab w:val="num" w:pos="360"/>
      </w:tabs>
      <w:ind w:left="0" w:firstLine="0"/>
      <w:contextualSpacing/>
    </w:pPr>
  </w:style>
  <w:style w:type="paragraph" w:styleId="5">
    <w:name w:val="List Number 5"/>
    <w:basedOn w:val="a6"/>
    <w:uiPriority w:val="99"/>
    <w:semiHidden/>
    <w:unhideWhenUsed/>
    <w:rsid w:val="00D87AE6"/>
    <w:pPr>
      <w:numPr>
        <w:numId w:val="34"/>
      </w:numPr>
      <w:tabs>
        <w:tab w:val="clear" w:pos="1492"/>
        <w:tab w:val="num" w:pos="360"/>
      </w:tabs>
      <w:ind w:left="0" w:firstLine="0"/>
      <w:contextualSpacing/>
    </w:pPr>
  </w:style>
  <w:style w:type="paragraph" w:customStyle="1" w:styleId="211">
    <w:name w:val="Обратный адрес 21"/>
    <w:basedOn w:val="a6"/>
    <w:next w:val="2ff6"/>
    <w:uiPriority w:val="99"/>
    <w:semiHidden/>
    <w:unhideWhenUsed/>
    <w:rsid w:val="00D87AE6"/>
    <w:rPr>
      <w:rFonts w:ascii="Cambria" w:hAnsi="Cambria"/>
      <w:sz w:val="20"/>
      <w:szCs w:val="20"/>
    </w:rPr>
  </w:style>
  <w:style w:type="paragraph" w:styleId="3f0">
    <w:name w:val="Body Text Indent 3"/>
    <w:basedOn w:val="a6"/>
    <w:link w:val="3f1"/>
    <w:uiPriority w:val="99"/>
    <w:semiHidden/>
    <w:unhideWhenUsed/>
    <w:rsid w:val="00D87AE6"/>
    <w:pPr>
      <w:spacing w:after="120"/>
      <w:ind w:left="283"/>
    </w:pPr>
    <w:rPr>
      <w:sz w:val="16"/>
      <w:szCs w:val="16"/>
    </w:rPr>
  </w:style>
  <w:style w:type="character" w:customStyle="1" w:styleId="3f1">
    <w:name w:val="Основной текст с отступом 3 Знак"/>
    <w:basedOn w:val="a7"/>
    <w:link w:val="3f0"/>
    <w:uiPriority w:val="99"/>
    <w:semiHidden/>
    <w:rsid w:val="00D87AE6"/>
    <w:rPr>
      <w:rFonts w:eastAsia="Times New Roman" w:cs="Times New Roman"/>
      <w:sz w:val="16"/>
      <w:szCs w:val="16"/>
      <w:lang w:eastAsia="ru-RU"/>
    </w:rPr>
  </w:style>
  <w:style w:type="paragraph" w:styleId="afffffffffb">
    <w:name w:val="Signature"/>
    <w:basedOn w:val="a6"/>
    <w:link w:val="afffffffffc"/>
    <w:uiPriority w:val="99"/>
    <w:semiHidden/>
    <w:unhideWhenUsed/>
    <w:rsid w:val="00D87AE6"/>
    <w:pPr>
      <w:ind w:left="4252"/>
    </w:pPr>
  </w:style>
  <w:style w:type="character" w:customStyle="1" w:styleId="afffffffffc">
    <w:name w:val="Подпись Знак"/>
    <w:basedOn w:val="a7"/>
    <w:link w:val="afffffffffb"/>
    <w:uiPriority w:val="99"/>
    <w:semiHidden/>
    <w:rsid w:val="00D87AE6"/>
    <w:rPr>
      <w:rFonts w:eastAsia="Times New Roman" w:cs="Times New Roman"/>
      <w:sz w:val="24"/>
      <w:szCs w:val="24"/>
      <w:lang w:eastAsia="ru-RU"/>
    </w:rPr>
  </w:style>
  <w:style w:type="paragraph" w:styleId="afffffffffd">
    <w:name w:val="Salutation"/>
    <w:basedOn w:val="a6"/>
    <w:next w:val="a6"/>
    <w:link w:val="afffffffffe"/>
    <w:uiPriority w:val="99"/>
    <w:semiHidden/>
    <w:unhideWhenUsed/>
    <w:rsid w:val="00D87AE6"/>
  </w:style>
  <w:style w:type="character" w:customStyle="1" w:styleId="afffffffffe">
    <w:name w:val="Приветствие Знак"/>
    <w:basedOn w:val="a7"/>
    <w:link w:val="afffffffffd"/>
    <w:uiPriority w:val="99"/>
    <w:semiHidden/>
    <w:rsid w:val="00D87AE6"/>
    <w:rPr>
      <w:rFonts w:eastAsia="Times New Roman" w:cs="Times New Roman"/>
      <w:sz w:val="24"/>
      <w:szCs w:val="24"/>
      <w:lang w:eastAsia="ru-RU"/>
    </w:rPr>
  </w:style>
  <w:style w:type="paragraph" w:styleId="affffffffff">
    <w:name w:val="List Continue"/>
    <w:basedOn w:val="a6"/>
    <w:uiPriority w:val="99"/>
    <w:semiHidden/>
    <w:unhideWhenUsed/>
    <w:rsid w:val="00D87AE6"/>
    <w:pPr>
      <w:spacing w:after="120"/>
      <w:ind w:left="283"/>
      <w:contextualSpacing/>
    </w:pPr>
  </w:style>
  <w:style w:type="paragraph" w:styleId="3f2">
    <w:name w:val="List Continue 3"/>
    <w:basedOn w:val="a6"/>
    <w:uiPriority w:val="99"/>
    <w:semiHidden/>
    <w:unhideWhenUsed/>
    <w:rsid w:val="00D87AE6"/>
    <w:pPr>
      <w:spacing w:after="120"/>
      <w:ind w:left="849"/>
      <w:contextualSpacing/>
    </w:pPr>
  </w:style>
  <w:style w:type="paragraph" w:styleId="4a">
    <w:name w:val="List Continue 4"/>
    <w:basedOn w:val="a6"/>
    <w:uiPriority w:val="99"/>
    <w:semiHidden/>
    <w:unhideWhenUsed/>
    <w:rsid w:val="00D87AE6"/>
    <w:pPr>
      <w:spacing w:after="120"/>
      <w:ind w:left="1132"/>
      <w:contextualSpacing/>
    </w:pPr>
  </w:style>
  <w:style w:type="paragraph" w:styleId="58">
    <w:name w:val="List Continue 5"/>
    <w:basedOn w:val="a6"/>
    <w:uiPriority w:val="99"/>
    <w:semiHidden/>
    <w:unhideWhenUsed/>
    <w:rsid w:val="00D87AE6"/>
    <w:pPr>
      <w:spacing w:after="120"/>
      <w:ind w:left="1415"/>
      <w:contextualSpacing/>
    </w:pPr>
  </w:style>
  <w:style w:type="paragraph" w:styleId="affffffffff0">
    <w:name w:val="Closing"/>
    <w:basedOn w:val="a6"/>
    <w:link w:val="affffffffff1"/>
    <w:uiPriority w:val="99"/>
    <w:semiHidden/>
    <w:unhideWhenUsed/>
    <w:rsid w:val="00D87AE6"/>
    <w:pPr>
      <w:ind w:left="4252"/>
    </w:pPr>
  </w:style>
  <w:style w:type="character" w:customStyle="1" w:styleId="affffffffff1">
    <w:name w:val="Прощание Знак"/>
    <w:basedOn w:val="a7"/>
    <w:link w:val="affffffffff0"/>
    <w:uiPriority w:val="99"/>
    <w:semiHidden/>
    <w:rsid w:val="00D87AE6"/>
    <w:rPr>
      <w:rFonts w:eastAsia="Times New Roman" w:cs="Times New Roman"/>
      <w:sz w:val="24"/>
      <w:szCs w:val="24"/>
      <w:lang w:eastAsia="ru-RU"/>
    </w:rPr>
  </w:style>
  <w:style w:type="paragraph" w:styleId="3f3">
    <w:name w:val="List 3"/>
    <w:basedOn w:val="a6"/>
    <w:uiPriority w:val="99"/>
    <w:semiHidden/>
    <w:unhideWhenUsed/>
    <w:rsid w:val="00D87AE6"/>
    <w:pPr>
      <w:ind w:left="849" w:hanging="283"/>
      <w:contextualSpacing/>
    </w:pPr>
  </w:style>
  <w:style w:type="paragraph" w:styleId="4b">
    <w:name w:val="List 4"/>
    <w:basedOn w:val="a6"/>
    <w:uiPriority w:val="99"/>
    <w:semiHidden/>
    <w:unhideWhenUsed/>
    <w:rsid w:val="00D87AE6"/>
    <w:pPr>
      <w:ind w:left="1132" w:hanging="283"/>
      <w:contextualSpacing/>
    </w:pPr>
  </w:style>
  <w:style w:type="paragraph" w:styleId="59">
    <w:name w:val="List 5"/>
    <w:basedOn w:val="a6"/>
    <w:uiPriority w:val="99"/>
    <w:semiHidden/>
    <w:unhideWhenUsed/>
    <w:rsid w:val="00D87AE6"/>
    <w:pPr>
      <w:ind w:left="1415" w:hanging="283"/>
      <w:contextualSpacing/>
    </w:pPr>
  </w:style>
  <w:style w:type="paragraph" w:styleId="affffffffff2">
    <w:name w:val="Bibliography"/>
    <w:basedOn w:val="a6"/>
    <w:next w:val="a6"/>
    <w:uiPriority w:val="37"/>
    <w:semiHidden/>
    <w:unhideWhenUsed/>
    <w:rsid w:val="00D87AE6"/>
  </w:style>
  <w:style w:type="paragraph" w:styleId="HTML1">
    <w:name w:val="HTML Preformatted"/>
    <w:basedOn w:val="a6"/>
    <w:link w:val="HTML2"/>
    <w:uiPriority w:val="99"/>
    <w:semiHidden/>
    <w:unhideWhenUsed/>
    <w:rsid w:val="00D87AE6"/>
    <w:rPr>
      <w:rFonts w:ascii="Consolas" w:hAnsi="Consolas"/>
      <w:sz w:val="20"/>
      <w:szCs w:val="20"/>
    </w:rPr>
  </w:style>
  <w:style w:type="character" w:customStyle="1" w:styleId="HTML2">
    <w:name w:val="Стандартный HTML Знак"/>
    <w:basedOn w:val="a7"/>
    <w:link w:val="HTML1"/>
    <w:uiPriority w:val="99"/>
    <w:semiHidden/>
    <w:rsid w:val="00D87AE6"/>
    <w:rPr>
      <w:rFonts w:ascii="Consolas" w:eastAsia="Times New Roman" w:hAnsi="Consolas" w:cs="Times New Roman"/>
      <w:sz w:val="20"/>
      <w:szCs w:val="20"/>
      <w:lang w:eastAsia="ru-RU"/>
    </w:rPr>
  </w:style>
  <w:style w:type="paragraph" w:styleId="affffffffff3">
    <w:name w:val="table of authorities"/>
    <w:basedOn w:val="a6"/>
    <w:next w:val="a6"/>
    <w:uiPriority w:val="99"/>
    <w:semiHidden/>
    <w:unhideWhenUsed/>
    <w:rsid w:val="00D87AE6"/>
    <w:pPr>
      <w:ind w:left="240" w:hanging="240"/>
    </w:pPr>
  </w:style>
  <w:style w:type="paragraph" w:styleId="affffffffff4">
    <w:name w:val="macro"/>
    <w:link w:val="affffffffff5"/>
    <w:uiPriority w:val="99"/>
    <w:semiHidden/>
    <w:unhideWhenUsed/>
    <w:rsid w:val="00D87AE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eastAsia="ru-RU"/>
    </w:rPr>
  </w:style>
  <w:style w:type="character" w:customStyle="1" w:styleId="affffffffff5">
    <w:name w:val="Текст макроса Знак"/>
    <w:basedOn w:val="a7"/>
    <w:link w:val="affffffffff4"/>
    <w:uiPriority w:val="99"/>
    <w:semiHidden/>
    <w:rsid w:val="00D87AE6"/>
    <w:rPr>
      <w:rFonts w:ascii="Consolas" w:eastAsia="Times New Roman" w:hAnsi="Consolas" w:cs="Times New Roman"/>
      <w:sz w:val="20"/>
      <w:szCs w:val="20"/>
      <w:lang w:eastAsia="ru-RU"/>
    </w:rPr>
  </w:style>
  <w:style w:type="paragraph" w:customStyle="1" w:styleId="1fffc">
    <w:name w:val="Цитата1"/>
    <w:basedOn w:val="a6"/>
    <w:next w:val="affffffffff6"/>
    <w:uiPriority w:val="99"/>
    <w:semiHidden/>
    <w:unhideWhenUsed/>
    <w:rsid w:val="00D87AE6"/>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212">
    <w:name w:val="Цитата 21"/>
    <w:basedOn w:val="a6"/>
    <w:next w:val="a6"/>
    <w:uiPriority w:val="29"/>
    <w:qFormat/>
    <w:rsid w:val="00D87AE6"/>
    <w:pPr>
      <w:spacing w:before="200" w:after="160"/>
      <w:ind w:left="864" w:right="864"/>
      <w:jc w:val="center"/>
    </w:pPr>
    <w:rPr>
      <w:i/>
      <w:iCs/>
      <w:color w:val="404040"/>
    </w:rPr>
  </w:style>
  <w:style w:type="character" w:customStyle="1" w:styleId="2ff7">
    <w:name w:val="Цитата 2 Знак"/>
    <w:basedOn w:val="a7"/>
    <w:link w:val="2ff8"/>
    <w:uiPriority w:val="29"/>
    <w:rsid w:val="00D87AE6"/>
    <w:rPr>
      <w:rFonts w:ascii="Times New Roman" w:eastAsia="Times New Roman" w:hAnsi="Times New Roman" w:cs="Times New Roman"/>
      <w:i/>
      <w:iCs/>
      <w:color w:val="404040"/>
      <w:sz w:val="24"/>
      <w:szCs w:val="24"/>
      <w:lang w:eastAsia="ru-RU"/>
    </w:rPr>
  </w:style>
  <w:style w:type="paragraph" w:customStyle="1" w:styleId="1fffd">
    <w:name w:val="Шапка1"/>
    <w:basedOn w:val="a6"/>
    <w:next w:val="affffffffff7"/>
    <w:link w:val="affffffffff8"/>
    <w:uiPriority w:val="99"/>
    <w:semiHidden/>
    <w:unhideWhenUsed/>
    <w:rsid w:val="00D87AE6"/>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rPr>
  </w:style>
  <w:style w:type="character" w:customStyle="1" w:styleId="affffffffff8">
    <w:name w:val="Шапка Знак"/>
    <w:basedOn w:val="a7"/>
    <w:link w:val="1fffd"/>
    <w:uiPriority w:val="99"/>
    <w:semiHidden/>
    <w:rsid w:val="00D87AE6"/>
    <w:rPr>
      <w:rFonts w:ascii="Cambria" w:eastAsia="Times New Roman" w:hAnsi="Cambria" w:cs="Times New Roman"/>
      <w:sz w:val="24"/>
      <w:szCs w:val="24"/>
      <w:shd w:val="pct20" w:color="auto" w:fill="auto"/>
      <w:lang w:eastAsia="ru-RU"/>
    </w:rPr>
  </w:style>
  <w:style w:type="paragraph" w:styleId="affffffffff9">
    <w:name w:val="E-mail Signature"/>
    <w:basedOn w:val="a6"/>
    <w:link w:val="affffffffffa"/>
    <w:uiPriority w:val="99"/>
    <w:semiHidden/>
    <w:unhideWhenUsed/>
    <w:rsid w:val="00D87AE6"/>
  </w:style>
  <w:style w:type="character" w:customStyle="1" w:styleId="affffffffffa">
    <w:name w:val="Электронная подпись Знак"/>
    <w:basedOn w:val="a7"/>
    <w:link w:val="affffffffff9"/>
    <w:uiPriority w:val="99"/>
    <w:semiHidden/>
    <w:rsid w:val="00D87AE6"/>
    <w:rPr>
      <w:rFonts w:eastAsia="Times New Roman" w:cs="Times New Roman"/>
      <w:sz w:val="24"/>
      <w:szCs w:val="24"/>
      <w:lang w:eastAsia="ru-RU"/>
    </w:rPr>
  </w:style>
  <w:style w:type="paragraph" w:customStyle="1" w:styleId="xl207">
    <w:name w:val="xl207"/>
    <w:basedOn w:val="a6"/>
    <w:rsid w:val="00D87AE6"/>
    <w:pPr>
      <w:pBdr>
        <w:top w:val="single" w:sz="4" w:space="0" w:color="auto"/>
        <w:left w:val="single" w:sz="4" w:space="0" w:color="auto"/>
        <w:right w:val="single" w:sz="4" w:space="0" w:color="auto"/>
      </w:pBdr>
      <w:shd w:val="clear" w:color="000000" w:fill="00B050"/>
      <w:spacing w:before="100" w:beforeAutospacing="1" w:after="100" w:afterAutospacing="1"/>
      <w:jc w:val="center"/>
      <w:textAlignment w:val="center"/>
    </w:pPr>
    <w:rPr>
      <w:sz w:val="20"/>
      <w:szCs w:val="20"/>
    </w:rPr>
  </w:style>
  <w:style w:type="paragraph" w:customStyle="1" w:styleId="xl208">
    <w:name w:val="xl208"/>
    <w:basedOn w:val="a6"/>
    <w:rsid w:val="00D87AE6"/>
    <w:pPr>
      <w:pBdr>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0"/>
      <w:szCs w:val="20"/>
    </w:rPr>
  </w:style>
  <w:style w:type="paragraph" w:customStyle="1" w:styleId="xl209">
    <w:name w:val="xl209"/>
    <w:basedOn w:val="a6"/>
    <w:rsid w:val="00D87AE6"/>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color w:val="000000"/>
      <w:sz w:val="20"/>
      <w:szCs w:val="20"/>
    </w:rPr>
  </w:style>
  <w:style w:type="paragraph" w:customStyle="1" w:styleId="xl210">
    <w:name w:val="xl210"/>
    <w:basedOn w:val="a6"/>
    <w:rsid w:val="00D87AE6"/>
    <w:pPr>
      <w:pBdr>
        <w:top w:val="single" w:sz="4" w:space="0" w:color="auto"/>
        <w:left w:val="single" w:sz="4" w:space="0" w:color="auto"/>
        <w:bottom w:val="single" w:sz="8" w:space="0" w:color="auto"/>
        <w:right w:val="single" w:sz="4" w:space="0" w:color="auto"/>
      </w:pBdr>
      <w:shd w:val="clear" w:color="000000" w:fill="FFCC99"/>
      <w:spacing w:before="100" w:beforeAutospacing="1" w:after="100" w:afterAutospacing="1"/>
    </w:pPr>
    <w:rPr>
      <w:sz w:val="20"/>
      <w:szCs w:val="20"/>
    </w:rPr>
  </w:style>
  <w:style w:type="paragraph" w:customStyle="1" w:styleId="xl211">
    <w:name w:val="xl211"/>
    <w:basedOn w:val="a6"/>
    <w:rsid w:val="00D87AE6"/>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212">
    <w:name w:val="xl212"/>
    <w:basedOn w:val="a6"/>
    <w:rsid w:val="00D87AE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13">
    <w:name w:val="xl213"/>
    <w:basedOn w:val="a6"/>
    <w:rsid w:val="00D87AE6"/>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pPr>
    <w:rPr>
      <w:sz w:val="20"/>
      <w:szCs w:val="20"/>
    </w:rPr>
  </w:style>
  <w:style w:type="paragraph" w:customStyle="1" w:styleId="xl214">
    <w:name w:val="xl214"/>
    <w:basedOn w:val="a6"/>
    <w:rsid w:val="00D87AE6"/>
    <w:pPr>
      <w:spacing w:before="100" w:beforeAutospacing="1" w:after="100" w:afterAutospacing="1"/>
    </w:pPr>
    <w:rPr>
      <w:sz w:val="20"/>
      <w:szCs w:val="20"/>
    </w:rPr>
  </w:style>
  <w:style w:type="paragraph" w:customStyle="1" w:styleId="xl215">
    <w:name w:val="xl215"/>
    <w:basedOn w:val="a6"/>
    <w:rsid w:val="00D87AE6"/>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paragraph" w:customStyle="1" w:styleId="xl216">
    <w:name w:val="xl216"/>
    <w:basedOn w:val="a6"/>
    <w:rsid w:val="00D87AE6"/>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table" w:customStyle="1" w:styleId="TableNormal3">
    <w:name w:val="Table Normal3"/>
    <w:uiPriority w:val="2"/>
    <w:semiHidden/>
    <w:unhideWhenUsed/>
    <w:qFormat/>
    <w:rsid w:val="00D87AE6"/>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11b">
    <w:name w:val="Заголовок 1 Знак1"/>
    <w:aliases w:val="Заголовок 1 Знак Знак Знак2,Заголовок 1 Знак Знак Знак Знак1"/>
    <w:basedOn w:val="a7"/>
    <w:rsid w:val="00D87AE6"/>
    <w:rPr>
      <w:rFonts w:ascii="Cambria" w:eastAsia="Times New Roman" w:hAnsi="Cambria" w:cs="Times New Roman"/>
      <w:color w:val="365F91"/>
      <w:sz w:val="32"/>
      <w:szCs w:val="32"/>
      <w:lang w:eastAsia="ru-RU"/>
    </w:rPr>
  </w:style>
  <w:style w:type="character" w:customStyle="1" w:styleId="411">
    <w:name w:val="Заголовок 4 Знак1"/>
    <w:aliases w:val="Таб Знак1"/>
    <w:basedOn w:val="a7"/>
    <w:semiHidden/>
    <w:rsid w:val="00D87AE6"/>
    <w:rPr>
      <w:rFonts w:ascii="Cambria" w:eastAsia="Times New Roman" w:hAnsi="Cambria" w:cs="Times New Roman"/>
      <w:i/>
      <w:iCs/>
      <w:color w:val="365F91"/>
      <w:sz w:val="24"/>
      <w:szCs w:val="24"/>
      <w:lang w:eastAsia="ru-RU"/>
    </w:rPr>
  </w:style>
  <w:style w:type="character" w:customStyle="1" w:styleId="610">
    <w:name w:val="Заголовок 6 Знак1"/>
    <w:aliases w:val="Заголовок таб. Знак1"/>
    <w:basedOn w:val="a7"/>
    <w:uiPriority w:val="9"/>
    <w:semiHidden/>
    <w:rsid w:val="00D87AE6"/>
    <w:rPr>
      <w:rFonts w:ascii="Cambria" w:eastAsia="Times New Roman" w:hAnsi="Cambria" w:cs="Times New Roman"/>
      <w:color w:val="243F60"/>
      <w:sz w:val="24"/>
      <w:szCs w:val="24"/>
      <w:lang w:eastAsia="ru-RU"/>
    </w:rPr>
  </w:style>
  <w:style w:type="character" w:customStyle="1" w:styleId="710">
    <w:name w:val="Заголовок 7 Знак1"/>
    <w:aliases w:val="Заголовок x.x Знак1"/>
    <w:basedOn w:val="a7"/>
    <w:uiPriority w:val="9"/>
    <w:semiHidden/>
    <w:rsid w:val="00D87AE6"/>
    <w:rPr>
      <w:rFonts w:ascii="Cambria" w:eastAsia="Times New Roman" w:hAnsi="Cambria" w:cs="Times New Roman"/>
      <w:i/>
      <w:iCs/>
      <w:color w:val="243F60"/>
      <w:sz w:val="24"/>
      <w:szCs w:val="24"/>
      <w:lang w:eastAsia="ru-RU"/>
    </w:rPr>
  </w:style>
  <w:style w:type="character" w:customStyle="1" w:styleId="1fffe">
    <w:name w:val="Заголовок Знак1"/>
    <w:aliases w:val="Рис. Знак1"/>
    <w:basedOn w:val="a7"/>
    <w:rsid w:val="00D87AE6"/>
    <w:rPr>
      <w:rFonts w:ascii="Cambria" w:eastAsia="Times New Roman" w:hAnsi="Cambria" w:cs="Times New Roman"/>
      <w:spacing w:val="-10"/>
      <w:kern w:val="28"/>
      <w:sz w:val="56"/>
      <w:szCs w:val="56"/>
      <w:lang w:eastAsia="ru-RU"/>
    </w:rPr>
  </w:style>
  <w:style w:type="character" w:customStyle="1" w:styleId="1ffff">
    <w:name w:val="Текст примечания Знак1"/>
    <w:basedOn w:val="a7"/>
    <w:uiPriority w:val="99"/>
    <w:semiHidden/>
    <w:rsid w:val="00D87AE6"/>
    <w:rPr>
      <w:rFonts w:ascii="Times New Roman" w:eastAsia="Times New Roman" w:hAnsi="Times New Roman" w:cs="Times New Roman"/>
      <w:sz w:val="20"/>
      <w:szCs w:val="20"/>
      <w:lang w:eastAsia="ru-RU"/>
    </w:rPr>
  </w:style>
  <w:style w:type="character" w:customStyle="1" w:styleId="810">
    <w:name w:val="Заголовок 8 Знак1"/>
    <w:basedOn w:val="a7"/>
    <w:semiHidden/>
    <w:rsid w:val="00D87AE6"/>
    <w:rPr>
      <w:rFonts w:ascii="Cambria" w:eastAsia="Times New Roman" w:hAnsi="Cambria" w:cs="Times New Roman"/>
      <w:color w:val="272727"/>
      <w:sz w:val="21"/>
      <w:szCs w:val="21"/>
      <w:lang w:eastAsia="ru-RU"/>
    </w:rPr>
  </w:style>
  <w:style w:type="character" w:customStyle="1" w:styleId="910">
    <w:name w:val="Заголовок 9 Знак1"/>
    <w:basedOn w:val="a7"/>
    <w:semiHidden/>
    <w:rsid w:val="00D87AE6"/>
    <w:rPr>
      <w:rFonts w:ascii="Cambria" w:eastAsia="Times New Roman" w:hAnsi="Cambria" w:cs="Times New Roman"/>
      <w:i/>
      <w:iCs/>
      <w:color w:val="272727"/>
      <w:sz w:val="21"/>
      <w:szCs w:val="21"/>
      <w:lang w:eastAsia="ru-RU"/>
    </w:rPr>
  </w:style>
  <w:style w:type="character" w:customStyle="1" w:styleId="1ffff0">
    <w:name w:val="Основной текст с отступом Знак1"/>
    <w:basedOn w:val="a7"/>
    <w:semiHidden/>
    <w:rsid w:val="00D87AE6"/>
    <w:rPr>
      <w:rFonts w:ascii="Times New Roman" w:eastAsia="Times New Roman" w:hAnsi="Times New Roman" w:cs="Times New Roman"/>
      <w:sz w:val="24"/>
      <w:szCs w:val="24"/>
      <w:lang w:eastAsia="ru-RU"/>
    </w:rPr>
  </w:style>
  <w:style w:type="character" w:customStyle="1" w:styleId="1ffff1">
    <w:name w:val="Тема примечания Знак1"/>
    <w:basedOn w:val="1ffff"/>
    <w:uiPriority w:val="99"/>
    <w:semiHidden/>
    <w:rsid w:val="00D87AE6"/>
    <w:rPr>
      <w:rFonts w:ascii="Times New Roman" w:eastAsia="Times New Roman" w:hAnsi="Times New Roman" w:cs="Times New Roman"/>
      <w:b/>
      <w:bCs/>
      <w:sz w:val="20"/>
      <w:szCs w:val="20"/>
      <w:lang w:eastAsia="ru-RU"/>
    </w:rPr>
  </w:style>
  <w:style w:type="character" w:customStyle="1" w:styleId="1ffff2">
    <w:name w:val="Текст концевой сноски Знак1"/>
    <w:basedOn w:val="a7"/>
    <w:semiHidden/>
    <w:rsid w:val="00D87AE6"/>
    <w:rPr>
      <w:rFonts w:ascii="Times New Roman" w:eastAsia="Times New Roman" w:hAnsi="Times New Roman" w:cs="Times New Roman"/>
      <w:sz w:val="20"/>
      <w:szCs w:val="20"/>
      <w:lang w:eastAsia="ru-RU"/>
    </w:rPr>
  </w:style>
  <w:style w:type="character" w:customStyle="1" w:styleId="1ffff3">
    <w:name w:val="Текст сноски Знак1"/>
    <w:basedOn w:val="a7"/>
    <w:uiPriority w:val="99"/>
    <w:semiHidden/>
    <w:rsid w:val="00D87AE6"/>
    <w:rPr>
      <w:rFonts w:ascii="Times New Roman" w:eastAsia="Times New Roman" w:hAnsi="Times New Roman" w:cs="Times New Roman"/>
      <w:sz w:val="20"/>
      <w:szCs w:val="20"/>
      <w:lang w:eastAsia="ru-RU"/>
    </w:rPr>
  </w:style>
  <w:style w:type="character" w:customStyle="1" w:styleId="213">
    <w:name w:val="Основной текст с отступом 2 Знак1"/>
    <w:basedOn w:val="a7"/>
    <w:semiHidden/>
    <w:rsid w:val="00D87AE6"/>
    <w:rPr>
      <w:rFonts w:ascii="Times New Roman" w:eastAsia="Times New Roman" w:hAnsi="Times New Roman" w:cs="Times New Roman"/>
      <w:sz w:val="24"/>
      <w:szCs w:val="24"/>
      <w:lang w:eastAsia="ru-RU"/>
    </w:rPr>
  </w:style>
  <w:style w:type="character" w:customStyle="1" w:styleId="84">
    <w:name w:val="Основной текст + 8"/>
    <w:aliases w:val="5 pt"/>
    <w:basedOn w:val="affff3"/>
    <w:rsid w:val="00D87AE6"/>
    <w:rPr>
      <w:rFonts w:ascii="Calibri" w:eastAsia="Calibri" w:hAnsi="Calibri" w:cs="Calibri"/>
      <w:b w:val="0"/>
      <w:bCs w:val="0"/>
      <w:i w:val="0"/>
      <w:iCs w:val="0"/>
      <w:smallCaps w:val="0"/>
      <w:strike w:val="0"/>
      <w:dstrike w:val="0"/>
      <w:color w:val="000000"/>
      <w:spacing w:val="0"/>
      <w:w w:val="100"/>
      <w:position w:val="0"/>
      <w:sz w:val="63"/>
      <w:szCs w:val="63"/>
      <w:u w:val="none"/>
      <w:effect w:val="none"/>
      <w:shd w:val="clear" w:color="auto" w:fill="FFFFFF"/>
      <w:lang w:eastAsia="ru-RU"/>
    </w:rPr>
  </w:style>
  <w:style w:type="character" w:customStyle="1" w:styleId="8pt0">
    <w:name w:val="Основной текст + 8 pt"/>
    <w:aliases w:val="Полужирный"/>
    <w:basedOn w:val="affff3"/>
    <w:rsid w:val="00D87AE6"/>
    <w:rPr>
      <w:rFonts w:ascii="Consolas" w:eastAsia="Consolas" w:hAnsi="Consolas" w:cs="Consolas"/>
      <w:b/>
      <w:bCs/>
      <w:i w:val="0"/>
      <w:iCs w:val="0"/>
      <w:smallCaps w:val="0"/>
      <w:strike w:val="0"/>
      <w:dstrike w:val="0"/>
      <w:color w:val="000000"/>
      <w:spacing w:val="0"/>
      <w:w w:val="100"/>
      <w:position w:val="0"/>
      <w:sz w:val="12"/>
      <w:szCs w:val="12"/>
      <w:u w:val="none"/>
      <w:effect w:val="none"/>
      <w:shd w:val="clear" w:color="auto" w:fill="FFFFFF"/>
      <w:lang w:val="ru-RU" w:eastAsia="ru-RU"/>
    </w:rPr>
  </w:style>
  <w:style w:type="character" w:customStyle="1" w:styleId="ArialUnicodeMS">
    <w:name w:val="Основной текст + Arial Unicode MS"/>
    <w:aliases w:val="11 pt,Курсив"/>
    <w:basedOn w:val="affff3"/>
    <w:rsid w:val="00D87AE6"/>
    <w:rPr>
      <w:rFonts w:ascii="Arial Unicode MS" w:eastAsia="Arial Unicode MS" w:hAnsi="Arial Unicode MS" w:cs="Arial Unicode MS" w:hint="eastAsia"/>
      <w:b w:val="0"/>
      <w:bCs w:val="0"/>
      <w:i w:val="0"/>
      <w:iCs w:val="0"/>
      <w:smallCaps w:val="0"/>
      <w:strike w:val="0"/>
      <w:dstrike w:val="0"/>
      <w:color w:val="000000"/>
      <w:spacing w:val="0"/>
      <w:w w:val="100"/>
      <w:position w:val="0"/>
      <w:sz w:val="18"/>
      <w:szCs w:val="18"/>
      <w:u w:val="none"/>
      <w:effect w:val="none"/>
      <w:shd w:val="clear" w:color="auto" w:fill="FFFFFF"/>
      <w:lang w:val="ru-RU" w:eastAsia="ru-RU"/>
    </w:rPr>
  </w:style>
  <w:style w:type="character" w:customStyle="1" w:styleId="Calibri">
    <w:name w:val="Основной текст + Calibri"/>
    <w:aliases w:val="7.5 pt"/>
    <w:basedOn w:val="affff3"/>
    <w:rsid w:val="00D87AE6"/>
    <w:rPr>
      <w:rFonts w:ascii="Calibri" w:eastAsia="Calibri" w:hAnsi="Calibri" w:cs="Calibri"/>
      <w:b w:val="0"/>
      <w:bCs w:val="0"/>
      <w:i w:val="0"/>
      <w:iCs w:val="0"/>
      <w:smallCaps w:val="0"/>
      <w:strike w:val="0"/>
      <w:dstrike w:val="0"/>
      <w:color w:val="000000"/>
      <w:spacing w:val="0"/>
      <w:w w:val="100"/>
      <w:position w:val="0"/>
      <w:sz w:val="14"/>
      <w:szCs w:val="14"/>
      <w:u w:val="none"/>
      <w:effect w:val="none"/>
      <w:shd w:val="clear" w:color="auto" w:fill="FFFFFF"/>
      <w:lang w:val="en-US" w:eastAsia="ru-RU"/>
    </w:rPr>
  </w:style>
  <w:style w:type="character" w:customStyle="1" w:styleId="214">
    <w:name w:val="Основной текст 2 Знак1"/>
    <w:basedOn w:val="a7"/>
    <w:uiPriority w:val="99"/>
    <w:semiHidden/>
    <w:rsid w:val="00D87AE6"/>
    <w:rPr>
      <w:rFonts w:ascii="Times New Roman" w:eastAsia="Times New Roman" w:hAnsi="Times New Roman" w:cs="Times New Roman"/>
      <w:sz w:val="24"/>
      <w:szCs w:val="24"/>
      <w:lang w:eastAsia="ru-RU"/>
    </w:rPr>
  </w:style>
  <w:style w:type="character" w:customStyle="1" w:styleId="311">
    <w:name w:val="Основной текст 3 Знак1"/>
    <w:basedOn w:val="a7"/>
    <w:uiPriority w:val="99"/>
    <w:semiHidden/>
    <w:rsid w:val="00D87AE6"/>
    <w:rPr>
      <w:rFonts w:ascii="Times New Roman" w:eastAsia="Times New Roman" w:hAnsi="Times New Roman" w:cs="Times New Roman"/>
      <w:sz w:val="16"/>
      <w:szCs w:val="16"/>
      <w:lang w:eastAsia="ru-RU"/>
    </w:rPr>
  </w:style>
  <w:style w:type="character" w:customStyle="1" w:styleId="1ffff4">
    <w:name w:val="Схема документа Знак1"/>
    <w:basedOn w:val="a7"/>
    <w:uiPriority w:val="99"/>
    <w:semiHidden/>
    <w:rsid w:val="00D87AE6"/>
    <w:rPr>
      <w:rFonts w:ascii="Segoe UI" w:eastAsia="Times New Roman" w:hAnsi="Segoe UI" w:cs="Segoe UI"/>
      <w:sz w:val="16"/>
      <w:szCs w:val="16"/>
      <w:lang w:eastAsia="ru-RU"/>
    </w:rPr>
  </w:style>
  <w:style w:type="character" w:customStyle="1" w:styleId="1ffff5">
    <w:name w:val="Текст Знак1"/>
    <w:basedOn w:val="a7"/>
    <w:semiHidden/>
    <w:rsid w:val="00D87AE6"/>
    <w:rPr>
      <w:rFonts w:ascii="Consolas" w:eastAsia="Times New Roman" w:hAnsi="Consolas" w:cs="Times New Roman"/>
      <w:sz w:val="21"/>
      <w:szCs w:val="21"/>
      <w:lang w:eastAsia="ru-RU"/>
    </w:rPr>
  </w:style>
  <w:style w:type="character" w:customStyle="1" w:styleId="1ffff6">
    <w:name w:val="Выделенная цитата Знак1"/>
    <w:basedOn w:val="a7"/>
    <w:uiPriority w:val="30"/>
    <w:rsid w:val="00D87AE6"/>
    <w:rPr>
      <w:rFonts w:ascii="Times New Roman" w:eastAsia="Times New Roman" w:hAnsi="Times New Roman" w:cs="Times New Roman"/>
      <w:i/>
      <w:iCs/>
      <w:color w:val="4F81BD"/>
      <w:sz w:val="24"/>
      <w:szCs w:val="24"/>
      <w:lang w:eastAsia="ru-RU"/>
    </w:rPr>
  </w:style>
  <w:style w:type="character" w:customStyle="1" w:styleId="1ffff7">
    <w:name w:val="Дата Знак1"/>
    <w:basedOn w:val="a7"/>
    <w:uiPriority w:val="99"/>
    <w:semiHidden/>
    <w:rsid w:val="00D87AE6"/>
    <w:rPr>
      <w:rFonts w:ascii="Times New Roman" w:eastAsia="Times New Roman" w:hAnsi="Times New Roman" w:cs="Times New Roman"/>
      <w:sz w:val="24"/>
      <w:szCs w:val="24"/>
      <w:lang w:eastAsia="ru-RU"/>
    </w:rPr>
  </w:style>
  <w:style w:type="character" w:customStyle="1" w:styleId="1ffff8">
    <w:name w:val="Заголовок записки Знак1"/>
    <w:basedOn w:val="a7"/>
    <w:uiPriority w:val="99"/>
    <w:semiHidden/>
    <w:rsid w:val="00D87AE6"/>
    <w:rPr>
      <w:rFonts w:ascii="Times New Roman" w:eastAsia="Times New Roman" w:hAnsi="Times New Roman" w:cs="Times New Roman"/>
      <w:sz w:val="24"/>
      <w:szCs w:val="24"/>
      <w:lang w:eastAsia="ru-RU"/>
    </w:rPr>
  </w:style>
  <w:style w:type="character" w:customStyle="1" w:styleId="1ffff9">
    <w:name w:val="Красная строка Знак1"/>
    <w:basedOn w:val="afff7"/>
    <w:uiPriority w:val="99"/>
    <w:semiHidden/>
    <w:rsid w:val="00D87AE6"/>
    <w:rPr>
      <w:rFonts w:ascii="Times New Roman" w:eastAsia="Times New Roman" w:hAnsi="Times New Roman" w:cs="Calibri"/>
      <w:sz w:val="22"/>
      <w:lang w:val="en-US" w:bidi="en-US"/>
    </w:rPr>
  </w:style>
  <w:style w:type="character" w:customStyle="1" w:styleId="215">
    <w:name w:val="Красная строка 2 Знак1"/>
    <w:basedOn w:val="afff0"/>
    <w:uiPriority w:val="99"/>
    <w:semiHidden/>
    <w:rsid w:val="00D87AE6"/>
    <w:rPr>
      <w:rFonts w:ascii="Times New Roman" w:eastAsia="Times New Roman" w:hAnsi="Times New Roman" w:cs="Times New Roman"/>
      <w:szCs w:val="24"/>
      <w:lang w:eastAsia="ru-RU"/>
    </w:rPr>
  </w:style>
  <w:style w:type="character" w:customStyle="1" w:styleId="312">
    <w:name w:val="Основной текст с отступом 3 Знак1"/>
    <w:basedOn w:val="a7"/>
    <w:uiPriority w:val="99"/>
    <w:semiHidden/>
    <w:rsid w:val="00D87AE6"/>
    <w:rPr>
      <w:rFonts w:ascii="Times New Roman" w:eastAsia="Times New Roman" w:hAnsi="Times New Roman" w:cs="Times New Roman"/>
      <w:sz w:val="16"/>
      <w:szCs w:val="16"/>
      <w:lang w:eastAsia="ru-RU"/>
    </w:rPr>
  </w:style>
  <w:style w:type="character" w:customStyle="1" w:styleId="1ffffa">
    <w:name w:val="Подпись Знак1"/>
    <w:basedOn w:val="a7"/>
    <w:uiPriority w:val="99"/>
    <w:semiHidden/>
    <w:rsid w:val="00D87AE6"/>
    <w:rPr>
      <w:rFonts w:ascii="Times New Roman" w:eastAsia="Times New Roman" w:hAnsi="Times New Roman" w:cs="Times New Roman"/>
      <w:sz w:val="24"/>
      <w:szCs w:val="24"/>
      <w:lang w:eastAsia="ru-RU"/>
    </w:rPr>
  </w:style>
  <w:style w:type="character" w:customStyle="1" w:styleId="1ffffb">
    <w:name w:val="Приветствие Знак1"/>
    <w:basedOn w:val="a7"/>
    <w:uiPriority w:val="99"/>
    <w:semiHidden/>
    <w:rsid w:val="00D87AE6"/>
    <w:rPr>
      <w:rFonts w:ascii="Times New Roman" w:eastAsia="Times New Roman" w:hAnsi="Times New Roman" w:cs="Times New Roman"/>
      <w:sz w:val="24"/>
      <w:szCs w:val="24"/>
      <w:lang w:eastAsia="ru-RU"/>
    </w:rPr>
  </w:style>
  <w:style w:type="character" w:customStyle="1" w:styleId="1ffffc">
    <w:name w:val="Прощание Знак1"/>
    <w:basedOn w:val="a7"/>
    <w:uiPriority w:val="99"/>
    <w:semiHidden/>
    <w:rsid w:val="00D87AE6"/>
    <w:rPr>
      <w:rFonts w:ascii="Times New Roman" w:eastAsia="Times New Roman" w:hAnsi="Times New Roman" w:cs="Times New Roman"/>
      <w:sz w:val="24"/>
      <w:szCs w:val="24"/>
      <w:lang w:eastAsia="ru-RU"/>
    </w:rPr>
  </w:style>
  <w:style w:type="character" w:customStyle="1" w:styleId="1ffffd">
    <w:name w:val="Текст макроса Знак1"/>
    <w:basedOn w:val="a7"/>
    <w:uiPriority w:val="99"/>
    <w:semiHidden/>
    <w:rsid w:val="00D87AE6"/>
    <w:rPr>
      <w:rFonts w:ascii="Consolas" w:eastAsia="Times New Roman" w:hAnsi="Consolas" w:cs="Times New Roman"/>
      <w:sz w:val="20"/>
      <w:szCs w:val="20"/>
      <w:lang w:eastAsia="ru-RU"/>
    </w:rPr>
  </w:style>
  <w:style w:type="character" w:customStyle="1" w:styleId="216">
    <w:name w:val="Цитата 2 Знак1"/>
    <w:basedOn w:val="a7"/>
    <w:uiPriority w:val="29"/>
    <w:rsid w:val="00D87AE6"/>
    <w:rPr>
      <w:rFonts w:ascii="Times New Roman" w:eastAsia="Times New Roman" w:hAnsi="Times New Roman" w:cs="Times New Roman"/>
      <w:i/>
      <w:iCs/>
      <w:color w:val="404040"/>
      <w:sz w:val="24"/>
      <w:szCs w:val="24"/>
      <w:lang w:eastAsia="ru-RU"/>
    </w:rPr>
  </w:style>
  <w:style w:type="character" w:customStyle="1" w:styleId="1ffffe">
    <w:name w:val="Шапка Знак1"/>
    <w:basedOn w:val="a7"/>
    <w:uiPriority w:val="99"/>
    <w:semiHidden/>
    <w:rsid w:val="00D87AE6"/>
    <w:rPr>
      <w:rFonts w:ascii="Cambria" w:eastAsia="Times New Roman" w:hAnsi="Cambria" w:cs="Times New Roman"/>
      <w:sz w:val="24"/>
      <w:szCs w:val="24"/>
      <w:shd w:val="pct20" w:color="auto" w:fill="auto"/>
      <w:lang w:eastAsia="ru-RU"/>
    </w:rPr>
  </w:style>
  <w:style w:type="character" w:customStyle="1" w:styleId="1fffff">
    <w:name w:val="Электронная подпись Знак1"/>
    <w:basedOn w:val="a7"/>
    <w:uiPriority w:val="99"/>
    <w:semiHidden/>
    <w:rsid w:val="00D87AE6"/>
    <w:rPr>
      <w:rFonts w:ascii="Times New Roman" w:eastAsia="Times New Roman" w:hAnsi="Times New Roman" w:cs="Times New Roman"/>
      <w:sz w:val="24"/>
      <w:szCs w:val="24"/>
      <w:lang w:eastAsia="ru-RU"/>
    </w:rPr>
  </w:style>
  <w:style w:type="character" w:customStyle="1" w:styleId="ed">
    <w:name w:val="ed"/>
    <w:basedOn w:val="a7"/>
    <w:rsid w:val="00D87AE6"/>
  </w:style>
  <w:style w:type="character" w:customStyle="1" w:styleId="searchresult">
    <w:name w:val="search_result"/>
    <w:basedOn w:val="a7"/>
    <w:rsid w:val="00D87AE6"/>
  </w:style>
  <w:style w:type="paragraph" w:customStyle="1" w:styleId="HeadingStyle">
    <w:name w:val="HeadingStyle"/>
    <w:rsid w:val="00D87AE6"/>
    <w:pPr>
      <w:spacing w:after="200" w:line="276" w:lineRule="auto"/>
    </w:pPr>
  </w:style>
  <w:style w:type="paragraph" w:customStyle="1" w:styleId="TitleStyle">
    <w:name w:val="TitleStyle"/>
    <w:rsid w:val="00D87AE6"/>
    <w:pPr>
      <w:spacing w:after="200" w:line="276" w:lineRule="auto"/>
    </w:pPr>
    <w:rPr>
      <w:sz w:val="24"/>
    </w:rPr>
  </w:style>
  <w:style w:type="paragraph" w:customStyle="1" w:styleId="TextStyle">
    <w:name w:val="TextStyle"/>
    <w:rsid w:val="00D87AE6"/>
    <w:pPr>
      <w:spacing w:after="200" w:line="276" w:lineRule="auto"/>
      <w:jc w:val="both"/>
    </w:pPr>
    <w:rPr>
      <w:sz w:val="24"/>
    </w:rPr>
  </w:style>
  <w:style w:type="paragraph" w:customStyle="1" w:styleId="CustomBulletStyle">
    <w:name w:val="CustomBulletStyle"/>
    <w:rsid w:val="00D87AE6"/>
    <w:pPr>
      <w:spacing w:after="200" w:line="276" w:lineRule="auto"/>
    </w:pPr>
    <w:rPr>
      <w:sz w:val="24"/>
    </w:rPr>
  </w:style>
  <w:style w:type="paragraph" w:styleId="45">
    <w:name w:val="toc 4"/>
    <w:basedOn w:val="a6"/>
    <w:next w:val="a6"/>
    <w:autoRedefine/>
    <w:uiPriority w:val="39"/>
    <w:unhideWhenUsed/>
    <w:qFormat/>
    <w:rsid w:val="00D87AE6"/>
    <w:pPr>
      <w:spacing w:after="100"/>
      <w:ind w:left="720"/>
    </w:pPr>
  </w:style>
  <w:style w:type="paragraph" w:styleId="54">
    <w:name w:val="toc 5"/>
    <w:basedOn w:val="a6"/>
    <w:next w:val="a6"/>
    <w:autoRedefine/>
    <w:uiPriority w:val="39"/>
    <w:unhideWhenUsed/>
    <w:qFormat/>
    <w:rsid w:val="00D87AE6"/>
    <w:pPr>
      <w:spacing w:after="100"/>
      <w:ind w:left="960"/>
    </w:pPr>
  </w:style>
  <w:style w:type="paragraph" w:styleId="62">
    <w:name w:val="toc 6"/>
    <w:basedOn w:val="a6"/>
    <w:next w:val="a6"/>
    <w:autoRedefine/>
    <w:uiPriority w:val="39"/>
    <w:unhideWhenUsed/>
    <w:rsid w:val="00D87AE6"/>
    <w:pPr>
      <w:spacing w:after="100"/>
      <w:ind w:left="1200"/>
    </w:pPr>
  </w:style>
  <w:style w:type="paragraph" w:styleId="72">
    <w:name w:val="toc 7"/>
    <w:basedOn w:val="a6"/>
    <w:next w:val="a6"/>
    <w:autoRedefine/>
    <w:uiPriority w:val="39"/>
    <w:unhideWhenUsed/>
    <w:rsid w:val="00D87AE6"/>
    <w:pPr>
      <w:spacing w:after="100"/>
      <w:ind w:left="1440"/>
    </w:pPr>
  </w:style>
  <w:style w:type="paragraph" w:styleId="82">
    <w:name w:val="toc 8"/>
    <w:basedOn w:val="a6"/>
    <w:next w:val="a6"/>
    <w:autoRedefine/>
    <w:uiPriority w:val="39"/>
    <w:unhideWhenUsed/>
    <w:rsid w:val="00D87AE6"/>
    <w:pPr>
      <w:spacing w:after="100"/>
      <w:ind w:left="1680"/>
    </w:pPr>
  </w:style>
  <w:style w:type="paragraph" w:styleId="92">
    <w:name w:val="toc 9"/>
    <w:basedOn w:val="a6"/>
    <w:next w:val="a6"/>
    <w:autoRedefine/>
    <w:uiPriority w:val="39"/>
    <w:unhideWhenUsed/>
    <w:rsid w:val="00D87AE6"/>
    <w:pPr>
      <w:spacing w:after="100"/>
      <w:ind w:left="1920"/>
    </w:pPr>
  </w:style>
  <w:style w:type="paragraph" w:styleId="afffffffff2">
    <w:name w:val="envelope address"/>
    <w:basedOn w:val="a6"/>
    <w:uiPriority w:val="99"/>
    <w:semiHidden/>
    <w:unhideWhenUsed/>
    <w:rsid w:val="00D87AE6"/>
    <w:pPr>
      <w:framePr w:w="7920" w:h="1980" w:hRule="exact" w:hSpace="180" w:wrap="auto" w:hAnchor="page" w:xAlign="center" w:yAlign="bottom"/>
      <w:ind w:left="2880"/>
    </w:pPr>
    <w:rPr>
      <w:rFonts w:asciiTheme="majorHAnsi" w:eastAsiaTheme="majorEastAsia" w:hAnsiTheme="majorHAnsi" w:cstheme="majorBidi"/>
    </w:rPr>
  </w:style>
  <w:style w:type="paragraph" w:styleId="afffffffff4">
    <w:name w:val="Intense Quote"/>
    <w:basedOn w:val="a6"/>
    <w:next w:val="a6"/>
    <w:link w:val="afffffffff3"/>
    <w:uiPriority w:val="30"/>
    <w:qFormat/>
    <w:rsid w:val="00D87AE6"/>
    <w:pPr>
      <w:pBdr>
        <w:top w:val="single" w:sz="4" w:space="10" w:color="4472C4" w:themeColor="accent1"/>
        <w:bottom w:val="single" w:sz="4" w:space="10" w:color="4472C4" w:themeColor="accent1"/>
      </w:pBdr>
      <w:spacing w:before="360" w:after="360"/>
      <w:ind w:left="864" w:right="864"/>
      <w:jc w:val="center"/>
    </w:pPr>
    <w:rPr>
      <w:i/>
      <w:iCs/>
      <w:color w:val="4F81BD"/>
    </w:rPr>
  </w:style>
  <w:style w:type="character" w:customStyle="1" w:styleId="2ff9">
    <w:name w:val="Выделенная цитата Знак2"/>
    <w:basedOn w:val="a7"/>
    <w:uiPriority w:val="30"/>
    <w:rsid w:val="00D87AE6"/>
    <w:rPr>
      <w:rFonts w:eastAsia="Times New Roman" w:cs="Times New Roman"/>
      <w:i/>
      <w:iCs/>
      <w:color w:val="4472C4" w:themeColor="accent1"/>
      <w:sz w:val="24"/>
      <w:szCs w:val="24"/>
      <w:lang w:eastAsia="ru-RU"/>
    </w:rPr>
  </w:style>
  <w:style w:type="paragraph" w:styleId="2ff6">
    <w:name w:val="envelope return"/>
    <w:basedOn w:val="a6"/>
    <w:uiPriority w:val="99"/>
    <w:semiHidden/>
    <w:unhideWhenUsed/>
    <w:rsid w:val="00D87AE6"/>
    <w:rPr>
      <w:rFonts w:asciiTheme="majorHAnsi" w:eastAsiaTheme="majorEastAsia" w:hAnsiTheme="majorHAnsi" w:cstheme="majorBidi"/>
      <w:sz w:val="20"/>
      <w:szCs w:val="20"/>
    </w:rPr>
  </w:style>
  <w:style w:type="paragraph" w:styleId="affffffffff6">
    <w:name w:val="Block Text"/>
    <w:basedOn w:val="a6"/>
    <w:uiPriority w:val="99"/>
    <w:semiHidden/>
    <w:unhideWhenUsed/>
    <w:rsid w:val="00D87AE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ff8">
    <w:name w:val="Quote"/>
    <w:basedOn w:val="a6"/>
    <w:next w:val="a6"/>
    <w:link w:val="2ff7"/>
    <w:uiPriority w:val="29"/>
    <w:qFormat/>
    <w:rsid w:val="00D87AE6"/>
    <w:pPr>
      <w:spacing w:before="200" w:after="160"/>
      <w:ind w:left="864" w:right="864"/>
      <w:jc w:val="center"/>
    </w:pPr>
    <w:rPr>
      <w:i/>
      <w:iCs/>
      <w:color w:val="404040"/>
    </w:rPr>
  </w:style>
  <w:style w:type="character" w:customStyle="1" w:styleId="221">
    <w:name w:val="Цитата 2 Знак2"/>
    <w:basedOn w:val="a7"/>
    <w:uiPriority w:val="29"/>
    <w:rsid w:val="00D87AE6"/>
    <w:rPr>
      <w:rFonts w:eastAsia="Times New Roman" w:cs="Times New Roman"/>
      <w:i/>
      <w:iCs/>
      <w:color w:val="404040" w:themeColor="text1" w:themeTint="BF"/>
      <w:sz w:val="24"/>
      <w:szCs w:val="24"/>
      <w:lang w:eastAsia="ru-RU"/>
    </w:rPr>
  </w:style>
  <w:style w:type="paragraph" w:styleId="affffffffff7">
    <w:name w:val="Message Header"/>
    <w:basedOn w:val="a6"/>
    <w:link w:val="2ffa"/>
    <w:uiPriority w:val="99"/>
    <w:semiHidden/>
    <w:unhideWhenUsed/>
    <w:rsid w:val="00D87AE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2ffa">
    <w:name w:val="Шапка Знак2"/>
    <w:basedOn w:val="a7"/>
    <w:link w:val="affffffffff7"/>
    <w:uiPriority w:val="99"/>
    <w:semiHidden/>
    <w:rsid w:val="00D87AE6"/>
    <w:rPr>
      <w:rFonts w:asciiTheme="majorHAnsi" w:eastAsiaTheme="majorEastAsia" w:hAnsiTheme="majorHAnsi" w:cstheme="majorBidi"/>
      <w:sz w:val="24"/>
      <w:szCs w:val="24"/>
      <w:shd w:val="pct20" w:color="auto" w:fill="auto"/>
      <w:lang w:eastAsia="ru-RU"/>
    </w:rPr>
  </w:style>
  <w:style w:type="paragraph" w:styleId="affffffffffb">
    <w:name w:val="toa heading"/>
    <w:basedOn w:val="a6"/>
    <w:next w:val="a6"/>
    <w:uiPriority w:val="99"/>
    <w:semiHidden/>
    <w:unhideWhenUsed/>
    <w:rsid w:val="00ED4037"/>
    <w:pPr>
      <w:spacing w:before="120"/>
    </w:pPr>
    <w:rPr>
      <w:rFonts w:asciiTheme="majorHAnsi" w:eastAsiaTheme="majorEastAsia" w:hAnsiTheme="majorHAnsi" w:cstheme="majorBidi"/>
      <w:b/>
      <w:bCs/>
    </w:rPr>
  </w:style>
  <w:style w:type="numbering" w:customStyle="1" w:styleId="2ffb">
    <w:name w:val="Нет списка2"/>
    <w:next w:val="a9"/>
    <w:uiPriority w:val="99"/>
    <w:semiHidden/>
    <w:unhideWhenUsed/>
    <w:rsid w:val="008E6A47"/>
  </w:style>
  <w:style w:type="table" w:customStyle="1" w:styleId="5a">
    <w:name w:val="Сетка таблицы5"/>
    <w:basedOn w:val="a8"/>
    <w:next w:val="aff0"/>
    <w:uiPriority w:val="39"/>
    <w:rsid w:val="008E6A47"/>
    <w:pPr>
      <w:spacing w:after="0" w:line="240"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fffff0">
    <w:name w:val="Многоуровневый Пользовательский1"/>
    <w:basedOn w:val="a9"/>
    <w:next w:val="111111"/>
    <w:unhideWhenUsed/>
    <w:rsid w:val="008E6A47"/>
  </w:style>
  <w:style w:type="table" w:customStyle="1" w:styleId="132">
    <w:name w:val="Сетка таблицы13"/>
    <w:basedOn w:val="a8"/>
    <w:next w:val="aff0"/>
    <w:rsid w:val="008E6A47"/>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0">
    <w:name w:val="Сетка таблицы23"/>
    <w:basedOn w:val="a8"/>
    <w:next w:val="aff0"/>
    <w:rsid w:val="008E6A47"/>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
    <w:name w:val="Сетка таблицы32"/>
    <w:basedOn w:val="a8"/>
    <w:next w:val="aff0"/>
    <w:uiPriority w:val="59"/>
    <w:rsid w:val="008E6A47"/>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
    <w:name w:val="Сетка таблицы111"/>
    <w:basedOn w:val="a8"/>
    <w:next w:val="aff0"/>
    <w:rsid w:val="008E6A47"/>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0">
    <w:name w:val="Сетка таблицы211"/>
    <w:basedOn w:val="a8"/>
    <w:next w:val="aff0"/>
    <w:rsid w:val="008E6A47"/>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
    <w:name w:val="Сетка таблицы41"/>
    <w:basedOn w:val="a8"/>
    <w:next w:val="aff0"/>
    <w:rsid w:val="008E6A47"/>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0">
    <w:name w:val="Сетка таблицы121"/>
    <w:basedOn w:val="a8"/>
    <w:next w:val="aff0"/>
    <w:rsid w:val="008E6A47"/>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
    <w:name w:val="Сетка таблицы221"/>
    <w:basedOn w:val="a8"/>
    <w:next w:val="aff0"/>
    <w:rsid w:val="008E6A47"/>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0">
    <w:name w:val="Сетка таблицы311"/>
    <w:basedOn w:val="a8"/>
    <w:uiPriority w:val="59"/>
    <w:rsid w:val="008E6A47"/>
    <w:pPr>
      <w:spacing w:after="0" w:line="240"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uiPriority w:val="2"/>
    <w:semiHidden/>
    <w:qFormat/>
    <w:rsid w:val="008E6A47"/>
    <w:pPr>
      <w:widowControl w:val="0"/>
      <w:spacing w:after="0" w:line="240" w:lineRule="auto"/>
    </w:pPr>
    <w:rPr>
      <w:rFonts w:ascii="Calibri" w:eastAsia="Calibri" w:hAnsi="Calibri" w:cs="Times New Roman"/>
      <w:sz w:val="22"/>
      <w:lang w:val="en-US"/>
    </w:rPr>
    <w:tblPr>
      <w:tblCellMar>
        <w:top w:w="0" w:type="dxa"/>
        <w:left w:w="0" w:type="dxa"/>
        <w:bottom w:w="0" w:type="dxa"/>
        <w:right w:w="0" w:type="dxa"/>
      </w:tblCellMar>
    </w:tblPr>
  </w:style>
  <w:style w:type="table" w:customStyle="1" w:styleId="1fffff1">
    <w:name w:val="Стиль Таблица Геоника1"/>
    <w:basedOn w:val="a8"/>
    <w:uiPriority w:val="99"/>
    <w:rsid w:val="008E6A47"/>
    <w:pPr>
      <w:spacing w:after="0" w:line="240" w:lineRule="auto"/>
    </w:pPr>
    <w:rPr>
      <w:rFonts w:eastAsia="Times New Roman" w:cs="Times New Roman"/>
      <w:sz w:val="20"/>
      <w:szCs w:val="20"/>
      <w:lang w:eastAsia="ru-RU"/>
    </w:rPr>
    <w:tblPr>
      <w:tblInd w:w="0"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0" w:type="dxa"/>
        <w:left w:w="108" w:type="dxa"/>
        <w:bottom w:w="0" w:type="dxa"/>
        <w:right w:w="108" w:type="dxa"/>
      </w:tblCellMar>
    </w:tblPr>
    <w:tcPr>
      <w:shd w:val="clear" w:color="auto" w:fill="FFFFFF"/>
    </w:tcPr>
  </w:style>
  <w:style w:type="table" w:customStyle="1" w:styleId="TableNormal13">
    <w:name w:val="Table Normal13"/>
    <w:uiPriority w:val="2"/>
    <w:semiHidden/>
    <w:unhideWhenUsed/>
    <w:qFormat/>
    <w:rsid w:val="008E6A47"/>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8E6A47"/>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8E6A47"/>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88091237">
      <w:bodyDiv w:val="1"/>
      <w:marLeft w:val="0"/>
      <w:marRight w:val="0"/>
      <w:marTop w:val="0"/>
      <w:marBottom w:val="0"/>
      <w:divBdr>
        <w:top w:val="none" w:sz="0" w:space="0" w:color="auto"/>
        <w:left w:val="none" w:sz="0" w:space="0" w:color="auto"/>
        <w:bottom w:val="none" w:sz="0" w:space="0" w:color="auto"/>
        <w:right w:val="none" w:sz="0" w:space="0" w:color="auto"/>
      </w:divBdr>
    </w:div>
    <w:div w:id="121851308">
      <w:bodyDiv w:val="1"/>
      <w:marLeft w:val="0"/>
      <w:marRight w:val="0"/>
      <w:marTop w:val="0"/>
      <w:marBottom w:val="0"/>
      <w:divBdr>
        <w:top w:val="none" w:sz="0" w:space="0" w:color="auto"/>
        <w:left w:val="none" w:sz="0" w:space="0" w:color="auto"/>
        <w:bottom w:val="none" w:sz="0" w:space="0" w:color="auto"/>
        <w:right w:val="none" w:sz="0" w:space="0" w:color="auto"/>
      </w:divBdr>
    </w:div>
    <w:div w:id="272712891">
      <w:bodyDiv w:val="1"/>
      <w:marLeft w:val="0"/>
      <w:marRight w:val="0"/>
      <w:marTop w:val="0"/>
      <w:marBottom w:val="0"/>
      <w:divBdr>
        <w:top w:val="none" w:sz="0" w:space="0" w:color="auto"/>
        <w:left w:val="none" w:sz="0" w:space="0" w:color="auto"/>
        <w:bottom w:val="none" w:sz="0" w:space="0" w:color="auto"/>
        <w:right w:val="none" w:sz="0" w:space="0" w:color="auto"/>
      </w:divBdr>
    </w:div>
    <w:div w:id="304168181">
      <w:bodyDiv w:val="1"/>
      <w:marLeft w:val="0"/>
      <w:marRight w:val="0"/>
      <w:marTop w:val="0"/>
      <w:marBottom w:val="0"/>
      <w:divBdr>
        <w:top w:val="none" w:sz="0" w:space="0" w:color="auto"/>
        <w:left w:val="none" w:sz="0" w:space="0" w:color="auto"/>
        <w:bottom w:val="none" w:sz="0" w:space="0" w:color="auto"/>
        <w:right w:val="none" w:sz="0" w:space="0" w:color="auto"/>
      </w:divBdr>
    </w:div>
    <w:div w:id="369841088">
      <w:bodyDiv w:val="1"/>
      <w:marLeft w:val="0"/>
      <w:marRight w:val="0"/>
      <w:marTop w:val="0"/>
      <w:marBottom w:val="0"/>
      <w:divBdr>
        <w:top w:val="none" w:sz="0" w:space="0" w:color="auto"/>
        <w:left w:val="none" w:sz="0" w:space="0" w:color="auto"/>
        <w:bottom w:val="none" w:sz="0" w:space="0" w:color="auto"/>
        <w:right w:val="none" w:sz="0" w:space="0" w:color="auto"/>
      </w:divBdr>
    </w:div>
    <w:div w:id="499976658">
      <w:bodyDiv w:val="1"/>
      <w:marLeft w:val="0"/>
      <w:marRight w:val="0"/>
      <w:marTop w:val="0"/>
      <w:marBottom w:val="0"/>
      <w:divBdr>
        <w:top w:val="none" w:sz="0" w:space="0" w:color="auto"/>
        <w:left w:val="none" w:sz="0" w:space="0" w:color="auto"/>
        <w:bottom w:val="none" w:sz="0" w:space="0" w:color="auto"/>
        <w:right w:val="none" w:sz="0" w:space="0" w:color="auto"/>
      </w:divBdr>
    </w:div>
    <w:div w:id="555700380">
      <w:bodyDiv w:val="1"/>
      <w:marLeft w:val="0"/>
      <w:marRight w:val="0"/>
      <w:marTop w:val="0"/>
      <w:marBottom w:val="0"/>
      <w:divBdr>
        <w:top w:val="none" w:sz="0" w:space="0" w:color="auto"/>
        <w:left w:val="none" w:sz="0" w:space="0" w:color="auto"/>
        <w:bottom w:val="none" w:sz="0" w:space="0" w:color="auto"/>
        <w:right w:val="none" w:sz="0" w:space="0" w:color="auto"/>
      </w:divBdr>
    </w:div>
    <w:div w:id="672299099">
      <w:bodyDiv w:val="1"/>
      <w:marLeft w:val="0"/>
      <w:marRight w:val="0"/>
      <w:marTop w:val="0"/>
      <w:marBottom w:val="0"/>
      <w:divBdr>
        <w:top w:val="none" w:sz="0" w:space="0" w:color="auto"/>
        <w:left w:val="none" w:sz="0" w:space="0" w:color="auto"/>
        <w:bottom w:val="none" w:sz="0" w:space="0" w:color="auto"/>
        <w:right w:val="none" w:sz="0" w:space="0" w:color="auto"/>
      </w:divBdr>
    </w:div>
    <w:div w:id="711852972">
      <w:bodyDiv w:val="1"/>
      <w:marLeft w:val="0"/>
      <w:marRight w:val="0"/>
      <w:marTop w:val="0"/>
      <w:marBottom w:val="0"/>
      <w:divBdr>
        <w:top w:val="none" w:sz="0" w:space="0" w:color="auto"/>
        <w:left w:val="none" w:sz="0" w:space="0" w:color="auto"/>
        <w:bottom w:val="none" w:sz="0" w:space="0" w:color="auto"/>
        <w:right w:val="none" w:sz="0" w:space="0" w:color="auto"/>
      </w:divBdr>
    </w:div>
    <w:div w:id="728966230">
      <w:bodyDiv w:val="1"/>
      <w:marLeft w:val="0"/>
      <w:marRight w:val="0"/>
      <w:marTop w:val="0"/>
      <w:marBottom w:val="0"/>
      <w:divBdr>
        <w:top w:val="none" w:sz="0" w:space="0" w:color="auto"/>
        <w:left w:val="none" w:sz="0" w:space="0" w:color="auto"/>
        <w:bottom w:val="none" w:sz="0" w:space="0" w:color="auto"/>
        <w:right w:val="none" w:sz="0" w:space="0" w:color="auto"/>
      </w:divBdr>
    </w:div>
    <w:div w:id="917859775">
      <w:bodyDiv w:val="1"/>
      <w:marLeft w:val="0"/>
      <w:marRight w:val="0"/>
      <w:marTop w:val="0"/>
      <w:marBottom w:val="0"/>
      <w:divBdr>
        <w:top w:val="none" w:sz="0" w:space="0" w:color="auto"/>
        <w:left w:val="none" w:sz="0" w:space="0" w:color="auto"/>
        <w:bottom w:val="none" w:sz="0" w:space="0" w:color="auto"/>
        <w:right w:val="none" w:sz="0" w:space="0" w:color="auto"/>
      </w:divBdr>
    </w:div>
    <w:div w:id="1220629417">
      <w:bodyDiv w:val="1"/>
      <w:marLeft w:val="0"/>
      <w:marRight w:val="0"/>
      <w:marTop w:val="0"/>
      <w:marBottom w:val="0"/>
      <w:divBdr>
        <w:top w:val="none" w:sz="0" w:space="0" w:color="auto"/>
        <w:left w:val="none" w:sz="0" w:space="0" w:color="auto"/>
        <w:bottom w:val="none" w:sz="0" w:space="0" w:color="auto"/>
        <w:right w:val="none" w:sz="0" w:space="0" w:color="auto"/>
      </w:divBdr>
    </w:div>
    <w:div w:id="1394812685">
      <w:bodyDiv w:val="1"/>
      <w:marLeft w:val="0"/>
      <w:marRight w:val="0"/>
      <w:marTop w:val="0"/>
      <w:marBottom w:val="0"/>
      <w:divBdr>
        <w:top w:val="none" w:sz="0" w:space="0" w:color="auto"/>
        <w:left w:val="none" w:sz="0" w:space="0" w:color="auto"/>
        <w:bottom w:val="none" w:sz="0" w:space="0" w:color="auto"/>
        <w:right w:val="none" w:sz="0" w:space="0" w:color="auto"/>
      </w:divBdr>
    </w:div>
    <w:div w:id="1447387863">
      <w:bodyDiv w:val="1"/>
      <w:marLeft w:val="0"/>
      <w:marRight w:val="0"/>
      <w:marTop w:val="0"/>
      <w:marBottom w:val="0"/>
      <w:divBdr>
        <w:top w:val="none" w:sz="0" w:space="0" w:color="auto"/>
        <w:left w:val="none" w:sz="0" w:space="0" w:color="auto"/>
        <w:bottom w:val="none" w:sz="0" w:space="0" w:color="auto"/>
        <w:right w:val="none" w:sz="0" w:space="0" w:color="auto"/>
      </w:divBdr>
    </w:div>
    <w:div w:id="1558206072">
      <w:bodyDiv w:val="1"/>
      <w:marLeft w:val="0"/>
      <w:marRight w:val="0"/>
      <w:marTop w:val="0"/>
      <w:marBottom w:val="0"/>
      <w:divBdr>
        <w:top w:val="none" w:sz="0" w:space="0" w:color="auto"/>
        <w:left w:val="none" w:sz="0" w:space="0" w:color="auto"/>
        <w:bottom w:val="none" w:sz="0" w:space="0" w:color="auto"/>
        <w:right w:val="none" w:sz="0" w:space="0" w:color="auto"/>
      </w:divBdr>
    </w:div>
    <w:div w:id="1594818799">
      <w:bodyDiv w:val="1"/>
      <w:marLeft w:val="0"/>
      <w:marRight w:val="0"/>
      <w:marTop w:val="0"/>
      <w:marBottom w:val="0"/>
      <w:divBdr>
        <w:top w:val="none" w:sz="0" w:space="0" w:color="auto"/>
        <w:left w:val="none" w:sz="0" w:space="0" w:color="auto"/>
        <w:bottom w:val="none" w:sz="0" w:space="0" w:color="auto"/>
        <w:right w:val="none" w:sz="0" w:space="0" w:color="auto"/>
      </w:divBdr>
    </w:div>
    <w:div w:id="1618219761">
      <w:bodyDiv w:val="1"/>
      <w:marLeft w:val="0"/>
      <w:marRight w:val="0"/>
      <w:marTop w:val="0"/>
      <w:marBottom w:val="0"/>
      <w:divBdr>
        <w:top w:val="none" w:sz="0" w:space="0" w:color="auto"/>
        <w:left w:val="none" w:sz="0" w:space="0" w:color="auto"/>
        <w:bottom w:val="none" w:sz="0" w:space="0" w:color="auto"/>
        <w:right w:val="none" w:sz="0" w:space="0" w:color="auto"/>
      </w:divBdr>
    </w:div>
    <w:div w:id="1645113918">
      <w:bodyDiv w:val="1"/>
      <w:marLeft w:val="0"/>
      <w:marRight w:val="0"/>
      <w:marTop w:val="0"/>
      <w:marBottom w:val="0"/>
      <w:divBdr>
        <w:top w:val="none" w:sz="0" w:space="0" w:color="auto"/>
        <w:left w:val="none" w:sz="0" w:space="0" w:color="auto"/>
        <w:bottom w:val="none" w:sz="0" w:space="0" w:color="auto"/>
        <w:right w:val="none" w:sz="0" w:space="0" w:color="auto"/>
      </w:divBdr>
    </w:div>
    <w:div w:id="1649703083">
      <w:bodyDiv w:val="1"/>
      <w:marLeft w:val="0"/>
      <w:marRight w:val="0"/>
      <w:marTop w:val="0"/>
      <w:marBottom w:val="0"/>
      <w:divBdr>
        <w:top w:val="none" w:sz="0" w:space="0" w:color="auto"/>
        <w:left w:val="none" w:sz="0" w:space="0" w:color="auto"/>
        <w:bottom w:val="none" w:sz="0" w:space="0" w:color="auto"/>
        <w:right w:val="none" w:sz="0" w:space="0" w:color="auto"/>
      </w:divBdr>
    </w:div>
    <w:div w:id="1710452304">
      <w:bodyDiv w:val="1"/>
      <w:marLeft w:val="0"/>
      <w:marRight w:val="0"/>
      <w:marTop w:val="0"/>
      <w:marBottom w:val="0"/>
      <w:divBdr>
        <w:top w:val="none" w:sz="0" w:space="0" w:color="auto"/>
        <w:left w:val="none" w:sz="0" w:space="0" w:color="auto"/>
        <w:bottom w:val="none" w:sz="0" w:space="0" w:color="auto"/>
        <w:right w:val="none" w:sz="0" w:space="0" w:color="auto"/>
      </w:divBdr>
    </w:div>
    <w:div w:id="1757899904">
      <w:bodyDiv w:val="1"/>
      <w:marLeft w:val="0"/>
      <w:marRight w:val="0"/>
      <w:marTop w:val="0"/>
      <w:marBottom w:val="0"/>
      <w:divBdr>
        <w:top w:val="none" w:sz="0" w:space="0" w:color="auto"/>
        <w:left w:val="none" w:sz="0" w:space="0" w:color="auto"/>
        <w:bottom w:val="none" w:sz="0" w:space="0" w:color="auto"/>
        <w:right w:val="none" w:sz="0" w:space="0" w:color="auto"/>
      </w:divBdr>
    </w:div>
    <w:div w:id="1777141982">
      <w:bodyDiv w:val="1"/>
      <w:marLeft w:val="0"/>
      <w:marRight w:val="0"/>
      <w:marTop w:val="0"/>
      <w:marBottom w:val="0"/>
      <w:divBdr>
        <w:top w:val="none" w:sz="0" w:space="0" w:color="auto"/>
        <w:left w:val="none" w:sz="0" w:space="0" w:color="auto"/>
        <w:bottom w:val="none" w:sz="0" w:space="0" w:color="auto"/>
        <w:right w:val="none" w:sz="0" w:space="0" w:color="auto"/>
      </w:divBdr>
    </w:div>
    <w:div w:id="1830828034">
      <w:bodyDiv w:val="1"/>
      <w:marLeft w:val="0"/>
      <w:marRight w:val="0"/>
      <w:marTop w:val="0"/>
      <w:marBottom w:val="0"/>
      <w:divBdr>
        <w:top w:val="none" w:sz="0" w:space="0" w:color="auto"/>
        <w:left w:val="none" w:sz="0" w:space="0" w:color="auto"/>
        <w:bottom w:val="none" w:sz="0" w:space="0" w:color="auto"/>
        <w:right w:val="none" w:sz="0" w:space="0" w:color="auto"/>
      </w:divBdr>
    </w:div>
    <w:div w:id="2001107605">
      <w:bodyDiv w:val="1"/>
      <w:marLeft w:val="0"/>
      <w:marRight w:val="0"/>
      <w:marTop w:val="0"/>
      <w:marBottom w:val="0"/>
      <w:divBdr>
        <w:top w:val="none" w:sz="0" w:space="0" w:color="auto"/>
        <w:left w:val="none" w:sz="0" w:space="0" w:color="auto"/>
        <w:bottom w:val="none" w:sz="0" w:space="0" w:color="auto"/>
        <w:right w:val="none" w:sz="0" w:space="0" w:color="auto"/>
      </w:divBdr>
    </w:div>
    <w:div w:id="2011637469">
      <w:bodyDiv w:val="1"/>
      <w:marLeft w:val="0"/>
      <w:marRight w:val="0"/>
      <w:marTop w:val="0"/>
      <w:marBottom w:val="0"/>
      <w:divBdr>
        <w:top w:val="none" w:sz="0" w:space="0" w:color="auto"/>
        <w:left w:val="none" w:sz="0" w:space="0" w:color="auto"/>
        <w:bottom w:val="none" w:sz="0" w:space="0" w:color="auto"/>
        <w:right w:val="none" w:sz="0" w:space="0" w:color="auto"/>
      </w:divBdr>
    </w:div>
    <w:div w:id="2044595854">
      <w:bodyDiv w:val="1"/>
      <w:marLeft w:val="0"/>
      <w:marRight w:val="0"/>
      <w:marTop w:val="0"/>
      <w:marBottom w:val="0"/>
      <w:divBdr>
        <w:top w:val="none" w:sz="0" w:space="0" w:color="auto"/>
        <w:left w:val="none" w:sz="0" w:space="0" w:color="auto"/>
        <w:bottom w:val="none" w:sz="0" w:space="0" w:color="auto"/>
        <w:right w:val="none" w:sz="0" w:space="0" w:color="auto"/>
      </w:divBdr>
    </w:div>
    <w:div w:id="2053382003">
      <w:bodyDiv w:val="1"/>
      <w:marLeft w:val="0"/>
      <w:marRight w:val="0"/>
      <w:marTop w:val="0"/>
      <w:marBottom w:val="0"/>
      <w:divBdr>
        <w:top w:val="none" w:sz="0" w:space="0" w:color="auto"/>
        <w:left w:val="none" w:sz="0" w:space="0" w:color="auto"/>
        <w:bottom w:val="none" w:sz="0" w:space="0" w:color="auto"/>
        <w:right w:val="none" w:sz="0" w:space="0" w:color="auto"/>
      </w:divBdr>
    </w:div>
    <w:div w:id="210098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D4F76-0985-47E0-B4E5-0DA4E6F49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60</Pages>
  <Words>15997</Words>
  <Characters>91189</Characters>
  <Application>Microsoft Office Word</Application>
  <DocSecurity>0</DocSecurity>
  <Lines>759</Lines>
  <Paragraphs>213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Кирилл Аленевский</dc:creator>
  <cp:keywords/>
  <dc:description/>
  <cp:lastModifiedBy>Komitet_JKH</cp:lastModifiedBy>
  <cp:revision>25</cp:revision>
  <cp:lastPrinted>2025-06-30T06:31:00Z</cp:lastPrinted>
  <dcterms:created xsi:type="dcterms:W3CDTF">2025-05-29T11:06:00Z</dcterms:created>
  <dcterms:modified xsi:type="dcterms:W3CDTF">2026-06-08T11:18:00Z</dcterms:modified>
</cp:coreProperties>
</file>